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B7746" w14:textId="698264DA" w:rsidR="007866BC" w:rsidRPr="007866BC" w:rsidRDefault="00CA4F29" w:rsidP="007866BC">
      <w:pPr>
        <w:pStyle w:val="a6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866BC">
        <w:rPr>
          <w:rFonts w:ascii="Arial" w:hAnsi="Arial" w:cs="Arial"/>
          <w:color w:val="000000"/>
          <w:sz w:val="20"/>
          <w:szCs w:val="20"/>
          <w:shd w:val="clear" w:color="auto" w:fill="FFFFFF"/>
        </w:rPr>
        <w:t>Жители Смоленской области могут заключить социальный контракт</w:t>
      </w:r>
      <w:r w:rsidRPr="007866BC">
        <w:rPr>
          <w:rFonts w:ascii="Arial" w:hAnsi="Arial" w:cs="Arial"/>
          <w:color w:val="000000"/>
          <w:sz w:val="20"/>
          <w:szCs w:val="20"/>
        </w:rPr>
        <w:br/>
      </w:r>
      <w:r w:rsidRPr="007866BC"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132C19C4" wp14:editId="32B9933D">
            <wp:extent cx="152400" cy="152400"/>
            <wp:effectExtent l="0" t="0" r="0" b="0"/>
            <wp:docPr id="9" name="Рисунок 9" descr="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📣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6BC">
        <w:rPr>
          <w:rFonts w:ascii="Arial" w:hAnsi="Arial" w:cs="Arial"/>
          <w:color w:val="000000"/>
          <w:sz w:val="20"/>
          <w:szCs w:val="20"/>
          <w:shd w:val="clear" w:color="auto" w:fill="FFFFFF"/>
        </w:rPr>
        <w:t> Социальный контракт – форма господдержки для тех, кто попал в трудную жизненную ситуацию. Соглашение может быть заключено с целью поиска работы, открытия ИП, ведения личного подсобного хозяйства и пр. Эта программа новых возможностей успешно реализуется в Смоленской области и уже помогла сотне семей.</w:t>
      </w:r>
      <w:r w:rsidRPr="007866BC">
        <w:rPr>
          <w:rFonts w:ascii="Arial" w:hAnsi="Arial" w:cs="Arial"/>
          <w:color w:val="000000"/>
          <w:sz w:val="20"/>
          <w:szCs w:val="20"/>
        </w:rPr>
        <w:br/>
      </w:r>
      <w:r w:rsidRPr="007866BC"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1DE5305F" wp14:editId="5949FC6D">
            <wp:extent cx="152400" cy="152400"/>
            <wp:effectExtent l="0" t="0" r="0" b="0"/>
            <wp:docPr id="8" name="Рисунок 8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7866BC"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Соцконтракт</w:t>
      </w:r>
      <w:proofErr w:type="spellEnd"/>
      <w:r w:rsidRPr="007866B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это соглашение между органом соцзащиты и гражданином, среднедушевой доход которого (его семьи) по независящим от него причинам ниже прожиточного минимума.</w:t>
      </w:r>
      <w:r w:rsidRPr="007866BC">
        <w:rPr>
          <w:rFonts w:ascii="Arial" w:hAnsi="Arial" w:cs="Arial"/>
          <w:color w:val="000000"/>
          <w:sz w:val="20"/>
          <w:szCs w:val="20"/>
        </w:rPr>
        <w:br/>
      </w:r>
      <w:r w:rsidRPr="007866BC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7866BC"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Соцконтракт</w:t>
      </w:r>
      <w:proofErr w:type="spellEnd"/>
      <w:r w:rsidRPr="007866B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можно оформить на:</w:t>
      </w:r>
      <w:r w:rsidRPr="007866BC">
        <w:rPr>
          <w:rFonts w:ascii="Arial" w:hAnsi="Arial" w:cs="Arial"/>
          <w:color w:val="000000"/>
          <w:sz w:val="20"/>
          <w:szCs w:val="20"/>
        </w:rPr>
        <w:br/>
      </w:r>
      <w:r w:rsidRPr="007866BC"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7C7D80E1" wp14:editId="11447813">
            <wp:extent cx="152400" cy="152400"/>
            <wp:effectExtent l="0" t="0" r="0" b="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6BC">
        <w:rPr>
          <w:rFonts w:ascii="Arial" w:hAnsi="Arial" w:cs="Arial"/>
          <w:color w:val="000000"/>
          <w:sz w:val="20"/>
          <w:szCs w:val="20"/>
          <w:shd w:val="clear" w:color="auto" w:fill="FFFFFF"/>
        </w:rPr>
        <w:t> Поиск работы – до 48 тысяч рублей;</w:t>
      </w:r>
      <w:r w:rsidRPr="007866BC">
        <w:rPr>
          <w:rFonts w:ascii="Arial" w:hAnsi="Arial" w:cs="Arial"/>
          <w:color w:val="000000"/>
          <w:sz w:val="20"/>
          <w:szCs w:val="20"/>
        </w:rPr>
        <w:br/>
      </w:r>
      <w:r w:rsidRPr="007866BC"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75C625CE" wp14:editId="0F45A0F6">
            <wp:extent cx="152400" cy="152400"/>
            <wp:effectExtent l="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6BC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Поиск работы – до 48 тысяч рублей;</w:t>
      </w:r>
      <w:r w:rsidRPr="007866BC">
        <w:rPr>
          <w:rFonts w:ascii="Arial" w:hAnsi="Arial" w:cs="Arial"/>
          <w:color w:val="000000"/>
          <w:sz w:val="20"/>
          <w:szCs w:val="20"/>
        </w:rPr>
        <w:br/>
      </w:r>
      <w:r w:rsidRPr="007866BC"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4DA54998" wp14:editId="7649B795">
            <wp:extent cx="152400" cy="152400"/>
            <wp:effectExtent l="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6BC">
        <w:rPr>
          <w:rFonts w:ascii="Arial" w:hAnsi="Arial" w:cs="Arial"/>
          <w:color w:val="000000"/>
          <w:sz w:val="20"/>
          <w:szCs w:val="20"/>
          <w:shd w:val="clear" w:color="auto" w:fill="FFFFFF"/>
        </w:rPr>
        <w:t> Открытие ИП или самозанятость – до 250 тысяч рублей;</w:t>
      </w:r>
      <w:r w:rsidRPr="007866BC">
        <w:rPr>
          <w:rFonts w:ascii="Arial" w:hAnsi="Arial" w:cs="Arial"/>
          <w:color w:val="000000"/>
          <w:sz w:val="20"/>
          <w:szCs w:val="20"/>
        </w:rPr>
        <w:br/>
      </w:r>
      <w:r w:rsidRPr="007866BC"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59052C80" wp14:editId="71A0C660">
            <wp:extent cx="152400" cy="152400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6BC">
        <w:rPr>
          <w:rFonts w:ascii="Arial" w:hAnsi="Arial" w:cs="Arial"/>
          <w:color w:val="000000"/>
          <w:sz w:val="20"/>
          <w:szCs w:val="20"/>
          <w:shd w:val="clear" w:color="auto" w:fill="FFFFFF"/>
        </w:rPr>
        <w:t>Введение личного подсобного хозяйства – до 100 тысяч рублей.</w:t>
      </w:r>
      <w:r w:rsidRPr="007866BC">
        <w:rPr>
          <w:rFonts w:ascii="Arial" w:hAnsi="Arial" w:cs="Arial"/>
          <w:color w:val="000000"/>
          <w:sz w:val="20"/>
          <w:szCs w:val="20"/>
        </w:rPr>
        <w:br/>
      </w:r>
      <w:r w:rsidRPr="007866BC"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36891400" wp14:editId="69FCB2AD">
            <wp:extent cx="152400" cy="152400"/>
            <wp:effectExtent l="0" t="0" r="0" b="0"/>
            <wp:docPr id="3" name="Рисунок 3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6BC">
        <w:rPr>
          <w:rFonts w:ascii="Arial" w:hAnsi="Arial" w:cs="Arial"/>
          <w:color w:val="000000"/>
          <w:sz w:val="20"/>
          <w:szCs w:val="20"/>
          <w:shd w:val="clear" w:color="auto" w:fill="FFFFFF"/>
        </w:rPr>
        <w:t> Также в период действия социального контракта можно получить выплату до 30 тысяч рублей на обучение.</w:t>
      </w:r>
      <w:r w:rsidRPr="007866BC">
        <w:rPr>
          <w:rFonts w:ascii="Arial" w:hAnsi="Arial" w:cs="Arial"/>
          <w:color w:val="000000"/>
          <w:sz w:val="20"/>
          <w:szCs w:val="20"/>
        </w:rPr>
        <w:br/>
      </w:r>
      <w:r w:rsidRPr="007866BC"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43D11440" wp14:editId="3AC2FFD1">
            <wp:extent cx="152400" cy="152400"/>
            <wp:effectExtent l="0" t="0" r="0" b="0"/>
            <wp:docPr id="2" name="Рисунок 2" descr="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📄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6BC">
        <w:rPr>
          <w:rFonts w:ascii="Arial" w:hAnsi="Arial" w:cs="Arial"/>
          <w:color w:val="000000"/>
          <w:sz w:val="20"/>
          <w:szCs w:val="20"/>
          <w:shd w:val="clear" w:color="auto" w:fill="FFFFFF"/>
        </w:rPr>
        <w:t> Заявление на заключение социального контракта можно подать в отделе социальной защиты или МФЦ по месту жительства (месту пребывания).</w:t>
      </w:r>
      <w:r w:rsidRPr="007866BC">
        <w:rPr>
          <w:rFonts w:ascii="Arial" w:hAnsi="Arial" w:cs="Arial"/>
          <w:color w:val="000000"/>
          <w:sz w:val="20"/>
          <w:szCs w:val="20"/>
        </w:rPr>
        <w:br/>
      </w:r>
      <w:r w:rsidRPr="007866BC"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4702A355" wp14:editId="7DD08E78">
            <wp:extent cx="152400" cy="152400"/>
            <wp:effectExtent l="0" t="0" r="0" b="0"/>
            <wp:docPr id="1" name="Рисунок 1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☎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6BC">
        <w:rPr>
          <w:rFonts w:ascii="Arial" w:hAnsi="Arial" w:cs="Arial"/>
          <w:color w:val="000000"/>
          <w:sz w:val="20"/>
          <w:szCs w:val="20"/>
          <w:shd w:val="clear" w:color="auto" w:fill="FFFFFF"/>
        </w:rPr>
        <w:t> Консультации можно получить в отделе соцзащиты по месту жительства или по телефону:</w:t>
      </w:r>
      <w:r w:rsidR="007866B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8(481</w:t>
      </w:r>
      <w:r w:rsidRPr="007866B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866BC">
        <w:rPr>
          <w:rFonts w:ascii="Arial" w:hAnsi="Arial" w:cs="Arial"/>
          <w:color w:val="000000"/>
          <w:sz w:val="20"/>
          <w:szCs w:val="20"/>
          <w:shd w:val="clear" w:color="auto" w:fill="FFFFFF"/>
        </w:rPr>
        <w:t>67) 4-12-59, 4-10-44</w:t>
      </w:r>
    </w:p>
    <w:p w14:paraId="0F223C91" w14:textId="2D6FBF6B" w:rsidR="008E4C22" w:rsidRPr="007866BC" w:rsidRDefault="008E4C22" w:rsidP="007866BC">
      <w:pPr>
        <w:pStyle w:val="a6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02C8942" w14:textId="331899CF" w:rsidR="00CA4F29" w:rsidRDefault="00CA4F29"/>
    <w:p w14:paraId="51D170F7" w14:textId="6AE79A9B" w:rsidR="00CA4F29" w:rsidRDefault="00CA4F29"/>
    <w:p w14:paraId="52231535" w14:textId="26F1777C" w:rsidR="00CA4F29" w:rsidRDefault="00CA4F29"/>
    <w:p w14:paraId="188192BC" w14:textId="3DE70319" w:rsidR="00CA4F29" w:rsidRDefault="00CA4F29"/>
    <w:p w14:paraId="626EB6E3" w14:textId="4C6B1661" w:rsidR="00CA4F29" w:rsidRDefault="00CA4F29"/>
    <w:p w14:paraId="43466101" w14:textId="7E042E10" w:rsidR="00CA4F29" w:rsidRDefault="00CA4F29"/>
    <w:p w14:paraId="01681FB1" w14:textId="129470CB" w:rsidR="00CA4F29" w:rsidRDefault="00CA4F29"/>
    <w:p w14:paraId="63B7C4A8" w14:textId="1C004D1E" w:rsidR="00CA4F29" w:rsidRDefault="00CA4F29"/>
    <w:p w14:paraId="529B3F3B" w14:textId="28D59147" w:rsidR="00CA4F29" w:rsidRDefault="00CA4F29"/>
    <w:p w14:paraId="24331847" w14:textId="57371A35" w:rsidR="00CA4F29" w:rsidRDefault="00CA4F29"/>
    <w:p w14:paraId="77F548DB" w14:textId="17F8DF17" w:rsidR="00CA4F29" w:rsidRDefault="00CA4F29"/>
    <w:p w14:paraId="41932DA0" w14:textId="464A3CC6" w:rsidR="00CA4F29" w:rsidRDefault="00CA4F29"/>
    <w:p w14:paraId="290A561E" w14:textId="0C967CBE" w:rsidR="00CA4F29" w:rsidRDefault="00CA4F29"/>
    <w:p w14:paraId="043C2F36" w14:textId="13EBE836" w:rsidR="00CA4F29" w:rsidRDefault="00CA4F29"/>
    <w:p w14:paraId="5C381EEE" w14:textId="70077CF4" w:rsidR="00CA4F29" w:rsidRDefault="00CA4F29"/>
    <w:p w14:paraId="061749C9" w14:textId="12B66FF4" w:rsidR="00CA4F29" w:rsidRDefault="00A14BE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pict w14:anchorId="60533CFF">
          <v:shape id="Рисунок 15" o:spid="_x0000_i1025" type="#_x0000_t75" alt="⚡" style="width:12pt;height:12pt;visibility:visible;mso-wrap-style:square">
            <v:imagedata r:id="rId12" o:title="⚡"/>
          </v:shape>
        </w:pict>
      </w:r>
      <w:r w:rsidR="00CA4F29">
        <w:rPr>
          <w:rFonts w:ascii="Arial" w:hAnsi="Arial" w:cs="Arial"/>
          <w:color w:val="000000"/>
          <w:sz w:val="20"/>
          <w:szCs w:val="20"/>
          <w:shd w:val="clear" w:color="auto" w:fill="FFFFFF"/>
        </w:rPr>
        <w:t> Смоляне могут получить 250 тысяч рублей на открытие ИП (самозанятость)</w:t>
      </w:r>
      <w:r w:rsidR="00CA4F29">
        <w:rPr>
          <w:rFonts w:ascii="Arial" w:hAnsi="Arial" w:cs="Arial"/>
          <w:color w:val="000000"/>
          <w:sz w:val="20"/>
          <w:szCs w:val="20"/>
        </w:rPr>
        <w:br/>
      </w:r>
      <w:r w:rsidR="00CA4F29">
        <w:rPr>
          <w:rFonts w:ascii="Arial" w:hAnsi="Arial" w:cs="Arial"/>
          <w:color w:val="000000"/>
          <w:sz w:val="20"/>
          <w:szCs w:val="20"/>
        </w:rPr>
        <w:br/>
      </w:r>
      <w:r w:rsidR="00CA4F29">
        <w:rPr>
          <w:rFonts w:ascii="Arial" w:hAnsi="Arial" w:cs="Arial"/>
          <w:color w:val="000000"/>
          <w:sz w:val="20"/>
          <w:szCs w:val="20"/>
          <w:shd w:val="clear" w:color="auto" w:fill="FFFFFF"/>
        </w:rPr>
        <w:t>Малоимущим гражданам, решившим открыть свое дело, может быть предоставлена единовременная выплата в размере до 250 тысяч рублей, в том числе на:</w:t>
      </w:r>
      <w:r w:rsidR="00CA4F29">
        <w:rPr>
          <w:rFonts w:ascii="Arial" w:hAnsi="Arial" w:cs="Arial"/>
          <w:color w:val="000000"/>
          <w:sz w:val="20"/>
          <w:szCs w:val="20"/>
        </w:rPr>
        <w:br/>
      </w:r>
      <w:r w:rsidR="00CA4F29">
        <w:rPr>
          <w:rFonts w:ascii="Arial" w:hAnsi="Arial" w:cs="Arial"/>
          <w:color w:val="000000"/>
          <w:sz w:val="20"/>
          <w:szCs w:val="20"/>
        </w:rPr>
        <w:br/>
      </w:r>
      <w:r w:rsidR="00CA4F29">
        <w:rPr>
          <w:noProof/>
          <w:lang w:eastAsia="ru-RU"/>
        </w:rPr>
        <w:drawing>
          <wp:inline distT="0" distB="0" distL="0" distR="0" wp14:anchorId="07C6E8A2" wp14:editId="33D3F4A7">
            <wp:extent cx="152400" cy="152400"/>
            <wp:effectExtent l="0" t="0" r="0" b="0"/>
            <wp:docPr id="14" name="Рисунок 1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F29">
        <w:rPr>
          <w:rFonts w:ascii="Arial" w:hAnsi="Arial" w:cs="Arial"/>
          <w:color w:val="000000"/>
          <w:sz w:val="20"/>
          <w:szCs w:val="20"/>
          <w:shd w:val="clear" w:color="auto" w:fill="FFFFFF"/>
        </w:rPr>
        <w:t> приобретение основных средств (оборудования), материально-производственных запасов;</w:t>
      </w:r>
      <w:r w:rsidR="00CA4F29">
        <w:rPr>
          <w:rFonts w:ascii="Arial" w:hAnsi="Arial" w:cs="Arial"/>
          <w:color w:val="000000"/>
          <w:sz w:val="20"/>
          <w:szCs w:val="20"/>
        </w:rPr>
        <w:br/>
      </w:r>
      <w:r w:rsidR="00CA4F29">
        <w:rPr>
          <w:rFonts w:ascii="Arial" w:hAnsi="Arial" w:cs="Arial"/>
          <w:color w:val="000000"/>
          <w:sz w:val="20"/>
          <w:szCs w:val="20"/>
        </w:rPr>
        <w:br/>
      </w:r>
      <w:r w:rsidR="00CA4F29">
        <w:rPr>
          <w:noProof/>
          <w:lang w:eastAsia="ru-RU"/>
        </w:rPr>
        <w:drawing>
          <wp:inline distT="0" distB="0" distL="0" distR="0" wp14:anchorId="74D73E0E" wp14:editId="6AE0E7E4">
            <wp:extent cx="152400" cy="152400"/>
            <wp:effectExtent l="0" t="0" r="0" b="0"/>
            <wp:docPr id="13" name="Рисунок 1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F29">
        <w:rPr>
          <w:rFonts w:ascii="Arial" w:hAnsi="Arial" w:cs="Arial"/>
          <w:color w:val="000000"/>
          <w:sz w:val="20"/>
          <w:szCs w:val="20"/>
          <w:shd w:val="clear" w:color="auto" w:fill="FFFFFF"/>
        </w:rPr>
        <w:t> возмещение расходов, связанных с постановкой на учет в качестве индивидуального предпринимателя (не более 5% общей суммы выплаты);</w:t>
      </w:r>
      <w:r w:rsidR="00CA4F29">
        <w:rPr>
          <w:rFonts w:ascii="Arial" w:hAnsi="Arial" w:cs="Arial"/>
          <w:color w:val="000000"/>
          <w:sz w:val="20"/>
          <w:szCs w:val="20"/>
        </w:rPr>
        <w:br/>
      </w:r>
      <w:r w:rsidR="00CA4F29">
        <w:rPr>
          <w:rFonts w:ascii="Arial" w:hAnsi="Arial" w:cs="Arial"/>
          <w:color w:val="000000"/>
          <w:sz w:val="20"/>
          <w:szCs w:val="20"/>
        </w:rPr>
        <w:br/>
      </w:r>
      <w:r w:rsidR="00CA4F29">
        <w:rPr>
          <w:noProof/>
          <w:lang w:eastAsia="ru-RU"/>
        </w:rPr>
        <w:drawing>
          <wp:inline distT="0" distB="0" distL="0" distR="0" wp14:anchorId="00748990" wp14:editId="396501AB">
            <wp:extent cx="152400" cy="152400"/>
            <wp:effectExtent l="0" t="0" r="0" b="0"/>
            <wp:docPr id="12" name="Рисунок 1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F29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поиск и аренду помещения (не более 15% общей суммы выплаты).</w:t>
      </w:r>
      <w:r w:rsidR="00CA4F29">
        <w:rPr>
          <w:rFonts w:ascii="Arial" w:hAnsi="Arial" w:cs="Arial"/>
          <w:color w:val="000000"/>
          <w:sz w:val="20"/>
          <w:szCs w:val="20"/>
        </w:rPr>
        <w:br/>
      </w:r>
      <w:r w:rsidR="00CA4F29">
        <w:rPr>
          <w:rFonts w:ascii="Arial" w:hAnsi="Arial" w:cs="Arial"/>
          <w:color w:val="000000"/>
          <w:sz w:val="20"/>
          <w:szCs w:val="20"/>
        </w:rPr>
        <w:br/>
      </w:r>
      <w:r w:rsidR="00CA4F29">
        <w:rPr>
          <w:rFonts w:ascii="Arial" w:hAnsi="Arial" w:cs="Arial"/>
          <w:color w:val="000000"/>
          <w:sz w:val="20"/>
          <w:szCs w:val="20"/>
          <w:shd w:val="clear" w:color="auto" w:fill="FFFFFF"/>
        </w:rPr>
        <w:t>Заявление на заключение социального контракта можно подать в отделе социальной защиты или МФЦ по месту жительства.</w:t>
      </w:r>
      <w:r w:rsidR="00CA4F29">
        <w:rPr>
          <w:rFonts w:ascii="Arial" w:hAnsi="Arial" w:cs="Arial"/>
          <w:color w:val="000000"/>
          <w:sz w:val="20"/>
          <w:szCs w:val="20"/>
        </w:rPr>
        <w:br/>
      </w:r>
      <w:r w:rsidR="00CA4F29">
        <w:rPr>
          <w:rFonts w:ascii="Arial" w:hAnsi="Arial" w:cs="Arial"/>
          <w:color w:val="000000"/>
          <w:sz w:val="20"/>
          <w:szCs w:val="20"/>
        </w:rPr>
        <w:br/>
      </w:r>
      <w:r w:rsidR="00CA4F29">
        <w:rPr>
          <w:noProof/>
          <w:lang w:eastAsia="ru-RU"/>
        </w:rPr>
        <w:drawing>
          <wp:inline distT="0" distB="0" distL="0" distR="0" wp14:anchorId="11CE1123" wp14:editId="37FCBBC5">
            <wp:extent cx="152400" cy="152400"/>
            <wp:effectExtent l="0" t="0" r="0" b="0"/>
            <wp:docPr id="11" name="Рисунок 11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☎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F29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Консультации можно получить в отделе соцзащиты или по телефону: 8 (481</w:t>
      </w:r>
      <w:r w:rsidR="007866B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67</w:t>
      </w:r>
      <w:r w:rsidR="00CA4F2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</w:t>
      </w:r>
      <w:r w:rsidR="007866BC">
        <w:rPr>
          <w:rFonts w:ascii="Arial" w:hAnsi="Arial" w:cs="Arial"/>
          <w:color w:val="000000"/>
          <w:sz w:val="20"/>
          <w:szCs w:val="20"/>
          <w:shd w:val="clear" w:color="auto" w:fill="FFFFFF"/>
        </w:rPr>
        <w:t>4-12-59, 4-10-44</w:t>
      </w:r>
    </w:p>
    <w:p w14:paraId="40125977" w14:textId="4DADFA64" w:rsidR="00CA4F29" w:rsidRDefault="00CA4F29"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3304B656" wp14:editId="3B03AE3C">
            <wp:extent cx="5943600" cy="59245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25E4D" w14:textId="7F2E6151" w:rsidR="00CA4F29" w:rsidRDefault="00A14BE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lastRenderedPageBreak/>
        <w:pict w14:anchorId="10B67CAD">
          <v:shape id="Рисунок 23" o:spid="_x0000_i1026" type="#_x0000_t75" alt="❗" style="width:12pt;height:12pt;visibility:visible;mso-wrap-style:square">
            <v:imagedata r:id="rId14" o:title="❗"/>
          </v:shape>
        </w:pict>
      </w:r>
      <w:r w:rsidR="00CA4F29"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Социальный контракт помогает в поиске работы</w:t>
      </w:r>
      <w:r w:rsidR="00CA4F29">
        <w:rPr>
          <w:rFonts w:ascii="Arial" w:hAnsi="Arial" w:cs="Arial"/>
          <w:color w:val="000000"/>
          <w:sz w:val="20"/>
          <w:szCs w:val="20"/>
        </w:rPr>
        <w:br/>
      </w:r>
      <w:r w:rsidR="00CA4F29">
        <w:rPr>
          <w:rFonts w:ascii="Arial" w:hAnsi="Arial" w:cs="Arial"/>
          <w:color w:val="000000"/>
          <w:sz w:val="20"/>
          <w:szCs w:val="20"/>
        </w:rPr>
        <w:br/>
      </w:r>
      <w:r w:rsidR="00CA4F29">
        <w:rPr>
          <w:noProof/>
          <w:lang w:eastAsia="ru-RU"/>
        </w:rPr>
        <w:drawing>
          <wp:inline distT="0" distB="0" distL="0" distR="0" wp14:anchorId="114FD452" wp14:editId="4916724B">
            <wp:extent cx="152400" cy="152400"/>
            <wp:effectExtent l="0" t="0" r="0" b="0"/>
            <wp:docPr id="22" name="Рисунок 22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F29"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Если Ваша семьям малоимущая, Вы можете при трудоустройстве получать ежемесячные выплаты в размере регионального прожиточного минимума для трудоспособного населения в рамках социального контракта.</w:t>
      </w:r>
      <w:r w:rsidR="00CA4F29">
        <w:rPr>
          <w:rFonts w:ascii="Arial" w:hAnsi="Arial" w:cs="Arial"/>
          <w:color w:val="000000"/>
          <w:sz w:val="20"/>
          <w:szCs w:val="20"/>
        </w:rPr>
        <w:br/>
      </w:r>
      <w:r w:rsidR="00CA4F29">
        <w:rPr>
          <w:rFonts w:ascii="Arial" w:hAnsi="Arial" w:cs="Arial"/>
          <w:color w:val="000000"/>
          <w:sz w:val="20"/>
          <w:szCs w:val="20"/>
        </w:rPr>
        <w:br/>
      </w:r>
      <w:r w:rsidR="00CA4F29">
        <w:rPr>
          <w:noProof/>
          <w:lang w:eastAsia="ru-RU"/>
        </w:rPr>
        <w:drawing>
          <wp:inline distT="0" distB="0" distL="0" distR="0" wp14:anchorId="3E910E01" wp14:editId="3A9BE65E">
            <wp:extent cx="152400" cy="152400"/>
            <wp:effectExtent l="0" t="0" r="0" b="0"/>
            <wp:docPr id="21" name="Рисунок 21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💥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F29">
        <w:rPr>
          <w:rFonts w:ascii="Arial" w:hAnsi="Arial" w:cs="Arial"/>
          <w:color w:val="000000"/>
          <w:sz w:val="20"/>
          <w:szCs w:val="20"/>
          <w:shd w:val="clear" w:color="auto" w:fill="FFFFFF"/>
        </w:rPr>
        <w:t>В Смоленской области эта сумма составляет 12 038 рублей в месяц.</w:t>
      </w:r>
      <w:r w:rsidR="00CA4F29">
        <w:rPr>
          <w:rFonts w:ascii="Arial" w:hAnsi="Arial" w:cs="Arial"/>
          <w:color w:val="000000"/>
          <w:sz w:val="20"/>
          <w:szCs w:val="20"/>
        </w:rPr>
        <w:br/>
      </w:r>
      <w:r w:rsidR="00CA4F29">
        <w:rPr>
          <w:rFonts w:ascii="Arial" w:hAnsi="Arial" w:cs="Arial"/>
          <w:color w:val="000000"/>
          <w:sz w:val="20"/>
          <w:szCs w:val="20"/>
        </w:rPr>
        <w:br/>
      </w:r>
      <w:r w:rsidR="00CA4F29">
        <w:rPr>
          <w:noProof/>
          <w:lang w:eastAsia="ru-RU"/>
        </w:rPr>
        <w:drawing>
          <wp:inline distT="0" distB="0" distL="0" distR="0" wp14:anchorId="5DD30963" wp14:editId="0B76CF8D">
            <wp:extent cx="152400" cy="152400"/>
            <wp:effectExtent l="0" t="0" r="0" b="0"/>
            <wp:docPr id="20" name="Рисунок 2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F2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первая выплата производится в течение месяца с даты заключения </w:t>
      </w:r>
      <w:proofErr w:type="spellStart"/>
      <w:r w:rsidR="00CA4F29"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соцконтракта</w:t>
      </w:r>
      <w:proofErr w:type="spellEnd"/>
      <w:r w:rsidR="00CA4F2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при условии, что гражданин зарегистрировался в Центре занятости населения в качестве безработного или ищущего работу;</w:t>
      </w:r>
      <w:r w:rsidR="00CA4F29">
        <w:rPr>
          <w:rFonts w:ascii="Arial" w:hAnsi="Arial" w:cs="Arial"/>
          <w:color w:val="000000"/>
          <w:sz w:val="20"/>
          <w:szCs w:val="20"/>
        </w:rPr>
        <w:br/>
      </w:r>
      <w:r w:rsidR="00CA4F29">
        <w:rPr>
          <w:rFonts w:ascii="Arial" w:hAnsi="Arial" w:cs="Arial"/>
          <w:color w:val="000000"/>
          <w:sz w:val="20"/>
          <w:szCs w:val="20"/>
        </w:rPr>
        <w:br/>
      </w:r>
      <w:r w:rsidR="00CA4F29">
        <w:rPr>
          <w:noProof/>
          <w:lang w:eastAsia="ru-RU"/>
        </w:rPr>
        <w:drawing>
          <wp:inline distT="0" distB="0" distL="0" distR="0" wp14:anchorId="041C10AE" wp14:editId="385ED131">
            <wp:extent cx="152400" cy="152400"/>
            <wp:effectExtent l="0" t="0" r="0" b="0"/>
            <wp:docPr id="19" name="Рисунок 1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F29">
        <w:rPr>
          <w:rFonts w:ascii="Arial" w:hAnsi="Arial" w:cs="Arial"/>
          <w:color w:val="000000"/>
          <w:sz w:val="20"/>
          <w:szCs w:val="20"/>
          <w:shd w:val="clear" w:color="auto" w:fill="FFFFFF"/>
        </w:rPr>
        <w:t> три выплаты осуществляются в течение 3 месяцев с даты подтверждения трудоустройства.</w:t>
      </w:r>
      <w:r w:rsidR="00CA4F29">
        <w:rPr>
          <w:rFonts w:ascii="Arial" w:hAnsi="Arial" w:cs="Arial"/>
          <w:color w:val="000000"/>
          <w:sz w:val="20"/>
          <w:szCs w:val="20"/>
        </w:rPr>
        <w:br/>
      </w:r>
      <w:r w:rsidR="00CA4F29">
        <w:rPr>
          <w:rFonts w:ascii="Arial" w:hAnsi="Arial" w:cs="Arial"/>
          <w:color w:val="000000"/>
          <w:sz w:val="20"/>
          <w:szCs w:val="20"/>
        </w:rPr>
        <w:br/>
      </w:r>
      <w:r w:rsidR="00CA4F29">
        <w:rPr>
          <w:noProof/>
          <w:lang w:eastAsia="ru-RU"/>
        </w:rPr>
        <w:drawing>
          <wp:inline distT="0" distB="0" distL="0" distR="0" wp14:anchorId="43B8A466" wp14:editId="2CA0B6C3">
            <wp:extent cx="152400" cy="152400"/>
            <wp:effectExtent l="0" t="0" r="0" b="0"/>
            <wp:docPr id="18" name="Рисунок 18" descr="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📄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F29">
        <w:rPr>
          <w:rFonts w:ascii="Arial" w:hAnsi="Arial" w:cs="Arial"/>
          <w:color w:val="000000"/>
          <w:sz w:val="20"/>
          <w:szCs w:val="20"/>
          <w:shd w:val="clear" w:color="auto" w:fill="FFFFFF"/>
        </w:rPr>
        <w:t>Заявление на заключение социального контракта можно подать в отделе социальной защиты или МФЦ по месту жительства.</w:t>
      </w:r>
      <w:r w:rsidR="00CA4F29">
        <w:rPr>
          <w:rFonts w:ascii="Arial" w:hAnsi="Arial" w:cs="Arial"/>
          <w:color w:val="000000"/>
          <w:sz w:val="20"/>
          <w:szCs w:val="20"/>
        </w:rPr>
        <w:br/>
      </w:r>
      <w:r w:rsidR="00CA4F29">
        <w:rPr>
          <w:rFonts w:ascii="Arial" w:hAnsi="Arial" w:cs="Arial"/>
          <w:color w:val="000000"/>
          <w:sz w:val="20"/>
          <w:szCs w:val="20"/>
        </w:rPr>
        <w:br/>
      </w:r>
      <w:r w:rsidR="00CA4F29">
        <w:rPr>
          <w:noProof/>
          <w:lang w:eastAsia="ru-RU"/>
        </w:rPr>
        <w:drawing>
          <wp:inline distT="0" distB="0" distL="0" distR="0" wp14:anchorId="1D87B7F2" wp14:editId="39580C98">
            <wp:extent cx="152400" cy="152400"/>
            <wp:effectExtent l="0" t="0" r="0" b="0"/>
            <wp:docPr id="17" name="Рисунок 17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☎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F29">
        <w:rPr>
          <w:rFonts w:ascii="Arial" w:hAnsi="Arial" w:cs="Arial"/>
          <w:color w:val="000000"/>
          <w:sz w:val="20"/>
          <w:szCs w:val="20"/>
          <w:shd w:val="clear" w:color="auto" w:fill="FFFFFF"/>
        </w:rPr>
        <w:t> Консультации можно получить в отделе соцзащиты или по телефону: 8 (481</w:t>
      </w:r>
      <w:r w:rsidR="007866B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67</w:t>
      </w:r>
      <w:r w:rsidR="00CA4F2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4-12-59, 4-10-44</w:t>
      </w:r>
      <w:bookmarkStart w:id="0" w:name="_GoBack"/>
      <w:bookmarkEnd w:id="0"/>
    </w:p>
    <w:p w14:paraId="6711956D" w14:textId="74AC5AF9" w:rsidR="00CA4F29" w:rsidRDefault="00CA4F29"/>
    <w:p w14:paraId="132AEE48" w14:textId="039261CF" w:rsidR="00CA4F29" w:rsidRDefault="00CA4F29">
      <w:r>
        <w:rPr>
          <w:noProof/>
          <w:lang w:eastAsia="ru-RU"/>
        </w:rPr>
        <w:drawing>
          <wp:inline distT="0" distB="0" distL="0" distR="0" wp14:anchorId="0E90B540" wp14:editId="233F1270">
            <wp:extent cx="4762500" cy="475297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EEF15" w14:textId="7EE97376" w:rsidR="00CA4F29" w:rsidRDefault="00CA4F29"/>
    <w:p w14:paraId="5CFF7266" w14:textId="4ED488B2" w:rsidR="00CA4F29" w:rsidRDefault="00CA4F29"/>
    <w:p w14:paraId="4A8D061B" w14:textId="1F3013CD" w:rsidR="00CA4F29" w:rsidRDefault="00CA4F29"/>
    <w:p w14:paraId="127458B9" w14:textId="3BC9F854" w:rsidR="00CA4F29" w:rsidRDefault="00A14BE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lastRenderedPageBreak/>
        <w:pict w14:anchorId="6133D141">
          <v:shape id="Рисунок 30" o:spid="_x0000_i1027" type="#_x0000_t75" alt="🐂" style="width:12pt;height:12pt;visibility:visible;mso-wrap-style:square">
            <v:imagedata r:id="rId17" o:title="🐂"/>
          </v:shape>
        </w:pict>
      </w:r>
      <w:r w:rsidR="00CA4F2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Хочешь стать фермером – оформляй </w:t>
      </w:r>
      <w:proofErr w:type="spellStart"/>
      <w:r w:rsidR="00CA4F29"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соцконтракт</w:t>
      </w:r>
      <w:proofErr w:type="spellEnd"/>
      <w:r w:rsidR="00CA4F29">
        <w:rPr>
          <w:rFonts w:ascii="Arial" w:hAnsi="Arial" w:cs="Arial"/>
          <w:color w:val="000000"/>
          <w:sz w:val="20"/>
          <w:szCs w:val="20"/>
          <w:shd w:val="clear" w:color="auto" w:fill="FFFFFF"/>
        </w:rPr>
        <w:t>!</w:t>
      </w:r>
      <w:r w:rsidR="00CA4F29">
        <w:rPr>
          <w:rFonts w:ascii="Arial" w:hAnsi="Arial" w:cs="Arial"/>
          <w:color w:val="000000"/>
          <w:sz w:val="20"/>
          <w:szCs w:val="20"/>
        </w:rPr>
        <w:br/>
      </w:r>
      <w:r w:rsidR="00CA4F29">
        <w:rPr>
          <w:rFonts w:ascii="Arial" w:hAnsi="Arial" w:cs="Arial"/>
          <w:color w:val="000000"/>
          <w:sz w:val="20"/>
          <w:szCs w:val="20"/>
        </w:rPr>
        <w:br/>
      </w:r>
      <w:r w:rsidR="00CA4F29">
        <w:rPr>
          <w:noProof/>
          <w:lang w:eastAsia="ru-RU"/>
        </w:rPr>
        <w:drawing>
          <wp:inline distT="0" distB="0" distL="0" distR="0" wp14:anchorId="4D942DD3" wp14:editId="1A303EB4">
            <wp:extent cx="152400" cy="152400"/>
            <wp:effectExtent l="0" t="0" r="0" b="0"/>
            <wp:docPr id="29" name="Рисунок 29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💥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F29"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Теперь можно получить до 100 тысяч рублей на развитие личного подсобного хозяйства.</w:t>
      </w:r>
      <w:r w:rsidR="00CA4F29">
        <w:rPr>
          <w:rFonts w:ascii="Arial" w:hAnsi="Arial" w:cs="Arial"/>
          <w:color w:val="000000"/>
          <w:sz w:val="20"/>
          <w:szCs w:val="20"/>
        </w:rPr>
        <w:br/>
      </w:r>
      <w:r w:rsidR="00CA4F29">
        <w:rPr>
          <w:rFonts w:ascii="Arial" w:hAnsi="Arial" w:cs="Arial"/>
          <w:color w:val="000000"/>
          <w:sz w:val="20"/>
          <w:szCs w:val="20"/>
        </w:rPr>
        <w:br/>
      </w:r>
      <w:r w:rsidR="00CA4F29">
        <w:rPr>
          <w:noProof/>
          <w:lang w:eastAsia="ru-RU"/>
        </w:rPr>
        <w:drawing>
          <wp:inline distT="0" distB="0" distL="0" distR="0" wp14:anchorId="48AECF65" wp14:editId="549A4335">
            <wp:extent cx="152400" cy="152400"/>
            <wp:effectExtent l="0" t="0" r="0" b="0"/>
            <wp:docPr id="28" name="Рисунок 2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F29">
        <w:rPr>
          <w:rFonts w:ascii="Arial" w:hAnsi="Arial" w:cs="Arial"/>
          <w:color w:val="000000"/>
          <w:sz w:val="20"/>
          <w:szCs w:val="20"/>
          <w:shd w:val="clear" w:color="auto" w:fill="FFFFFF"/>
        </w:rPr>
        <w:t>В частности, средства направляются на приобретение необходимых для ведения личного подсобного хозяйства товаров, а также сельскохозяйственной продукции.</w:t>
      </w:r>
      <w:r w:rsidR="00CA4F29">
        <w:rPr>
          <w:rFonts w:ascii="Arial" w:hAnsi="Arial" w:cs="Arial"/>
          <w:color w:val="000000"/>
          <w:sz w:val="20"/>
          <w:szCs w:val="20"/>
        </w:rPr>
        <w:br/>
      </w:r>
      <w:r w:rsidR="00CA4F29">
        <w:rPr>
          <w:rFonts w:ascii="Arial" w:hAnsi="Arial" w:cs="Arial"/>
          <w:color w:val="000000"/>
          <w:sz w:val="20"/>
          <w:szCs w:val="20"/>
        </w:rPr>
        <w:br/>
      </w:r>
      <w:r w:rsidR="00CA4F29">
        <w:rPr>
          <w:noProof/>
          <w:lang w:eastAsia="ru-RU"/>
        </w:rPr>
        <w:drawing>
          <wp:inline distT="0" distB="0" distL="0" distR="0" wp14:anchorId="75572410" wp14:editId="1E291422">
            <wp:extent cx="152400" cy="152400"/>
            <wp:effectExtent l="0" t="0" r="0" b="0"/>
            <wp:docPr id="27" name="Рисунок 27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F29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Подробную информацию об условиях получения помощи на основании социального контракта можно найти на официальном сайте @https://</w:t>
      </w:r>
      <w:hyperlink r:id="rId18" w:tgtFrame="_blank" w:history="1">
        <w:r w:rsidR="00CA4F29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socrazvitie67.ru/catalog/125/4586(Департамента)</w:t>
        </w:r>
      </w:hyperlink>
      <w:r w:rsidR="00CA4F29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CA4F29">
        <w:rPr>
          <w:rFonts w:ascii="Arial" w:hAnsi="Arial" w:cs="Arial"/>
          <w:color w:val="000000"/>
          <w:sz w:val="20"/>
          <w:szCs w:val="20"/>
        </w:rPr>
        <w:br/>
      </w:r>
      <w:r w:rsidR="00CA4F29">
        <w:rPr>
          <w:rFonts w:ascii="Arial" w:hAnsi="Arial" w:cs="Arial"/>
          <w:color w:val="000000"/>
          <w:sz w:val="20"/>
          <w:szCs w:val="20"/>
        </w:rPr>
        <w:br/>
      </w:r>
      <w:r w:rsidR="00CA4F29">
        <w:rPr>
          <w:noProof/>
          <w:lang w:eastAsia="ru-RU"/>
        </w:rPr>
        <w:drawing>
          <wp:inline distT="0" distB="0" distL="0" distR="0" wp14:anchorId="2B0F79DE" wp14:editId="322B27A2">
            <wp:extent cx="152400" cy="152400"/>
            <wp:effectExtent l="0" t="0" r="0" b="0"/>
            <wp:docPr id="26" name="Рисунок 26" descr="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📄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F29">
        <w:rPr>
          <w:rFonts w:ascii="Arial" w:hAnsi="Arial" w:cs="Arial"/>
          <w:color w:val="000000"/>
          <w:sz w:val="20"/>
          <w:szCs w:val="20"/>
          <w:shd w:val="clear" w:color="auto" w:fill="FFFFFF"/>
        </w:rPr>
        <w:t>Заявление на заключение социального контракта можно подать в отделе социальной защиты или МФЦ по месту жительства.</w:t>
      </w:r>
      <w:r w:rsidR="00CA4F29">
        <w:rPr>
          <w:rFonts w:ascii="Arial" w:hAnsi="Arial" w:cs="Arial"/>
          <w:color w:val="000000"/>
          <w:sz w:val="20"/>
          <w:szCs w:val="20"/>
        </w:rPr>
        <w:br/>
      </w:r>
      <w:r w:rsidR="00CA4F29">
        <w:rPr>
          <w:rFonts w:ascii="Arial" w:hAnsi="Arial" w:cs="Arial"/>
          <w:color w:val="000000"/>
          <w:sz w:val="20"/>
          <w:szCs w:val="20"/>
        </w:rPr>
        <w:br/>
      </w:r>
      <w:r w:rsidR="00CA4F29">
        <w:rPr>
          <w:noProof/>
          <w:lang w:eastAsia="ru-RU"/>
        </w:rPr>
        <w:drawing>
          <wp:inline distT="0" distB="0" distL="0" distR="0" wp14:anchorId="0BC2FD76" wp14:editId="59CFB4F9">
            <wp:extent cx="152400" cy="152400"/>
            <wp:effectExtent l="0" t="0" r="0" b="0"/>
            <wp:docPr id="25" name="Рисунок 25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☎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F29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Консультации можно получить в отделе соцзащиты или по телефону: 8 (481</w:t>
      </w:r>
      <w:r w:rsidR="007866B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67</w:t>
      </w:r>
      <w:r w:rsidR="00CA4F2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</w:t>
      </w:r>
      <w:r w:rsidR="007866BC">
        <w:rPr>
          <w:rFonts w:ascii="Arial" w:hAnsi="Arial" w:cs="Arial"/>
          <w:color w:val="000000"/>
          <w:sz w:val="20"/>
          <w:szCs w:val="20"/>
          <w:shd w:val="clear" w:color="auto" w:fill="FFFFFF"/>
        </w:rPr>
        <w:t>4-12-59, 4-10-44</w:t>
      </w:r>
    </w:p>
    <w:p w14:paraId="6E0E44D9" w14:textId="57FD187A" w:rsidR="00CA4F29" w:rsidRDefault="00CA4F29"/>
    <w:p w14:paraId="23A0D8E3" w14:textId="757DCBC3" w:rsidR="00CA4F29" w:rsidRDefault="00CA4F29">
      <w:r>
        <w:rPr>
          <w:noProof/>
          <w:lang w:eastAsia="ru-RU"/>
        </w:rPr>
        <w:drawing>
          <wp:inline distT="0" distB="0" distL="0" distR="0" wp14:anchorId="2F5E9BE6" wp14:editId="65A0C78C">
            <wp:extent cx="5943600" cy="59245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EEFCC" w14:textId="329F6C2F" w:rsidR="00CA4F29" w:rsidRDefault="00CA4F29"/>
    <w:p w14:paraId="2906130E" w14:textId="268CDA23" w:rsidR="00CA4F29" w:rsidRDefault="00CA4F29">
      <w:r>
        <w:rPr>
          <w:noProof/>
          <w:lang w:eastAsia="ru-RU"/>
        </w:rPr>
        <w:lastRenderedPageBreak/>
        <w:drawing>
          <wp:inline distT="0" distB="0" distL="0" distR="0" wp14:anchorId="4A3D033D" wp14:editId="3F63B5E7">
            <wp:extent cx="152400" cy="152400"/>
            <wp:effectExtent l="0" t="0" r="0" b="0"/>
            <wp:docPr id="36" name="Рисунок 36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❗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Студенты Смоленской области могут заключать социальные контракты и получать 250 тысяч рублей на развитие своего дела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21B22A5B" wp14:editId="49A2ADF3">
            <wp:extent cx="152400" cy="152400"/>
            <wp:effectExtent l="0" t="0" r="0" b="0"/>
            <wp:docPr id="35" name="Рисунок 35" descr="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📖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Если для реализации бизнес-концепции молодому человеку требуются дополнительные знания, то он может получить до 30 тысяч рублей на оплату обучения.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4B0FADD0" wp14:editId="5CB1C57A">
            <wp:extent cx="152400" cy="152400"/>
            <wp:effectExtent l="0" t="0" r="0" b="0"/>
            <wp:docPr id="34" name="Рисунок 34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Подробную информацию об условиях получения помощи на основании социального контракта можно найти на официальном сайте Департамента.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338BECB7" wp14:editId="0590D230">
            <wp:extent cx="152400" cy="152400"/>
            <wp:effectExtent l="0" t="0" r="0" b="0"/>
            <wp:docPr id="33" name="Рисунок 33" descr="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📄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Заявление на заключение социального контракта можно подать в отделе социальной защиты или МФЦ по месту жительства.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1A04EE64" wp14:editId="22A480F5">
            <wp:extent cx="152400" cy="152400"/>
            <wp:effectExtent l="0" t="0" r="0" b="0"/>
            <wp:docPr id="32" name="Рисунок 32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☎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Консультации можно получить в отделе соцзащиты или по телефону: 8 (481</w:t>
      </w:r>
      <w:r w:rsidR="007866B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67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</w:t>
      </w:r>
      <w:r w:rsidR="007866BC">
        <w:rPr>
          <w:rFonts w:ascii="Arial" w:hAnsi="Arial" w:cs="Arial"/>
          <w:color w:val="000000"/>
          <w:sz w:val="20"/>
          <w:szCs w:val="20"/>
          <w:shd w:val="clear" w:color="auto" w:fill="FFFFFF"/>
        </w:rPr>
        <w:t>4-12-59, 4-10-44</w:t>
      </w:r>
    </w:p>
    <w:sectPr w:rsidR="00CA4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⚠" style="width:12pt;height:12pt;visibility:visible;mso-wrap-style:square" o:bullet="t">
        <v:imagedata r:id="rId1" o:title="⚠"/>
      </v:shape>
    </w:pict>
  </w:numPicBullet>
  <w:abstractNum w:abstractNumId="0">
    <w:nsid w:val="12962E90"/>
    <w:multiLevelType w:val="hybridMultilevel"/>
    <w:tmpl w:val="15163EF2"/>
    <w:lvl w:ilvl="0" w:tplc="49E2B8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90F6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A8F4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8C1B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D037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2EDE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248E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365A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AE9D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29"/>
    <w:rsid w:val="00336180"/>
    <w:rsid w:val="007866BC"/>
    <w:rsid w:val="00797D29"/>
    <w:rsid w:val="008E4C22"/>
    <w:rsid w:val="00A14BE5"/>
    <w:rsid w:val="00CA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74D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4F2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6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66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4F2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6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6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hyperlink" Target="https://vk.com/away.php?to=http%3A%2F%2Fsocrazvitie67.ru%2Fcatalog%2F125%2F4586%28%C4%E5%EF%E0%F0%F2%E0%EC%E5%ED%F2%E0%29&amp;post=-194066785_1104&amp;cc_key=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Паршиков Виктор Александрович</dc:creator>
  <cp:keywords/>
  <dc:description/>
  <cp:lastModifiedBy>User</cp:lastModifiedBy>
  <cp:revision>4</cp:revision>
  <dcterms:created xsi:type="dcterms:W3CDTF">2021-10-25T12:24:00Z</dcterms:created>
  <dcterms:modified xsi:type="dcterms:W3CDTF">2021-10-26T06:06:00Z</dcterms:modified>
</cp:coreProperties>
</file>