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E" w:rsidRDefault="001660BE" w:rsidP="001660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-129540</wp:posOffset>
            </wp:positionV>
            <wp:extent cx="695960" cy="800100"/>
            <wp:effectExtent l="19050" t="0" r="8890" b="0"/>
            <wp:wrapTight wrapText="bothSides">
              <wp:wrapPolygon edited="0">
                <wp:start x="8869" y="0"/>
                <wp:lineTo x="5912" y="1543"/>
                <wp:lineTo x="1182" y="6686"/>
                <wp:lineTo x="-591" y="16457"/>
                <wp:lineTo x="591" y="21086"/>
                <wp:lineTo x="1774" y="21086"/>
                <wp:lineTo x="19511" y="21086"/>
                <wp:lineTo x="20693" y="21086"/>
                <wp:lineTo x="21876" y="19029"/>
                <wp:lineTo x="21876" y="16457"/>
                <wp:lineTo x="21285" y="7200"/>
                <wp:lineTo x="15372" y="1029"/>
                <wp:lineTo x="12416" y="0"/>
                <wp:lineTo x="8869" y="0"/>
              </wp:wrapPolygon>
            </wp:wrapTight>
            <wp:docPr id="2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0BE" w:rsidRDefault="001660BE" w:rsidP="001660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0BE" w:rsidRDefault="001660BE" w:rsidP="001660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0BE" w:rsidRPr="00A41A2E" w:rsidRDefault="001660BE" w:rsidP="00166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2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1660BE" w:rsidRPr="001660BE" w:rsidRDefault="001660BE" w:rsidP="001660BE">
      <w:pPr>
        <w:pStyle w:val="3"/>
        <w:jc w:val="center"/>
        <w:rPr>
          <w:color w:val="auto"/>
          <w:sz w:val="28"/>
          <w:szCs w:val="28"/>
        </w:rPr>
      </w:pPr>
      <w:proofErr w:type="gramStart"/>
      <w:r w:rsidRPr="001660BE">
        <w:rPr>
          <w:color w:val="auto"/>
          <w:sz w:val="28"/>
          <w:szCs w:val="28"/>
        </w:rPr>
        <w:t>П</w:t>
      </w:r>
      <w:proofErr w:type="gramEnd"/>
      <w:r w:rsidRPr="001660BE">
        <w:rPr>
          <w:color w:val="auto"/>
          <w:sz w:val="28"/>
          <w:szCs w:val="28"/>
        </w:rPr>
        <w:t xml:space="preserve"> О С Т А Н О В Л Е Н И Е</w:t>
      </w:r>
    </w:p>
    <w:p w:rsidR="001660BE" w:rsidRPr="00A41A2E" w:rsidRDefault="001660BE" w:rsidP="001660BE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1660BE" w:rsidRPr="00A41A2E" w:rsidRDefault="001660BE" w:rsidP="00166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0BE" w:rsidRDefault="001660BE" w:rsidP="001660B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27.12.2021                       </w:t>
      </w:r>
      <w:r w:rsidRPr="00A41A2E">
        <w:rPr>
          <w:rFonts w:ascii="Times New Roman" w:hAnsi="Times New Roman" w:cs="Times New Roman"/>
          <w:sz w:val="28"/>
        </w:rPr>
        <w:t xml:space="preserve">№  </w:t>
      </w:r>
      <w:r>
        <w:rPr>
          <w:rFonts w:ascii="Times New Roman" w:hAnsi="Times New Roman" w:cs="Times New Roman"/>
          <w:sz w:val="28"/>
        </w:rPr>
        <w:t xml:space="preserve"> 100</w:t>
      </w:r>
    </w:p>
    <w:p w:rsidR="001660BE" w:rsidRDefault="001660BE" w:rsidP="001660BE">
      <w:pPr>
        <w:spacing w:after="0"/>
        <w:rPr>
          <w:rFonts w:ascii="Times New Roman" w:hAnsi="Times New Roman" w:cs="Times New Roman"/>
          <w:sz w:val="28"/>
        </w:rPr>
      </w:pPr>
    </w:p>
    <w:p w:rsidR="001660BE" w:rsidRPr="00A41A2E" w:rsidRDefault="001660BE" w:rsidP="001660BE">
      <w:pPr>
        <w:spacing w:after="0"/>
        <w:rPr>
          <w:rFonts w:ascii="Times New Roman" w:hAnsi="Times New Roman" w:cs="Times New Roman"/>
          <w:sz w:val="28"/>
        </w:rPr>
      </w:pPr>
    </w:p>
    <w:p w:rsidR="001660BE" w:rsidRPr="00A41A2E" w:rsidRDefault="001660BE" w:rsidP="001660BE">
      <w:pPr>
        <w:snapToGrid w:val="0"/>
        <w:spacing w:after="0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 </w:t>
      </w:r>
      <w:r w:rsidRPr="00A41A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A41A2E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16.11.2015 № 128</w:t>
      </w:r>
    </w:p>
    <w:p w:rsidR="001660BE" w:rsidRPr="00A41A2E" w:rsidRDefault="001660BE" w:rsidP="001660BE">
      <w:pPr>
        <w:snapToGrid w:val="0"/>
        <w:spacing w:after="0"/>
        <w:ind w:right="5101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1660BE" w:rsidRPr="00A41A2E" w:rsidRDefault="001660BE" w:rsidP="001660BE">
      <w:pPr>
        <w:snapToGrid w:val="0"/>
        <w:spacing w:after="0"/>
        <w:ind w:right="5101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1660BE" w:rsidRPr="00A41A2E" w:rsidRDefault="001660BE" w:rsidP="001660B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19.11.2014 № 1221 «Об утверждении Правил присвоения, изменения и аннулирования ад</w:t>
      </w:r>
      <w:r>
        <w:rPr>
          <w:rFonts w:ascii="Times New Roman" w:hAnsi="Times New Roman" w:cs="Times New Roman"/>
          <w:sz w:val="28"/>
          <w:szCs w:val="28"/>
        </w:rPr>
        <w:t>ресов», Администрация Каменского</w:t>
      </w:r>
      <w:r w:rsidRPr="00A41A2E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</w:p>
    <w:p w:rsidR="001660BE" w:rsidRPr="00A41A2E" w:rsidRDefault="001660BE" w:rsidP="00166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0BE" w:rsidRPr="00A41A2E" w:rsidRDefault="001660BE" w:rsidP="00166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proofErr w:type="gramStart"/>
      <w:r w:rsidRPr="00A41A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41A2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41A2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1A2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660BE" w:rsidRPr="00A41A2E" w:rsidRDefault="001660BE" w:rsidP="001660BE">
      <w:pPr>
        <w:snapToGrid w:val="0"/>
        <w:spacing w:after="0"/>
        <w:ind w:right="5101" w:firstLine="720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</w:p>
    <w:p w:rsidR="001660BE" w:rsidRPr="00A41A2E" w:rsidRDefault="001660BE" w:rsidP="001660B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1A2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A41A2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A41A2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реестре», утвержденный постановлением </w:t>
      </w:r>
      <w:r w:rsidRPr="00A41A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A41A2E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A41A2E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</w:t>
      </w:r>
      <w:r>
        <w:rPr>
          <w:rFonts w:ascii="Times New Roman" w:hAnsi="Times New Roman" w:cs="Times New Roman"/>
          <w:sz w:val="28"/>
          <w:szCs w:val="28"/>
        </w:rPr>
        <w:t>ти (далее – Администрация) от 16.11.2015 № 128</w:t>
      </w:r>
      <w:r w:rsidRPr="00A41A2E">
        <w:rPr>
          <w:rFonts w:ascii="Times New Roman" w:hAnsi="Times New Roman" w:cs="Times New Roman"/>
          <w:sz w:val="28"/>
          <w:szCs w:val="28"/>
        </w:rPr>
        <w:t>:</w:t>
      </w:r>
    </w:p>
    <w:p w:rsidR="001660BE" w:rsidRPr="00A41A2E" w:rsidRDefault="001660BE" w:rsidP="001660BE">
      <w:pPr>
        <w:autoSpaceDE w:val="0"/>
        <w:spacing w:after="0" w:line="100" w:lineRule="atLeast"/>
        <w:ind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2.2.3</w:t>
      </w:r>
      <w:r w:rsidRPr="00A41A2E">
        <w:rPr>
          <w:rFonts w:ascii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1A2E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« Стандарт предоставления муниципальной услуги</w:t>
      </w:r>
      <w:r w:rsidRPr="00A41A2E">
        <w:rPr>
          <w:rFonts w:ascii="Times New Roman" w:eastAsia="TimesNewRomanPS-BoldMT" w:hAnsi="Times New Roman" w:cs="Times New Roman"/>
          <w:bCs/>
          <w:sz w:val="28"/>
          <w:szCs w:val="28"/>
        </w:rPr>
        <w:t>» изложить в следующей редакции: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2E">
        <w:rPr>
          <w:rFonts w:ascii="Times New Roman" w:eastAsia="TimesNewRomanPS-BoldMT" w:hAnsi="Times New Roman" w:cs="Times New Roman"/>
          <w:bCs/>
          <w:sz w:val="28"/>
          <w:szCs w:val="28"/>
        </w:rPr>
        <w:lastRenderedPageBreak/>
        <w:t xml:space="preserve">«1.3.1. </w:t>
      </w:r>
      <w:r w:rsidRPr="00A41A2E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нахождения, графике работы, телефонах и адресах электронной почты Администрации размещается: 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- на официальном сайте Администрации в сети «Интернет»;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</w:t>
      </w:r>
      <w:hyperlink r:id="rId6" w:history="1">
        <w:r w:rsidRPr="00A41A2E">
          <w:rPr>
            <w:rStyle w:val="a6"/>
          </w:rPr>
          <w:t>http://www.gosuslugi.ru).»</w:t>
        </w:r>
      </w:hyperlink>
      <w:r w:rsidRPr="00A41A2E">
        <w:rPr>
          <w:rFonts w:ascii="Times New Roman" w:hAnsi="Times New Roman" w:cs="Times New Roman"/>
          <w:sz w:val="28"/>
          <w:szCs w:val="28"/>
        </w:rPr>
        <w:t>;</w:t>
      </w:r>
    </w:p>
    <w:p w:rsidR="001660BE" w:rsidRPr="00A41A2E" w:rsidRDefault="001660BE" w:rsidP="001660BE">
      <w:pPr>
        <w:autoSpaceDE w:val="0"/>
        <w:spacing w:after="0" w:line="100" w:lineRule="atLeast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 xml:space="preserve">2. Раздел </w:t>
      </w:r>
      <w:r w:rsidRPr="00A41A2E">
        <w:rPr>
          <w:rFonts w:ascii="Times New Roman" w:eastAsia="TimesNewRomanPSMT" w:hAnsi="Times New Roman" w:cs="Times New Roman"/>
          <w:sz w:val="28"/>
          <w:szCs w:val="28"/>
        </w:rPr>
        <w:t>2.3. «Результат предоставления муниципальной услуги» дополнить пунктом 2.3.3. следующего содержания:</w:t>
      </w:r>
    </w:p>
    <w:p w:rsidR="001660BE" w:rsidRPr="00A41A2E" w:rsidRDefault="001660BE" w:rsidP="001660BE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A2E">
        <w:rPr>
          <w:rFonts w:ascii="Times New Roman" w:eastAsia="TimesNewRomanPSMT" w:hAnsi="Times New Roman" w:cs="Times New Roman"/>
          <w:sz w:val="28"/>
          <w:szCs w:val="28"/>
        </w:rPr>
        <w:t xml:space="preserve">«2.3.3. </w:t>
      </w:r>
      <w:r w:rsidRPr="00A41A2E">
        <w:rPr>
          <w:rFonts w:ascii="Times New Roman" w:hAnsi="Times New Roman" w:cs="Times New Roman"/>
          <w:sz w:val="28"/>
          <w:szCs w:val="28"/>
        </w:rPr>
        <w:t>Результат может быть направлен заявителю в форме электронного документа с использованием Единого портала»;</w:t>
      </w:r>
    </w:p>
    <w:p w:rsidR="001660BE" w:rsidRPr="00A41A2E" w:rsidRDefault="001660BE" w:rsidP="001660BE">
      <w:pPr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3. Пункт 2.4.1. раздела 2.4. «</w:t>
      </w:r>
      <w:r w:rsidRPr="00A41A2E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услуги» изложить в следующей редакции:</w:t>
      </w:r>
    </w:p>
    <w:p w:rsidR="001660BE" w:rsidRPr="00A41A2E" w:rsidRDefault="001660BE" w:rsidP="001660BE">
      <w:pPr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bCs/>
          <w:sz w:val="28"/>
          <w:szCs w:val="28"/>
        </w:rPr>
        <w:t xml:space="preserve">«2.4.1. </w:t>
      </w:r>
      <w:r w:rsidRPr="00A41A2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8 дней с момента регистрации заявления»;</w:t>
      </w:r>
    </w:p>
    <w:p w:rsidR="001660BE" w:rsidRPr="00A41A2E" w:rsidRDefault="001660BE" w:rsidP="001660BE">
      <w:pPr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4. Раздел 2.6. «</w:t>
      </w:r>
      <w:r w:rsidRPr="00A41A2E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заявителем» дополнить пунктами 2.6.4., 2.6.5 следующего содержания: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bCs/>
          <w:sz w:val="28"/>
          <w:szCs w:val="28"/>
        </w:rPr>
        <w:t xml:space="preserve">«2.6.4. </w:t>
      </w:r>
      <w:r w:rsidRPr="00A41A2E">
        <w:rPr>
          <w:rFonts w:ascii="Times New Roman" w:hAnsi="Times New Roman" w:cs="Times New Roman"/>
          <w:sz w:val="28"/>
          <w:szCs w:val="28"/>
        </w:rPr>
        <w:t xml:space="preserve">Заявление и документы могут быть поданы в форме электронных документов с использованием Единого портала. 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2.6.5. Муниципальная услуга в МФЦ не предоставляется.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Обеспечение доступа заявителей к форме заявления и заполнения ее в электронном виде с использованием Единого портала.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1660BE" w:rsidRPr="00A41A2E" w:rsidRDefault="001660BE" w:rsidP="001660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</w:t>
      </w:r>
      <w:proofErr w:type="gramStart"/>
      <w:r w:rsidRPr="00A41A2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660BE" w:rsidRPr="00A41A2E" w:rsidRDefault="001660BE" w:rsidP="001660BE">
      <w:pPr>
        <w:tabs>
          <w:tab w:val="left" w:pos="4678"/>
        </w:tabs>
        <w:autoSpaceDE w:val="0"/>
        <w:autoSpaceDN w:val="0"/>
        <w:adjustRightInd w:val="0"/>
        <w:spacing w:after="0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1A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1A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41A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A41A2E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1660BE" w:rsidRPr="00A41A2E" w:rsidRDefault="001660BE" w:rsidP="001660B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3.</w:t>
      </w:r>
      <w:r w:rsidRPr="00A41A2E">
        <w:rPr>
          <w:rFonts w:ascii="Times New Roman" w:hAnsi="Times New Roman" w:cs="Times New Roman"/>
          <w:sz w:val="28"/>
        </w:rPr>
        <w:t>Контроль исполнения настоящего постановления оставляю за собой.</w:t>
      </w:r>
    </w:p>
    <w:p w:rsidR="001660BE" w:rsidRPr="00A41A2E" w:rsidRDefault="001660BE" w:rsidP="001660BE">
      <w:pPr>
        <w:tabs>
          <w:tab w:val="left" w:pos="10260"/>
        </w:tabs>
        <w:spacing w:after="0"/>
        <w:ind w:right="-5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0BE" w:rsidRPr="00A41A2E" w:rsidRDefault="001660BE" w:rsidP="001660BE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1660BE" w:rsidRPr="00A41A2E" w:rsidRDefault="001660BE" w:rsidP="001660BE">
      <w:pPr>
        <w:pStyle w:val="ConsNormal"/>
        <w:widowControl/>
        <w:ind w:firstLine="0"/>
        <w:rPr>
          <w:rFonts w:ascii="Times New Roman" w:hAnsi="Times New Roman"/>
          <w:sz w:val="28"/>
        </w:rPr>
      </w:pPr>
      <w:r w:rsidRPr="00A41A2E">
        <w:rPr>
          <w:rFonts w:ascii="Times New Roman" w:hAnsi="Times New Roman"/>
          <w:sz w:val="28"/>
        </w:rPr>
        <w:t>Глава муниципального образования</w:t>
      </w:r>
    </w:p>
    <w:p w:rsidR="001660BE" w:rsidRPr="00A41A2E" w:rsidRDefault="001660BE" w:rsidP="001660BE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Каменского </w:t>
      </w:r>
      <w:r w:rsidRPr="00A41A2E">
        <w:rPr>
          <w:rFonts w:ascii="Times New Roman" w:hAnsi="Times New Roman"/>
          <w:sz w:val="28"/>
        </w:rPr>
        <w:t xml:space="preserve"> сельского поселения</w:t>
      </w:r>
    </w:p>
    <w:p w:rsidR="001660BE" w:rsidRPr="00A41A2E" w:rsidRDefault="001660BE" w:rsidP="001660BE">
      <w:pPr>
        <w:pStyle w:val="ConsNormal"/>
        <w:widowControl/>
        <w:ind w:firstLine="0"/>
        <w:rPr>
          <w:rFonts w:ascii="Times New Roman" w:hAnsi="Times New Roman"/>
          <w:sz w:val="28"/>
        </w:rPr>
      </w:pPr>
      <w:r w:rsidRPr="00A41A2E">
        <w:rPr>
          <w:rFonts w:ascii="Times New Roman" w:hAnsi="Times New Roman"/>
          <w:sz w:val="28"/>
        </w:rPr>
        <w:t>Кардымовского района</w:t>
      </w:r>
    </w:p>
    <w:p w:rsidR="001660BE" w:rsidRDefault="001660BE" w:rsidP="001660BE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  <w:r w:rsidRPr="00A41A2E">
        <w:rPr>
          <w:rFonts w:ascii="Times New Roman" w:hAnsi="Times New Roman"/>
          <w:sz w:val="28"/>
        </w:rPr>
        <w:t xml:space="preserve">Смоленской области                              </w:t>
      </w:r>
      <w:r>
        <w:rPr>
          <w:rFonts w:ascii="Times New Roman" w:hAnsi="Times New Roman"/>
          <w:sz w:val="28"/>
        </w:rPr>
        <w:t xml:space="preserve">              </w:t>
      </w:r>
      <w:r w:rsidRPr="00A41A2E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</w:t>
      </w:r>
      <w:r w:rsidRPr="00A41A2E">
        <w:rPr>
          <w:rFonts w:ascii="Times New Roman" w:hAnsi="Times New Roman"/>
          <w:sz w:val="28"/>
        </w:rPr>
        <w:t xml:space="preserve"> </w:t>
      </w:r>
      <w:r w:rsidRPr="00A41A2E">
        <w:rPr>
          <w:rFonts w:ascii="Times New Roman" w:hAnsi="Times New Roman"/>
          <w:b/>
          <w:sz w:val="28"/>
        </w:rPr>
        <w:t>В.</w:t>
      </w:r>
      <w:r>
        <w:rPr>
          <w:rFonts w:ascii="Times New Roman" w:hAnsi="Times New Roman"/>
          <w:b/>
          <w:sz w:val="28"/>
        </w:rPr>
        <w:t>П.Шевелева</w:t>
      </w:r>
    </w:p>
    <w:p w:rsidR="001660BE" w:rsidRDefault="001660BE" w:rsidP="001660BE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1660BE" w:rsidRDefault="001660BE" w:rsidP="001660BE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1660BE" w:rsidRDefault="001660BE" w:rsidP="001660BE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1660BE" w:rsidRDefault="001660BE" w:rsidP="001660BE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1660BE" w:rsidRDefault="001660BE" w:rsidP="001660BE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1660BE" w:rsidRDefault="001660BE" w:rsidP="001660BE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1660BE" w:rsidRDefault="001660BE" w:rsidP="001660BE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F84483" w:rsidRDefault="00F84483"/>
    <w:sectPr w:rsidR="00F84483" w:rsidSect="001660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0BE"/>
    <w:rsid w:val="001660BE"/>
    <w:rsid w:val="001E7E25"/>
    <w:rsid w:val="003025C0"/>
    <w:rsid w:val="00334BD4"/>
    <w:rsid w:val="003F7299"/>
    <w:rsid w:val="004E3007"/>
    <w:rsid w:val="009F7EDF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BE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660B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6">
    <w:name w:val="Hyperlink"/>
    <w:basedOn w:val="a0"/>
    <w:uiPriority w:val="99"/>
    <w:semiHidden/>
    <w:unhideWhenUsed/>
    <w:rsid w:val="001660B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660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660B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60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).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4286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2022-01-10T09:52:00Z</dcterms:created>
  <dcterms:modified xsi:type="dcterms:W3CDTF">2022-01-10T09:53:00Z</dcterms:modified>
</cp:coreProperties>
</file>