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0" w:rsidRDefault="003F3630" w:rsidP="003F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3F3630" w:rsidRPr="00070B82" w:rsidRDefault="003F3630" w:rsidP="003F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30" w:rsidRPr="00070B82" w:rsidRDefault="003F3630" w:rsidP="003F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3630" w:rsidRPr="00070B82" w:rsidRDefault="003F3630" w:rsidP="003F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3F3630" w:rsidRPr="00070B82" w:rsidRDefault="003F3630" w:rsidP="003F3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.04.2017                     N </w:t>
      </w: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3F3630" w:rsidRPr="00070B82" w:rsidTr="00F265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3630" w:rsidRPr="00070B82" w:rsidRDefault="003F3630" w:rsidP="003F3630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Об утверждении А</w:t>
            </w:r>
            <w:r w:rsidRPr="00070B82">
              <w:rPr>
                <w:rFonts w:ascii="Times New Roman" w:eastAsia="Arial Unicode MS" w:hAnsi="Times New Roman" w:cs="Times New Roman"/>
                <w:sz w:val="28"/>
                <w:szCs w:val="28"/>
              </w:rPr>
              <w:t>дминистративного регламента Администрации Каменского сельского поселения Кардымовского района Смоленской области по предоставлению муниципальной услуги «Приватизация муниципального жилищного фонда, расположенного на территории муниципального образования»</w:t>
            </w:r>
          </w:p>
          <w:p w:rsidR="003F3630" w:rsidRPr="00070B82" w:rsidRDefault="003F3630" w:rsidP="003F3630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bidi="en-US"/>
        </w:rPr>
      </w:pPr>
    </w:p>
    <w:p w:rsidR="003F3630" w:rsidRPr="00070B82" w:rsidRDefault="003F3630" w:rsidP="003F36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Pr="00070B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постановлением Администрации  Каменского  сельского поселения Кардымовского района  Смоленской  области от 08.12.2011. № 50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руководствуясь Уставом Каменского сельского поселения  Кардымовского района  Смоленской  области,  Администрация Каменского  сельского поселения   </w:t>
      </w:r>
      <w:proofErr w:type="spellStart"/>
      <w:proofErr w:type="gramStart"/>
      <w:r w:rsidRPr="00070B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proofErr w:type="spellEnd"/>
      <w:proofErr w:type="gramEnd"/>
      <w:r w:rsidRPr="00070B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с т а </w:t>
      </w:r>
      <w:proofErr w:type="spellStart"/>
      <w:r w:rsidRPr="00070B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proofErr w:type="spellEnd"/>
      <w:r w:rsidRPr="00070B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в л я е т</w:t>
      </w:r>
      <w:proofErr w:type="gramStart"/>
      <w:r w:rsidRPr="00070B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:</w:t>
      </w:r>
      <w:proofErr w:type="gramEnd"/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30" w:rsidRPr="00070B82" w:rsidRDefault="003F3630" w:rsidP="003F3630">
      <w:pPr>
        <w:pStyle w:val="a7"/>
        <w:spacing w:line="240" w:lineRule="auto"/>
        <w:rPr>
          <w:rFonts w:eastAsia="Arial Unicode MS"/>
          <w:szCs w:val="28"/>
        </w:rPr>
      </w:pPr>
      <w:r w:rsidRPr="00070B82">
        <w:rPr>
          <w:szCs w:val="28"/>
        </w:rPr>
        <w:t xml:space="preserve">1.  Утвердить  прилагаемый  Административный  регламент Администрации  Каменского  сельского  поселения Кардымовского  района  Смоленской области   </w:t>
      </w:r>
      <w:r w:rsidRPr="00070B82">
        <w:rPr>
          <w:rFonts w:eastAsia="Arial Unicode MS"/>
          <w:szCs w:val="28"/>
        </w:rPr>
        <w:t>по предоставлению муниципальной услуги  «Приватизация муниципального жилищного фонда, расположенного на территории муниципального образования»</w:t>
      </w:r>
    </w:p>
    <w:p w:rsidR="003F3630" w:rsidRPr="00070B82" w:rsidRDefault="003F3630" w:rsidP="003F3630">
      <w:pPr>
        <w:pStyle w:val="a7"/>
        <w:spacing w:line="240" w:lineRule="auto"/>
        <w:rPr>
          <w:rFonts w:eastAsia="Arial Unicode MS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070B8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Каменского сельского поселения Кардымовского района  Смоленской области.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3. Контроль исполнения   настоящего постановления оставляю за собой.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Pr="00070B82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lastRenderedPageBreak/>
        <w:t xml:space="preserve">УТВЕРЖДЕН 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t>постановлением  Администрации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Каменского сельского поселения 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                                                                                              Кардымовского района 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                                                                              Смоленской  области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  <w:lang w:bidi="en-US"/>
        </w:rPr>
      </w:pP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28</w:t>
      </w: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.04.2017. №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47</w:t>
      </w:r>
    </w:p>
    <w:p w:rsidR="003F3630" w:rsidRPr="00070B82" w:rsidRDefault="003F3630" w:rsidP="003F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70B82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3F3630" w:rsidRPr="00070B82" w:rsidRDefault="003F3630" w:rsidP="003F3630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sz w:val="28"/>
          <w:szCs w:val="28"/>
        </w:rPr>
        <w:t>АДМИНИСТРАТИВНЫЙ РЕГЛАМЕНТ</w:t>
      </w:r>
    </w:p>
    <w:p w:rsidR="003F3630" w:rsidRPr="00070B82" w:rsidRDefault="003F3630" w:rsidP="003F363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sz w:val="28"/>
          <w:szCs w:val="28"/>
        </w:rPr>
        <w:t xml:space="preserve"> Администрации Каменского сельского поселения Кардымовского района Смоленской области по предоставлению муниципальной услуги  </w:t>
      </w:r>
      <w:r w:rsidRPr="00070B82">
        <w:rPr>
          <w:rFonts w:ascii="Times New Roman" w:hAnsi="Times New Roman" w:cs="Times New Roman"/>
          <w:b/>
          <w:sz w:val="28"/>
          <w:szCs w:val="28"/>
        </w:rPr>
        <w:t>«Приватизация муниципального жилищного фонда, расположенного на территории муниципального образования»</w:t>
      </w:r>
    </w:p>
    <w:p w:rsidR="003F3630" w:rsidRPr="00070B82" w:rsidRDefault="003F3630" w:rsidP="003F363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B82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F3630" w:rsidRPr="00070B82" w:rsidRDefault="003F3630" w:rsidP="003F3630">
      <w:pPr>
        <w:suppressAutoHyphens/>
        <w:spacing w:after="0" w:line="24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070B82">
        <w:rPr>
          <w:sz w:val="28"/>
          <w:szCs w:val="28"/>
        </w:rPr>
        <w:t xml:space="preserve"> </w:t>
      </w:r>
      <w:proofErr w:type="gramStart"/>
      <w:r w:rsidRPr="00070B82">
        <w:rPr>
          <w:sz w:val="28"/>
          <w:szCs w:val="28"/>
        </w:rPr>
        <w:t>Настоящий Административный регламент определяет сроки и последовательность действий по предоставлению  Администрацией Каменского сельского поселения Кардымовского  района Смоленской области муниципальной услуги «Приватизация муниципального жилищного фонда, расположенного на территории муниципального образования» (далее — муниципальная услуга), разработан в целях повышения качества исполнения и доступности результатов предоставления услуги, предоставление информации по вопросам, связанным с предоставлением услуги.</w:t>
      </w:r>
      <w:proofErr w:type="gramEnd"/>
    </w:p>
    <w:p w:rsidR="003F3630" w:rsidRPr="00070B82" w:rsidRDefault="003F3630" w:rsidP="003F3630">
      <w:pPr>
        <w:pStyle w:val="a4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070B82">
        <w:rPr>
          <w:b/>
          <w:sz w:val="28"/>
          <w:szCs w:val="28"/>
        </w:rPr>
        <w:t>Описание заявителей</w:t>
      </w:r>
    </w:p>
    <w:p w:rsidR="003F3630" w:rsidRPr="00070B82" w:rsidRDefault="003F3630" w:rsidP="003F3630">
      <w:pPr>
        <w:pStyle w:val="a4"/>
        <w:spacing w:before="0" w:after="0"/>
        <w:ind w:left="900"/>
        <w:jc w:val="center"/>
        <w:rPr>
          <w:b/>
          <w:sz w:val="28"/>
          <w:szCs w:val="28"/>
        </w:rPr>
      </w:pPr>
    </w:p>
    <w:p w:rsidR="003F3630" w:rsidRPr="00070B82" w:rsidRDefault="003F3630" w:rsidP="003F363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70B82">
        <w:rPr>
          <w:sz w:val="28"/>
          <w:szCs w:val="28"/>
        </w:rPr>
        <w:t xml:space="preserve"> Потребителями муниципальной услуги являются граждане Российской Федерации, занимающие жилые помещения в муниципальном жилищном фонде, расположенном на территории муниципального образования Каменского  сельского поселения Кардымовского района Смоленской области, на условиях социального найма, которые вправе приобрести эти жилые помещения в собственность на условиях, предусмотренных действующим законодательством.</w:t>
      </w:r>
    </w:p>
    <w:p w:rsidR="003F3630" w:rsidRPr="00070B82" w:rsidRDefault="003F3630" w:rsidP="003F3630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 1.3. Требования к порядку информирования заинтересованных лиц о предоставлении муниципальной услуги.</w:t>
      </w:r>
    </w:p>
    <w:p w:rsidR="003F3630" w:rsidRPr="00070B82" w:rsidRDefault="003F3630" w:rsidP="003F3630">
      <w:pPr>
        <w:pStyle w:val="a4"/>
        <w:tabs>
          <w:tab w:val="left" w:pos="709"/>
        </w:tabs>
        <w:spacing w:before="0" w:after="0"/>
        <w:jc w:val="center"/>
        <w:rPr>
          <w:b/>
          <w:i/>
          <w:sz w:val="28"/>
          <w:szCs w:val="28"/>
        </w:rPr>
      </w:pPr>
      <w:r w:rsidRPr="00070B82">
        <w:rPr>
          <w:b/>
          <w:i/>
          <w:sz w:val="28"/>
          <w:szCs w:val="28"/>
        </w:rPr>
        <w:t>Требования  к порядку информирования</w:t>
      </w:r>
    </w:p>
    <w:p w:rsidR="003F3630" w:rsidRPr="00070B82" w:rsidRDefault="003F3630" w:rsidP="003F3630">
      <w:pPr>
        <w:pStyle w:val="a4"/>
        <w:tabs>
          <w:tab w:val="left" w:pos="709"/>
        </w:tabs>
        <w:spacing w:before="0" w:after="0"/>
        <w:jc w:val="center"/>
        <w:rPr>
          <w:b/>
          <w:i/>
          <w:sz w:val="28"/>
          <w:szCs w:val="28"/>
        </w:rPr>
      </w:pPr>
      <w:r w:rsidRPr="00070B82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3F3630" w:rsidRPr="00070B82" w:rsidRDefault="003F3630" w:rsidP="003F3630">
      <w:pPr>
        <w:pStyle w:val="a4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1.3.1  Место нахождения органа, предоставляющего услугу: Российская Федерация, Смоленская область, д. Каменка ул. Центральная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д. 13,  Администрации муниципального образования  Каменского сельского поселения Кардымовского  района  Смоленской области, тел. 8(48167) 2-91-85, 4-91-88, факс: 2-91-85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B82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Каменского сельского поселения  Кардымовского района Смоленской области (далее - Администрация) в сети «Интернет»: </w:t>
      </w:r>
      <w:hyperlink r:id="rId5" w:history="1">
        <w:r w:rsidRPr="00070B82">
          <w:rPr>
            <w:rStyle w:val="a3"/>
            <w:lang w:val="it-IT"/>
          </w:rPr>
          <w:t>kamenk</w:t>
        </w:r>
        <w:r w:rsidRPr="00070B82">
          <w:rPr>
            <w:rStyle w:val="a3"/>
          </w:rPr>
          <w:t xml:space="preserve">- </w:t>
        </w:r>
        <w:r w:rsidRPr="00070B82">
          <w:rPr>
            <w:rStyle w:val="a3"/>
            <w:lang w:val="en-US"/>
          </w:rPr>
          <w:t>master</w:t>
        </w:r>
        <w:r w:rsidRPr="00070B82">
          <w:rPr>
            <w:rStyle w:val="a3"/>
          </w:rPr>
          <w:t xml:space="preserve"> @ </w:t>
        </w:r>
        <w:r w:rsidRPr="00070B82">
          <w:rPr>
            <w:rStyle w:val="a3"/>
            <w:lang w:val="it-IT"/>
          </w:rPr>
          <w:t>kardymovo.ru</w:t>
        </w:r>
      </w:hyperlink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Режим работы Администрации:</w:t>
      </w: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с понедельника по пятницу: 9.00 - 17.12 (перерыв с 13.00 до 14.00);</w:t>
      </w:r>
      <w:r w:rsidRPr="00070B82">
        <w:rPr>
          <w:rFonts w:ascii="Times New Roman" w:hAnsi="Times New Roman" w:cs="Times New Roman"/>
          <w:sz w:val="28"/>
          <w:szCs w:val="28"/>
        </w:rPr>
        <w:br/>
        <w:t>суббота и воскресенье - выходной день.</w:t>
      </w:r>
    </w:p>
    <w:p w:rsidR="003F3630" w:rsidRPr="00070B82" w:rsidRDefault="003F3630" w:rsidP="003F36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proofErr w:type="spellStart"/>
      <w:r w:rsidRPr="00070B82">
        <w:rPr>
          <w:rStyle w:val="a8"/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070B82">
        <w:rPr>
          <w:rStyle w:val="a8"/>
          <w:rFonts w:ascii="Times New Roman" w:hAnsi="Times New Roman" w:cs="Times New Roman"/>
          <w:sz w:val="28"/>
          <w:szCs w:val="28"/>
        </w:rPr>
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070B82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3F3630" w:rsidRPr="00070B82" w:rsidRDefault="003F3630" w:rsidP="003F3630">
      <w:pPr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Место нахождения МФЦ: 215850, Смоленская область,  </w:t>
      </w:r>
      <w:proofErr w:type="spellStart"/>
      <w:r w:rsidRPr="00070B8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3F3630" w:rsidRPr="00070B82" w:rsidRDefault="003F3630" w:rsidP="003F3630">
      <w:pPr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п. Кардымово, ул. Победы, д. 3. </w:t>
      </w:r>
    </w:p>
    <w:p w:rsidR="003F3630" w:rsidRPr="00070B82" w:rsidRDefault="003F3630" w:rsidP="003F3630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Контактный телефон: 8 (48-167) 4-13-12. </w:t>
      </w:r>
    </w:p>
    <w:p w:rsidR="003F3630" w:rsidRPr="00070B82" w:rsidRDefault="003F3630" w:rsidP="003F3630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070B8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70B82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>@</w:t>
      </w:r>
      <w:r w:rsidRPr="00070B8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70B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B8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0B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3630" w:rsidRPr="00070B82" w:rsidRDefault="003F3630" w:rsidP="003F3630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Режим работы МФЦ:</w:t>
      </w:r>
    </w:p>
    <w:p w:rsidR="003F3630" w:rsidRPr="00070B82" w:rsidRDefault="003F3630" w:rsidP="003F3630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понедельник – пятница с 9:00 до 18:00</w:t>
      </w:r>
    </w:p>
    <w:p w:rsidR="003F3630" w:rsidRPr="00070B82" w:rsidRDefault="003F3630" w:rsidP="003F36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3F3630" w:rsidRPr="00070B82" w:rsidRDefault="003F3630" w:rsidP="003F363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Администрации; </w:t>
      </w:r>
    </w:p>
    <w:p w:rsidR="003F3630" w:rsidRPr="00070B82" w:rsidRDefault="003F3630" w:rsidP="003F3630">
      <w:pPr>
        <w:tabs>
          <w:tab w:val="left" w:pos="709"/>
          <w:tab w:val="num" w:pos="16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3F3630" w:rsidRPr="00070B82" w:rsidRDefault="003F3630" w:rsidP="003F3630">
      <w:pPr>
        <w:pStyle w:val="a4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070B82">
        <w:rPr>
          <w:sz w:val="28"/>
          <w:szCs w:val="28"/>
        </w:rPr>
        <w:t xml:space="preserve">         1.3.3. Размещаемая информация содержит также:</w:t>
      </w: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3F3630" w:rsidRPr="00070B82" w:rsidRDefault="003F3630" w:rsidP="003F363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F3630" w:rsidRPr="00070B82" w:rsidRDefault="003F3630" w:rsidP="003F3630">
      <w:pPr>
        <w:pStyle w:val="a4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70B82">
        <w:rPr>
          <w:sz w:val="28"/>
          <w:szCs w:val="28"/>
        </w:rPr>
        <w:lastRenderedPageBreak/>
        <w:t>1.3.4.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3F3630" w:rsidRPr="00070B82" w:rsidRDefault="003F3630" w:rsidP="003F363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F3630" w:rsidRPr="00070B82" w:rsidRDefault="003F3630" w:rsidP="003F3630">
      <w:pPr>
        <w:tabs>
          <w:tab w:val="left" w:pos="72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0B82">
        <w:rPr>
          <w:rFonts w:ascii="Times New Roman" w:hAnsi="Times New Roman" w:cs="Times New Roman"/>
          <w:b/>
          <w:sz w:val="28"/>
          <w:szCs w:val="28"/>
          <w:u w:val="single"/>
        </w:rPr>
        <w:t>2. Стандарт предоставления муниципальной услуги.</w:t>
      </w:r>
    </w:p>
    <w:p w:rsidR="003F3630" w:rsidRPr="00070B82" w:rsidRDefault="003F3630" w:rsidP="003F3630">
      <w:pPr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                             2.1. Наименование муниципальной услуги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«Приватизация муниципального жилищного фонда, расположенного на территории муниципального образования»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2.2. Наименование органа исполнительной власти, предоставляющего муниципальную услугу.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 2.2.1.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Муниципальная услуга «Приватизация муниципального жилищного фонда, расположенного на территории муниципального образования», предоставляется Администрацией Каменского сельского поселения Кардымовского района Смоленской области. 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2.2.2.  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статьи 7 Федерального закона от 27.07.2010г №210-ФЗ </w:t>
      </w:r>
      <w:r w:rsidRPr="00070B82">
        <w:rPr>
          <w:rFonts w:ascii="Times New Roman" w:hAnsi="Times New Roman" w:cs="Times New Roman"/>
          <w:iCs/>
          <w:sz w:val="28"/>
          <w:szCs w:val="28"/>
        </w:rPr>
        <w:t>«Об организации предоставления государственных и муниципальных услуг»</w:t>
      </w:r>
      <w:r w:rsidRPr="00070B82">
        <w:rPr>
          <w:rFonts w:ascii="Times New Roman" w:hAnsi="Times New Roman" w:cs="Times New Roman"/>
          <w:sz w:val="28"/>
          <w:szCs w:val="28"/>
        </w:rPr>
        <w:t>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– заключение договора о бесплатной передаче в собственность граждан занимаемых квартир (жилых домов) в муниципальном жилищном фонде (далее также – жилое помещение) по форме согласно приложению № 1 к настоящему Административному регламенту;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уведомление об отказе в оформлении договора о бесплатной передаче в собственность граждан занимаемых квартир (жилых домов) в  муниципальном жилищном фонде.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2.4. Условия и срок предоставления муниципальной услуги.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B8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Каменского сельского поселения </w:t>
      </w:r>
      <w:proofErr w:type="spellStart"/>
      <w:r w:rsidRPr="00070B82">
        <w:rPr>
          <w:rFonts w:ascii="Times New Roman" w:hAnsi="Times New Roman" w:cs="Times New Roman"/>
          <w:sz w:val="28"/>
          <w:szCs w:val="28"/>
        </w:rPr>
        <w:t>Кардымоского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подготавливает договор о бесплатной передаче в собственность граждан занимаемых квартир (жилых домов) в муниципальном жилищном фонде в течение двух месяцев со дня получения заявления в письменном виде и документов, указанных в пункте 2.6. настоящего Административного регламента, при условии отсутствия оснований для отказа в предоставлении муниципальной услуги. </w:t>
      </w:r>
      <w:proofErr w:type="gramEnd"/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муниципальной услуги 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3F3630" w:rsidRPr="00070B82" w:rsidRDefault="003F3630" w:rsidP="003F36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- Федеральным законом от 02.05.2006 №59-ФЗ «О порядке рассмотрения обращений граждан Российской Федерации»; 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- Федеральным законом от 06.10.2003 №131-ФЗ «Об общих принципах организации местного самоуправления в Российской Федерации»; 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- Законом Российской Федерации от 04 июля 1991 года № 1541-1 «О приватизации жилищного фонда в Российской Федерации»;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 – Уставом Каменского сельского поселения Кардымовского  района  Смоленской области.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070B82">
        <w:rPr>
          <w:rFonts w:ascii="Times New Roman" w:hAnsi="Times New Roman" w:cs="Times New Roman"/>
          <w:b/>
          <w:bCs/>
          <w:sz w:val="28"/>
          <w:szCs w:val="28"/>
        </w:rPr>
        <w:t>Исчерпывающий п</w:t>
      </w:r>
      <w:r w:rsidRPr="00070B82">
        <w:rPr>
          <w:rFonts w:ascii="Times New Roman" w:hAnsi="Times New Roman" w:cs="Times New Roman"/>
          <w:b/>
          <w:sz w:val="28"/>
          <w:szCs w:val="28"/>
        </w:rPr>
        <w:t>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получения документов заявителями (в том числе в электронной форме) и порядок их представления.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2.6.1.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потребитель муниципальной услуги подает заявление о приватизации жилого помещения в муниципальном жилищном фонде, расположенном на территории Каменского сельского поселения Смоленской области, по форме согласно приложению № 1 к настоящему Административному регламенту, а также: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3)  документ, подтверждающий право граждан на пользование жилым помещением; 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lastRenderedPageBreak/>
        <w:t xml:space="preserve"> 4)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5)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6) документы, подтверждающие однократность участия в приватизации: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- справки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со всех мест жительства за период с 1991 года;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справки органов технической инвентаризации со всех мест жительства, содержащие сведения о неиспользовании заявителями права на приватизацию жилья;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7) документ органа технической инвентаризации недвижимого имущества, содержащий описание приватизируемого жилого помещения и сведения о его инвентаризационной стоимости (технический и кадастровый паспорта).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3F3630" w:rsidRPr="00070B82" w:rsidRDefault="003F3630" w:rsidP="003F36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          2.6.2.</w:t>
      </w:r>
      <w:r w:rsidRPr="00070B82">
        <w:rPr>
          <w:rFonts w:ascii="Times New Roman" w:hAnsi="Times New Roman" w:cs="Times New Roman"/>
          <w:sz w:val="28"/>
          <w:szCs w:val="28"/>
        </w:rPr>
        <w:t xml:space="preserve">   В соответствии с пунктами 1 и 2 статьи 7 Федерального закона от 27.07.2010г №210-ФЗ «Об организации предоставления государственных и муниципальных услуг» запрещается требовать от заявителя:</w:t>
      </w:r>
    </w:p>
    <w:p w:rsidR="003F3630" w:rsidRPr="00070B82" w:rsidRDefault="003F3630" w:rsidP="003F363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представителем заявителя должны соответствовать следующим требованиям: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1)  тексты документов написаны разборчиво;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2) фамилия, имя, отчество заявителя, адрес его места жительства, телефон (при наличии) написаны полностью;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2.6.4. 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оснований для отказа в приёме документов, необходимых для предоставления муниципальной услуги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F3630" w:rsidRPr="00070B82" w:rsidRDefault="003F3630" w:rsidP="003F36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 заявителем документов, указанных в пункте 2.6 Административного регламента; </w:t>
      </w:r>
    </w:p>
    <w:p w:rsidR="003F3630" w:rsidRPr="00070B82" w:rsidRDefault="003F3630" w:rsidP="003F36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установленным в пункте 2.6.3.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отсутствие в реестре объектов муниципальной собственности муниципального образования жилого помещения, указанного в заявлении, в результате несоответствия характеристик, указанных в заявлении, характеристикам, содержащимся в указанном реестре;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2.6. настоящего Административного регламента;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заявитель не имеет права на приватизацию жилого помещения муниципального жилищного фонда;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документы, необходимые для получения муниципальной услуги, представлены в неполном объеме.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2.9.</w:t>
      </w: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070B82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«</w:t>
      </w:r>
      <w:r w:rsidRPr="00070B82">
        <w:rPr>
          <w:rFonts w:ascii="Times New Roman" w:hAnsi="Times New Roman" w:cs="Times New Roman"/>
          <w:b/>
          <w:sz w:val="28"/>
          <w:szCs w:val="28"/>
        </w:rPr>
        <w:t>Приватизация муниципального жилищного фонда, расположенного на территории муниципального образования</w:t>
      </w:r>
      <w:r w:rsidRPr="00070B82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B82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 требуется получение заявителем следующих необходимых и обязательных услуг: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B82">
        <w:rPr>
          <w:rFonts w:ascii="Times New Roman" w:hAnsi="Times New Roman" w:cs="Times New Roman"/>
          <w:bCs/>
          <w:sz w:val="28"/>
          <w:szCs w:val="28"/>
        </w:rPr>
        <w:t>- получение справок о проживающих у уполномоченных лиц и организаций независимо от форм собственности, ответственных за их выдачу, со всех мест жительства заявителя за период с 1991 года;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B82">
        <w:rPr>
          <w:rFonts w:ascii="Times New Roman" w:hAnsi="Times New Roman" w:cs="Times New Roman"/>
          <w:bCs/>
          <w:sz w:val="28"/>
          <w:szCs w:val="28"/>
        </w:rPr>
        <w:t>- получение справок органов технического учета со всех мест жительства, содержащих сведения о неиспользовании заявителями права на приватизацию жилья;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B82">
        <w:rPr>
          <w:rFonts w:ascii="Times New Roman" w:hAnsi="Times New Roman" w:cs="Times New Roman"/>
          <w:bCs/>
          <w:sz w:val="28"/>
          <w:szCs w:val="28"/>
        </w:rPr>
        <w:t>- получение документов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стоимости.</w:t>
      </w: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>2.10.</w:t>
      </w:r>
      <w:r w:rsidRPr="00070B82">
        <w:rPr>
          <w:rFonts w:ascii="Times New Roman" w:hAnsi="Times New Roman" w:cs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070B82">
        <w:rPr>
          <w:rFonts w:ascii="Times New Roman" w:hAnsi="Times New Roman" w:cs="Times New Roman"/>
          <w:b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муниципальной услуги и при получении </w:t>
      </w: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F3630" w:rsidRPr="00070B82" w:rsidRDefault="003F3630" w:rsidP="003F3630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форме, не должен превышать 30 минут.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2.13. Требования к помещению, в котором предоставляются муниципальные услуги.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b/>
          <w:sz w:val="28"/>
          <w:szCs w:val="28"/>
        </w:rPr>
        <w:t>2.13.1.</w:t>
      </w:r>
      <w:r w:rsidRPr="00070B82">
        <w:rPr>
          <w:rFonts w:ascii="Times New Roman" w:hAnsi="Times New Roman" w:cs="Times New Roman"/>
          <w:sz w:val="28"/>
          <w:szCs w:val="28"/>
        </w:rPr>
        <w:t xml:space="preserve">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Администрации Каменского  сельского поселения  Кардымовского  район Смоленской области. 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2.13.2.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2.13.3.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Помещение, в котором предоставляется муниципальная услуга, включает места для ожидания, места для информирования заявителей и заполнения документов, а также места для приема заявителей.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2.13.4.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Места для ожидания оборудуются стульями, которых должно быть не менее четырех.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2.13.5. </w:t>
      </w:r>
      <w:r w:rsidRPr="00070B82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стульями и столами, обеспечиваются бланками заявлений.</w:t>
      </w:r>
      <w:r w:rsidRPr="00070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2.13.6.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При оборудовании помещения, в котором предоставляется муниципальная услуга, обеспечивается возможность беспрепятственной эвакуации всех заявителей, должностных лиц и специалистов в случае возникновения чрезвычайной ситуации.                                                                                                   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right="-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2.14.Показатели доступности и качеств муниципальных услуг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lastRenderedPageBreak/>
        <w:t>2.14.1.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Показателями доступности и качества муниципальной услуги являются: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сокращение количества взаимодействий заявителя с должностными лицами при предоставлении муниципальной услуги;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услуги.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2.15. Иные требования, в том числе особенности предоставления муниципальной услуги в электронной форме.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pStyle w:val="a7"/>
        <w:spacing w:line="240" w:lineRule="auto"/>
        <w:ind w:firstLine="709"/>
        <w:rPr>
          <w:szCs w:val="28"/>
        </w:rPr>
      </w:pPr>
      <w:r w:rsidRPr="00070B82">
        <w:rPr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Интернет.</w:t>
      </w:r>
    </w:p>
    <w:p w:rsidR="003F3630" w:rsidRPr="00070B82" w:rsidRDefault="003F3630" w:rsidP="003F3630">
      <w:pPr>
        <w:pStyle w:val="a7"/>
        <w:spacing w:line="240" w:lineRule="auto"/>
        <w:ind w:firstLine="709"/>
        <w:rPr>
          <w:szCs w:val="28"/>
        </w:rPr>
      </w:pPr>
      <w:r w:rsidRPr="00070B82">
        <w:rPr>
          <w:szCs w:val="28"/>
        </w:rPr>
        <w:t>Заявление рассматривается при предоставлении  заявителем документов указанных в п. 2.6. Регламента, о чём должностное лицо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3F3630" w:rsidRPr="00070B82" w:rsidRDefault="003F3630" w:rsidP="003F3630">
      <w:pPr>
        <w:pStyle w:val="a7"/>
        <w:spacing w:line="240" w:lineRule="auto"/>
        <w:ind w:firstLine="709"/>
        <w:rPr>
          <w:szCs w:val="28"/>
        </w:rPr>
      </w:pPr>
    </w:p>
    <w:p w:rsidR="003F3630" w:rsidRPr="00070B82" w:rsidRDefault="003F3630" w:rsidP="003F363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B82">
        <w:rPr>
          <w:rFonts w:ascii="Times New Roman" w:hAnsi="Times New Roman" w:cs="Times New Roman"/>
          <w:b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F3630" w:rsidRPr="00070B82" w:rsidRDefault="003F3630" w:rsidP="003F3630">
      <w:pPr>
        <w:suppressAutoHyphens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- подача заявителем запроса и иных документов, необходимых для предоставления муниципальной услуги, и прием таких запросов и документов (прием и регистрация поступившего заявления);</w:t>
      </w: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- получение заявителем сведений о ходе выполнения запроса о предоставлении муниципальной услуги;</w:t>
      </w:r>
    </w:p>
    <w:p w:rsidR="003F3630" w:rsidRPr="00070B82" w:rsidRDefault="003F3630" w:rsidP="003F3630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 -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 (рассмотрение заявления, принятие решения);</w:t>
      </w: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- получение заявителем результата предоставления муниципальной услуги (заключение договора о приватизации жилых помещений), если иное не установлено федеральным законом; направление заявителю уведомления об отказе в предоставлении услуги;</w:t>
      </w: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-  иные действия, необходимые для предоставления муниципальной услуги.</w:t>
      </w: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отражена схематично в приложении №4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F3630" w:rsidRPr="00070B82" w:rsidRDefault="003F3630" w:rsidP="003F363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lastRenderedPageBreak/>
        <w:t>Подача заявителем запроса и иных документов, необходимых для предоставления муниципальной услуги, и прием таких документов (прием и регистрация поступившего заявления)</w:t>
      </w:r>
    </w:p>
    <w:p w:rsidR="003F3630" w:rsidRPr="00070B82" w:rsidRDefault="003F3630" w:rsidP="003F3630">
      <w:pPr>
        <w:suppressAutoHyphens/>
        <w:spacing w:after="0" w:line="240" w:lineRule="auto"/>
        <w:ind w:left="1320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3.1.1.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обращение заявителя  лично либо через законного представителя с документами, указанными в п.2.6.настоящего Административного регламента.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Pr="00070B82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Pr="00070B82">
        <w:rPr>
          <w:rFonts w:ascii="Times New Roman" w:hAnsi="Times New Roman" w:cs="Times New Roman"/>
          <w:color w:val="0000FF"/>
          <w:sz w:val="28"/>
          <w:szCs w:val="28"/>
        </w:rPr>
        <w:t xml:space="preserve"> п.2.6.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направлены  по почте. В этом случае направляются копии документов, верность которых засвидетельствована в установленном законом порядке; подлинники документов не направляются.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3.1.3.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может быть направлено   в электронной форме (в сканированном виде)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070B82">
        <w:rPr>
          <w:rFonts w:ascii="Times New Roman" w:hAnsi="Times New Roman" w:cs="Times New Roman"/>
          <w:color w:val="0000FF"/>
          <w:sz w:val="28"/>
          <w:szCs w:val="28"/>
        </w:rPr>
        <w:t>п.2.6.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направлены  в электронной форме (в сканированном виде).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B82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 сельского поселение осуществляет следующие действия:</w:t>
      </w:r>
      <w:proofErr w:type="gramEnd"/>
    </w:p>
    <w:p w:rsidR="003F3630" w:rsidRPr="00070B82" w:rsidRDefault="003F3630" w:rsidP="003F3630">
      <w:pPr>
        <w:pStyle w:val="ConsPlusNormal"/>
        <w:ind w:left="9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- проверяет наличие документов, указанных в </w:t>
      </w:r>
      <w:r w:rsidRPr="00070B82">
        <w:rPr>
          <w:rFonts w:ascii="Times New Roman" w:hAnsi="Times New Roman" w:cs="Times New Roman"/>
          <w:color w:val="0000FF"/>
          <w:sz w:val="28"/>
          <w:szCs w:val="28"/>
        </w:rPr>
        <w:t>п.2.6.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- производит регистрацию документов, указанных в п.2.6. настоящего Административного регламента, в день их поступления в соответствии с правилами делопроизводства;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3.1.4.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При направлении документов, указанных в </w:t>
      </w:r>
      <w:r w:rsidRPr="00070B82">
        <w:rPr>
          <w:rFonts w:ascii="Times New Roman" w:hAnsi="Times New Roman" w:cs="Times New Roman"/>
          <w:color w:val="0000FF"/>
          <w:sz w:val="28"/>
          <w:szCs w:val="28"/>
        </w:rPr>
        <w:t>п.2.6.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почте направляет извещение о дате получения (регистрации) указанных документов в 5-дневный срок с даты их получения (регистрации) по почте.</w:t>
      </w:r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3.1.5.</w:t>
      </w:r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 xml:space="preserve">При направлении документов, указанных в </w:t>
      </w:r>
      <w:r w:rsidRPr="00070B82">
        <w:rPr>
          <w:rFonts w:ascii="Times New Roman" w:hAnsi="Times New Roman" w:cs="Times New Roman"/>
          <w:color w:val="0000FF"/>
          <w:sz w:val="28"/>
          <w:szCs w:val="28"/>
        </w:rPr>
        <w:t>п.2.6.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(в сканированном виде),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сельского поселения,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), для проверки их достоверности.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В случае если в электронной форме (сканированном виде) заявителем направлены не все документы, указанные в п.2.6. настоящего Административного регламента, то информирует заявителя о представлении (направлении по почте) недостающих документов, а также о документах, которые могут быть истребованы Администрацией сельского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организаций.</w:t>
      </w:r>
      <w:proofErr w:type="gramEnd"/>
    </w:p>
    <w:p w:rsidR="003F3630" w:rsidRPr="00070B82" w:rsidRDefault="003F3630" w:rsidP="003F3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3.1.6.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 xml:space="preserve">В случае если представлен неполный пакет документов, </w:t>
      </w:r>
      <w:r w:rsidRPr="00070B8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070B82">
        <w:rPr>
          <w:rFonts w:ascii="Times New Roman" w:hAnsi="Times New Roman" w:cs="Times New Roman"/>
          <w:color w:val="0000FF"/>
          <w:sz w:val="28"/>
          <w:szCs w:val="28"/>
        </w:rPr>
        <w:t>п.2.6.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 сельского поселения возвращает их заявителю в день их регистрации -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  <w:proofErr w:type="gramEnd"/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0B82">
        <w:rPr>
          <w:rFonts w:ascii="Times New Roman" w:hAnsi="Times New Roman" w:cs="Times New Roman"/>
          <w:b/>
          <w:sz w:val="28"/>
          <w:szCs w:val="28"/>
        </w:rPr>
        <w:t>3.1.7.</w:t>
      </w:r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в электронной форме должностное лицо,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работы, в который необходимо представить указанные документы, а также документах, которые могут быть истребованы Администрацией сельского поселения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находящиеся в распоряжении государственных органов, органов местного самоуправления и иных организаций.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3.2.Взаимодействие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 (рассмотрение заявления, принятие решения)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В процессе предоставления муниципальной услуги Администрация сельского поселения взаимодействует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>: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0B82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 xml:space="preserve"> отделение Смоленского филиала ФГУП «</w:t>
      </w:r>
      <w:proofErr w:type="spellStart"/>
      <w:r w:rsidRPr="00070B8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 xml:space="preserve"> – Федеральное БТИ».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30" w:rsidRPr="00070B82" w:rsidRDefault="003F3630" w:rsidP="003F3630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3.3. Рассмотрение документов на получение муниципальной услуги</w:t>
      </w:r>
    </w:p>
    <w:p w:rsidR="003F3630" w:rsidRPr="00070B82" w:rsidRDefault="003F3630" w:rsidP="003F3630">
      <w:pPr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Специалист в течение 10 дней с момента поступления заявления осуществляет проверку жилого помещения, указанного в заявлении, на предмет принадлежности его к жилым помещениям муниципального образования. При проверке устанавливается наличие в реестре объектов муниципальной собственности муниципального образования жилого помещения, указанного в заявлении путем сравнения с характеристиками, содержащимися в указанных реестрах.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 xml:space="preserve">3.4. Принятие решения о предоставлении, либо об отказе в предоставлении муниципальной услуги. 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3.4.1.</w:t>
      </w:r>
      <w:r w:rsidRPr="00070B82">
        <w:rPr>
          <w:rFonts w:ascii="Times New Roman" w:hAnsi="Times New Roman" w:cs="Times New Roman"/>
          <w:sz w:val="28"/>
          <w:szCs w:val="28"/>
        </w:rPr>
        <w:t xml:space="preserve">  В течение 10 дней после проведения проверки, указанной в пункте 3.3. настоящего Административного регламента, при условии принадлежности помещения к жилищному фонду сельского поселения и соответствии его </w:t>
      </w:r>
      <w:r w:rsidRPr="00070B82">
        <w:rPr>
          <w:rFonts w:ascii="Times New Roman" w:hAnsi="Times New Roman" w:cs="Times New Roman"/>
          <w:sz w:val="28"/>
          <w:szCs w:val="28"/>
        </w:rPr>
        <w:lastRenderedPageBreak/>
        <w:t>характеристик, характеристикам, указанным в реестре специалист Администрации сельского поселения  готовит проект постановления Администрации Каменского сельского поселения Кардымовского  района Смоленской области о приватизации жилого помещения. В случаи отсутствия заявленного помещения в реестре либо несоответствие его характеристик специалист Администрации сельского поселения готовит мотивированный отказ в предоставлении муниципальной услуги.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sz w:val="28"/>
          <w:szCs w:val="28"/>
        </w:rPr>
        <w:t>Зарегистрированное уведомление об отказе направляется заявителю, представителю заявителя. Максимальный срок исполнения указанной административной процедуры – 5 рабочих дней.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3.4.2.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Проект постановления о приватизации жилого помещения рассматривается и подписывается  Главой муниципального образования сельского поселения 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3.4.3.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В течение 10 дней после подписания постановления Администрации Каменского  сельского поселения ответственный специалист Администрации сельского поселения  подготавливает договор о бесплатной передаче в собственность граждан занимаемых квартир (жилых домов) в муниципальном жилищном фонде, которому присваивается реестровый номер. 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3.4.4.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Ответственный специалист направляет заявителю уведомление о принятом решении и о необходимости явится в Администрацию сельского поселения для подписания договора о бесплатной передаче в собственность граждан занимаемых квартир (жилых домов) в муниципальном жилищном фонде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3.4.5.</w:t>
      </w:r>
      <w:r w:rsidRPr="00070B82">
        <w:rPr>
          <w:rFonts w:ascii="Times New Roman" w:hAnsi="Times New Roman" w:cs="Times New Roman"/>
          <w:sz w:val="28"/>
          <w:szCs w:val="28"/>
        </w:rPr>
        <w:t xml:space="preserve">  Договор о бесплатной передаче в собственность граждан занимаемых квартир (жилых домов) в муниципальном жилищном фонде подписывается лично заявителем или лицом, действующим по нотариально заверенной доверенности.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3.4.6.</w:t>
      </w:r>
      <w:r w:rsidRPr="00070B82">
        <w:rPr>
          <w:rFonts w:ascii="Times New Roman" w:hAnsi="Times New Roman" w:cs="Times New Roman"/>
          <w:sz w:val="28"/>
          <w:szCs w:val="28"/>
        </w:rPr>
        <w:t xml:space="preserve">  Договор о бесплатной передаче в собственность граждан занимаемых квартир (жилых домов) в  муниципальном жилищном фонде выдается на руки заявителю или лицу, действующему по нотариально заверенной доверенности при предъявлении ими документа, удостоверяющего личность.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70B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4.Формы </w:t>
      </w:r>
      <w:proofErr w:type="gramStart"/>
      <w:r w:rsidRPr="00070B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контроля за</w:t>
      </w:r>
      <w:proofErr w:type="gramEnd"/>
      <w:r w:rsidRPr="00070B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исполнением Административного регламента.</w:t>
      </w:r>
    </w:p>
    <w:p w:rsidR="003F3630" w:rsidRPr="00070B82" w:rsidRDefault="003F3630" w:rsidP="003F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4.1. Формы, порядок и периодичность осуществления </w:t>
      </w:r>
      <w:proofErr w:type="gramStart"/>
      <w:r w:rsidRPr="00070B8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ответственными должностными лицами положений Административного регламента.</w:t>
      </w:r>
    </w:p>
    <w:p w:rsidR="003F3630" w:rsidRPr="00070B82" w:rsidRDefault="003F3630" w:rsidP="003F363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 xml:space="preserve">4.1.1. </w:t>
      </w:r>
      <w:r w:rsidRPr="00070B82">
        <w:rPr>
          <w:rFonts w:ascii="Times New Roman" w:hAnsi="Times New Roman" w:cs="Times New Roman"/>
          <w:sz w:val="28"/>
          <w:szCs w:val="28"/>
        </w:rPr>
        <w:t>В целях исполнения с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пециалистами Администрации  </w:t>
      </w:r>
      <w:r w:rsidRPr="00070B82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осуществляется текущий контроль по  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>соблюдению последовательности действий, определенных настоящим Административным регламентом по предоставлению муниципальной услуги, и правомерности действий специалистов Администрации.</w:t>
      </w:r>
    </w:p>
    <w:p w:rsidR="003F3630" w:rsidRPr="00070B82" w:rsidRDefault="003F3630" w:rsidP="003F36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4.1.2.</w:t>
      </w:r>
      <w:r w:rsidRPr="0007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>Текущий контроль соблюдения последовательности действий, определенных настоящим Административным регламентом по предоставлению муниципальной услуги, и правомерности действий специалистов Администрации  осуществляется Главой Администрации сельского поселения.</w:t>
      </w:r>
    </w:p>
    <w:p w:rsidR="003F3630" w:rsidRPr="00070B82" w:rsidRDefault="003F3630" w:rsidP="003F36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4.1.3.</w:t>
      </w:r>
      <w:r w:rsidRPr="00070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F3630" w:rsidRPr="00070B82" w:rsidRDefault="003F3630" w:rsidP="003F36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4.1.4.</w:t>
      </w:r>
      <w:r w:rsidRPr="0007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осуществляется путем согласования и </w:t>
      </w:r>
      <w:proofErr w:type="gramStart"/>
      <w:r w:rsidRPr="00070B82">
        <w:rPr>
          <w:rFonts w:ascii="Times New Roman" w:hAnsi="Times New Roman" w:cs="Times New Roman"/>
          <w:color w:val="000000"/>
          <w:sz w:val="28"/>
          <w:szCs w:val="28"/>
        </w:rPr>
        <w:t>визирования</w:t>
      </w:r>
      <w:proofErr w:type="gramEnd"/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подготовленных специалистом Администрации сельского поселения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3F3630" w:rsidRPr="00070B82" w:rsidRDefault="003F3630" w:rsidP="003F363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>4.2.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услуги.</w:t>
      </w: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>4.2.1.</w:t>
      </w:r>
      <w:r w:rsidRPr="00070B82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3F3630" w:rsidRPr="00070B82" w:rsidRDefault="003F3630" w:rsidP="003F36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sz w:val="28"/>
          <w:szCs w:val="28"/>
        </w:rPr>
        <w:t>4.2.2.</w:t>
      </w:r>
      <w:r w:rsidRPr="00070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действующим законодательством.</w:t>
      </w:r>
    </w:p>
    <w:p w:rsidR="003F3630" w:rsidRPr="00070B82" w:rsidRDefault="003F3630" w:rsidP="003F363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4.2.3.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Администрации, ответственный за предоставление муниципальной услуги, несет персональную ответственность </w:t>
      </w:r>
      <w:proofErr w:type="gramStart"/>
      <w:r w:rsidRPr="00070B8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70B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соблюдение сроков и порядка приема документов;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полноту и правильность оформления необходимых документов;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проверку представленных заявления и документов на предмет полноты необходимых документов;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 порядка подготовки проекта решения о предоставлении муниципальной услуги;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- своевременность уведомления заявителя о принятом Администрацией решении.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4.2.4.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в результате осуществления </w:t>
      </w:r>
      <w:proofErr w:type="gramStart"/>
      <w:r w:rsidRPr="00070B8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оказанием муниципальной услуги нарушений прав заявителя, привлечение виновных лиц к ответственности осуществляется в соответствии с действующим законодательством.</w:t>
      </w:r>
    </w:p>
    <w:p w:rsidR="003F3630" w:rsidRPr="00070B82" w:rsidRDefault="003F3630" w:rsidP="003F36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070B8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или муниципальных служащих. </w:t>
      </w:r>
    </w:p>
    <w:p w:rsidR="003F3630" w:rsidRPr="00070B82" w:rsidRDefault="003F3630" w:rsidP="003F3630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F3630" w:rsidRPr="00070B82" w:rsidRDefault="003F3630" w:rsidP="003F3630">
      <w:pPr>
        <w:pStyle w:val="ConsPlusNonforma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5.1. Обжалование действий (бездействия) и решений, принятых в ходе предоставления муниципальной услуги в досудебном порядке</w:t>
      </w:r>
    </w:p>
    <w:p w:rsidR="003F3630" w:rsidRPr="00070B82" w:rsidRDefault="003F3630" w:rsidP="003F363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обращение), письменно на имя Главы 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сельского поселения,  либо лично через приемную Администрации сельского поселения.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5.1.2.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письменном обращении указываются: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наименование органа местного самоуправления,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полное наименование заявителя – юридического лица (в случае обращения организации);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контактный телефон, почтовый адрес;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предмет обращения;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– личная подпись заявителя (его уполномоченного представителя) и дата.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color w:val="000000"/>
          <w:sz w:val="28"/>
          <w:szCs w:val="28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5.1.3.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обращение должно быть рассмотрено в течение пятнадцати рабочих дней со дня его регистрации. В случаях,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070B8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пяти рабочих дней со дня ее регистрации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5.1.4.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Если в результате рассмотрения обращение признано обоснованным, то принимается решение о применении меры дисциплинарной ответственности к специалисту, допустившему в ходе </w:t>
      </w:r>
      <w:proofErr w:type="gramStart"/>
      <w:r w:rsidRPr="00070B82">
        <w:rPr>
          <w:rFonts w:ascii="Times New Roman" w:hAnsi="Times New Roman" w:cs="Times New Roman"/>
          <w:color w:val="000000"/>
          <w:sz w:val="28"/>
          <w:szCs w:val="28"/>
        </w:rPr>
        <w:t>оформления документов нарушения требований законодательства Российской</w:t>
      </w:r>
      <w:proofErr w:type="gramEnd"/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настоящего Административного регламента. Заявителю дается ответ о принятых мерах.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5.1.5.</w:t>
      </w:r>
      <w:r w:rsidRPr="0007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5.2. Обжалование действий (бездействия) и решений, принятых в ходе предоставления муниципальной услуги в судебном порядке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5.2.1.</w:t>
      </w:r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случае если заявитель не согласен с результатом предоставления муниципальной услуги, он вправе обжаловать действие (бездействие) должностного </w:t>
      </w:r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лица, а также принимаемое им решение в ходе исполнения Административного регламента в судебном порядке.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5.2.2.</w:t>
      </w:r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отказа в предоставлении муниципальной услуги  заявитель в течение трёх месяцев со дня получения решения об отказе</w:t>
      </w:r>
      <w:proofErr w:type="gramEnd"/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вправе обратиться в суд или арбитражный суд с заявлением о признании такого решения незаконным.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5.2.3.</w:t>
      </w:r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Действия (бездействие) и решения должностных лиц Администрации сельского поселения, соответственно осуществляемые и принимаемые в ходе предоставления муниципальной услуги, могут быть обжалованы заявителем во внесудебном порядке и/или в суде.</w:t>
      </w:r>
    </w:p>
    <w:p w:rsidR="003F3630" w:rsidRPr="00070B82" w:rsidRDefault="003F3630" w:rsidP="003F36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B82">
        <w:rPr>
          <w:rFonts w:ascii="Times New Roman" w:hAnsi="Times New Roman" w:cs="Times New Roman"/>
          <w:b/>
          <w:color w:val="000000"/>
          <w:sz w:val="28"/>
          <w:szCs w:val="28"/>
        </w:rPr>
        <w:t>5.2.4.</w:t>
      </w:r>
      <w:r w:rsidRPr="00070B82">
        <w:rPr>
          <w:rFonts w:ascii="Times New Roman" w:hAnsi="Times New Roman" w:cs="Times New Roman"/>
          <w:color w:val="000000"/>
          <w:sz w:val="28"/>
          <w:szCs w:val="28"/>
        </w:rPr>
        <w:t xml:space="preserve">  Внесудебный порядок подачи, рассмотрения и разрешения жалоб на действия (бездействие) и решения должностных лиц Администрации сельского поселения определяется действующим законодательством Российской Федерации.</w:t>
      </w:r>
    </w:p>
    <w:p w:rsidR="003F3630" w:rsidRPr="00070B82" w:rsidRDefault="003F3630" w:rsidP="003F36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70B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5.2.5.</w:t>
      </w:r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6" w:history="1">
        <w:r w:rsidRPr="00070B82">
          <w:rPr>
            <w:rStyle w:val="a3"/>
            <w:rFonts w:eastAsia="Arial Unicode MS"/>
            <w:szCs w:val="28"/>
          </w:rPr>
          <w:t>гражданском</w:t>
        </w:r>
      </w:hyperlink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судопроизводстве и судопроизводстве в </w:t>
      </w:r>
      <w:hyperlink r:id="rId7" w:history="1">
        <w:r w:rsidRPr="00070B82">
          <w:rPr>
            <w:rStyle w:val="a3"/>
            <w:rFonts w:eastAsia="Arial Unicode MS"/>
            <w:szCs w:val="28"/>
          </w:rPr>
          <w:t>арбитражных</w:t>
        </w:r>
      </w:hyperlink>
      <w:r w:rsidRPr="00070B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судах.</w:t>
      </w:r>
    </w:p>
    <w:p w:rsidR="003F3630" w:rsidRPr="00070B82" w:rsidRDefault="003F3630" w:rsidP="003F3630">
      <w:pPr>
        <w:pStyle w:val="1"/>
        <w:pageBreakBefore/>
        <w:rPr>
          <w:b/>
          <w:lang w:val="en-US"/>
        </w:rPr>
      </w:pPr>
      <w:r w:rsidRPr="00070B82">
        <w:lastRenderedPageBreak/>
        <w:t xml:space="preserve">                                                                                       Приложение № </w:t>
      </w:r>
      <w:r w:rsidRPr="00070B82">
        <w:rPr>
          <w:lang w:val="en-US"/>
        </w:rPr>
        <w:t>1</w:t>
      </w:r>
    </w:p>
    <w:tbl>
      <w:tblPr>
        <w:tblW w:w="0" w:type="auto"/>
        <w:tblLayout w:type="fixed"/>
        <w:tblLook w:val="0000"/>
      </w:tblPr>
      <w:tblGrid>
        <w:gridCol w:w="4219"/>
        <w:gridCol w:w="6237"/>
      </w:tblGrid>
      <w:tr w:rsidR="003F3630" w:rsidRPr="00070B82" w:rsidTr="00F26518">
        <w:tc>
          <w:tcPr>
            <w:tcW w:w="4219" w:type="dxa"/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к Административному регламенту</w:t>
            </w:r>
          </w:p>
          <w:p w:rsidR="003F3630" w:rsidRPr="00070B82" w:rsidRDefault="003F3630" w:rsidP="003F3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Каменского поселения  Кардымовского района Смоленской области по предоставлению </w:t>
            </w:r>
          </w:p>
          <w:p w:rsidR="003F3630" w:rsidRPr="00070B82" w:rsidRDefault="003F3630" w:rsidP="003F3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</w:p>
          <w:p w:rsidR="003F3630" w:rsidRPr="00070B82" w:rsidRDefault="003F3630" w:rsidP="003F3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«Приватизация </w:t>
            </w:r>
            <w:proofErr w:type="gram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F3630" w:rsidRPr="00070B82" w:rsidRDefault="003F3630" w:rsidP="003F3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фонда, </w:t>
            </w:r>
          </w:p>
          <w:p w:rsidR="003F3630" w:rsidRPr="00070B82" w:rsidRDefault="003F3630" w:rsidP="003F3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:rsidR="003F3630" w:rsidRPr="00070B82" w:rsidRDefault="003F3630" w:rsidP="003F3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образования» </w:t>
            </w:r>
          </w:p>
          <w:p w:rsidR="003F3630" w:rsidRPr="00070B82" w:rsidRDefault="003F3630" w:rsidP="003F3630">
            <w:pPr>
              <w:pStyle w:val="1"/>
              <w:tabs>
                <w:tab w:val="num" w:pos="432"/>
              </w:tabs>
              <w:suppressAutoHyphens/>
              <w:ind w:left="432" w:hanging="432"/>
            </w:pPr>
            <w:r w:rsidRPr="00070B82">
              <w:t xml:space="preserve">                                      </w:t>
            </w:r>
          </w:p>
          <w:p w:rsidR="003F3630" w:rsidRPr="00070B82" w:rsidRDefault="003F3630" w:rsidP="003F363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от гр.     ___________________________________________ </w:t>
            </w:r>
          </w:p>
          <w:p w:rsidR="003F3630" w:rsidRPr="00070B82" w:rsidRDefault="003F3630" w:rsidP="003F36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</w:t>
            </w:r>
          </w:p>
          <w:p w:rsidR="003F3630" w:rsidRPr="00070B82" w:rsidRDefault="003F3630" w:rsidP="003F363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3F3630" w:rsidRPr="00070B82" w:rsidRDefault="003F3630" w:rsidP="003F363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30" w:rsidRPr="00070B82" w:rsidRDefault="003F3630" w:rsidP="003F363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</w:t>
            </w:r>
            <w:r w:rsidRPr="00070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 ________________________________________</w:t>
            </w:r>
          </w:p>
          <w:p w:rsidR="003F3630" w:rsidRPr="00070B82" w:rsidRDefault="003F3630" w:rsidP="003F36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3630" w:rsidRPr="00070B82" w:rsidRDefault="003F3630" w:rsidP="003F3630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70B82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070B82">
        <w:rPr>
          <w:rFonts w:ascii="Times New Roman" w:hAnsi="Times New Roman" w:cs="Times New Roman"/>
          <w:color w:val="auto"/>
          <w:sz w:val="28"/>
          <w:szCs w:val="28"/>
        </w:rPr>
        <w:t xml:space="preserve"> А Я В Л Е Н И Е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ind w:left="720" w:hanging="72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070B82">
        <w:rPr>
          <w:rFonts w:ascii="Times New Roman" w:hAnsi="Times New Roman" w:cs="Times New Roman"/>
          <w:b w:val="0"/>
          <w:color w:val="auto"/>
          <w:sz w:val="28"/>
          <w:szCs w:val="28"/>
        </w:rPr>
        <w:t>Прошу (</w:t>
      </w:r>
      <w:proofErr w:type="gramStart"/>
      <w:r w:rsidRPr="00070B82">
        <w:rPr>
          <w:rFonts w:ascii="Times New Roman" w:hAnsi="Times New Roman" w:cs="Times New Roman"/>
          <w:b w:val="0"/>
          <w:color w:val="auto"/>
          <w:sz w:val="28"/>
          <w:szCs w:val="28"/>
        </w:rPr>
        <w:t>сим</w:t>
      </w:r>
      <w:proofErr w:type="gramEnd"/>
      <w:r w:rsidRPr="00070B8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070B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передать в собственность__________________________________________________________________                           </w:t>
      </w:r>
      <w:r w:rsidRPr="00070B8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совместную, долевую, частную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занимаемую __________________________ квартиру по адресу: __________________________________________________________________</w:t>
      </w:r>
    </w:p>
    <w:p w:rsidR="003F3630" w:rsidRPr="00070B82" w:rsidRDefault="003F3630" w:rsidP="003F363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  <w:vertAlign w:val="superscript"/>
        </w:rPr>
        <w:t>мною, нами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B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70B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0B82">
        <w:rPr>
          <w:rFonts w:ascii="Times New Roman" w:hAnsi="Times New Roman" w:cs="Times New Roman"/>
          <w:sz w:val="20"/>
          <w:szCs w:val="20"/>
        </w:rPr>
        <w:t>город, поселок, село, улица, №дома, № квартиры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0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указанной квартире проживаю (ем) с ______________________ года,  вместе с семьей 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из ______________ человек: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969"/>
        <w:gridCol w:w="2127"/>
        <w:gridCol w:w="1842"/>
        <w:gridCol w:w="1817"/>
      </w:tblGrid>
      <w:tr w:rsidR="003F3630" w:rsidRPr="00070B82" w:rsidTr="00F26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070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Ф.И.О. лица, участвующего в приватизации квартиры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Доля каждого члена семьи при долевой собственности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Подписи совершенн</w:t>
            </w:r>
            <w:proofErr w:type="gram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летних </w:t>
            </w:r>
          </w:p>
          <w:p w:rsidR="003F3630" w:rsidRPr="00070B82" w:rsidRDefault="003F3630" w:rsidP="003F3630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</w:p>
        </w:tc>
      </w:tr>
      <w:tr w:rsidR="003F3630" w:rsidRPr="00070B82" w:rsidTr="00F26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a5"/>
        <w:ind w:right="-284"/>
        <w:rPr>
          <w:szCs w:val="28"/>
        </w:rPr>
      </w:pPr>
      <w:r w:rsidRPr="00070B82">
        <w:rPr>
          <w:szCs w:val="28"/>
        </w:rPr>
        <w:t>подлинность подписей верна_____________________________________________________________</w:t>
      </w:r>
    </w:p>
    <w:p w:rsidR="003F3630" w:rsidRPr="00070B82" w:rsidRDefault="003F3630" w:rsidP="003F3630">
      <w:pPr>
        <w:pStyle w:val="a5"/>
        <w:ind w:right="-284"/>
        <w:rPr>
          <w:szCs w:val="28"/>
        </w:rPr>
      </w:pPr>
      <w:r w:rsidRPr="00070B82">
        <w:rPr>
          <w:szCs w:val="28"/>
        </w:rPr>
        <w:t xml:space="preserve">_____________________________________________________________________________________ </w:t>
      </w:r>
    </w:p>
    <w:p w:rsidR="003F3630" w:rsidRPr="00070B82" w:rsidRDefault="003F3630" w:rsidP="003F3630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B82">
        <w:rPr>
          <w:rFonts w:ascii="Times New Roman" w:hAnsi="Times New Roman" w:cs="Times New Roman"/>
          <w:sz w:val="28"/>
          <w:szCs w:val="28"/>
          <w:vertAlign w:val="superscript"/>
        </w:rPr>
        <w:t>подпись должностного лица, подтверждающего подлинность подписей</w:t>
      </w:r>
    </w:p>
    <w:p w:rsidR="003F3630" w:rsidRPr="00070B82" w:rsidRDefault="003F3630" w:rsidP="003F363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 семьи __________________ чел.</w:t>
      </w:r>
    </w:p>
    <w:p w:rsidR="003F3630" w:rsidRPr="00070B82" w:rsidRDefault="003F3630" w:rsidP="003F3630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2409"/>
        <w:gridCol w:w="1134"/>
        <w:gridCol w:w="1134"/>
        <w:gridCol w:w="851"/>
        <w:gridCol w:w="1134"/>
        <w:gridCol w:w="1843"/>
        <w:gridCol w:w="1285"/>
      </w:tblGrid>
      <w:tr w:rsidR="003F3630" w:rsidRPr="00070B82" w:rsidTr="00F26518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30" w:rsidRPr="00070B82" w:rsidRDefault="003F3630" w:rsidP="003F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к </w:t>
            </w:r>
            <w:proofErr w:type="spellStart"/>
            <w:proofErr w:type="gram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квартиро-съемщику</w:t>
            </w:r>
            <w:proofErr w:type="spellEnd"/>
            <w:proofErr w:type="gramEnd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</w:pPr>
            <w:r w:rsidRPr="00070B82">
              <w:t>Данные паспорта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Дата прописки</w:t>
            </w:r>
          </w:p>
        </w:tc>
      </w:tr>
      <w:tr w:rsidR="003F3630" w:rsidRPr="00070B82" w:rsidTr="00F26518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Кем и когда</w:t>
            </w:r>
          </w:p>
          <w:p w:rsidR="003F3630" w:rsidRPr="00070B82" w:rsidRDefault="003F3630" w:rsidP="003F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630" w:rsidRPr="00070B82" w:rsidRDefault="003F3630" w:rsidP="003F3630">
      <w:pPr>
        <w:pStyle w:val="a5"/>
        <w:rPr>
          <w:szCs w:val="28"/>
        </w:rPr>
      </w:pPr>
    </w:p>
    <w:p w:rsidR="003F3630" w:rsidRPr="00070B82" w:rsidRDefault="003F3630" w:rsidP="003F3630">
      <w:pPr>
        <w:pStyle w:val="a5"/>
        <w:rPr>
          <w:szCs w:val="28"/>
        </w:rPr>
      </w:pPr>
      <w:r w:rsidRPr="00070B82">
        <w:rPr>
          <w:szCs w:val="28"/>
        </w:rPr>
        <w:t>Жилая площадь квартиры ____________ кв.м.</w:t>
      </w:r>
    </w:p>
    <w:p w:rsidR="003F3630" w:rsidRPr="00070B82" w:rsidRDefault="003F3630" w:rsidP="003F3630">
      <w:pPr>
        <w:pStyle w:val="6"/>
        <w:keepLines w:val="0"/>
        <w:numPr>
          <w:ilvl w:val="5"/>
          <w:numId w:val="0"/>
        </w:numPr>
        <w:tabs>
          <w:tab w:val="num" w:pos="1152"/>
        </w:tabs>
        <w:suppressAutoHyphens/>
        <w:spacing w:before="0" w:line="240" w:lineRule="auto"/>
        <w:ind w:left="1152" w:right="283" w:hanging="1152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color w:val="auto"/>
          <w:sz w:val="28"/>
          <w:szCs w:val="28"/>
        </w:rPr>
        <w:t>Число комнат</w:t>
      </w:r>
      <w:r w:rsidRPr="00070B8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Ордер № _________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______________________ выдан ____________________________________ 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B82">
        <w:rPr>
          <w:rFonts w:ascii="Times New Roman" w:hAnsi="Times New Roman" w:cs="Times New Roman"/>
          <w:sz w:val="28"/>
          <w:szCs w:val="28"/>
          <w:vertAlign w:val="superscript"/>
        </w:rPr>
        <w:t>Ф.И.О. участников приватизации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B82">
        <w:rPr>
          <w:rFonts w:ascii="Times New Roman" w:hAnsi="Times New Roman" w:cs="Times New Roman"/>
          <w:sz w:val="28"/>
          <w:szCs w:val="28"/>
          <w:vertAlign w:val="superscript"/>
        </w:rPr>
        <w:t>право приватизации по вышеуказанным адресам не использовали.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проверены______________________________________________</w:t>
      </w:r>
    </w:p>
    <w:p w:rsidR="003F3630" w:rsidRPr="00070B82" w:rsidRDefault="003F3630" w:rsidP="003F363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B82">
        <w:rPr>
          <w:rFonts w:ascii="Times New Roman" w:hAnsi="Times New Roman" w:cs="Times New Roman"/>
          <w:sz w:val="28"/>
          <w:szCs w:val="28"/>
          <w:vertAlign w:val="superscript"/>
        </w:rPr>
        <w:t>подпись должностного лица, проверившего документы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За указанные неправильные сведения, лица, подписавшие заявление, несут ответственность по закону.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сельского поселения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«Приватизация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жилищного фонда, 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0B8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образования» 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Дополнения к договору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о бесплатной передаче жилого помещения в собственность граждан занимаемых квартир (жилых домов) в муниципальном жилищном фонде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Сторона 1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82">
        <w:rPr>
          <w:rFonts w:ascii="Times New Roman" w:hAnsi="Times New Roman" w:cs="Times New Roman"/>
          <w:b/>
          <w:sz w:val="28"/>
          <w:szCs w:val="28"/>
        </w:rPr>
        <w:t>Сторона 2</w:t>
      </w:r>
    </w:p>
    <w:p w:rsidR="003F3630" w:rsidRPr="00070B82" w:rsidRDefault="003F3630" w:rsidP="003F3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B82">
        <w:rPr>
          <w:rFonts w:ascii="Times New Roman" w:hAnsi="Times New Roman" w:cs="Times New Roman"/>
          <w:sz w:val="28"/>
          <w:szCs w:val="28"/>
        </w:rPr>
        <w:t xml:space="preserve">Стороны договора о бесплатной передаче жилого помещения в собственность граждан, заключенного в </w:t>
      </w:r>
      <w:proofErr w:type="spellStart"/>
      <w:r w:rsidRPr="00070B82">
        <w:rPr>
          <w:rFonts w:ascii="Times New Roman" w:hAnsi="Times New Roman" w:cs="Times New Roman"/>
          <w:sz w:val="28"/>
          <w:szCs w:val="28"/>
        </w:rPr>
        <w:t>______________________Смоленской</w:t>
      </w:r>
      <w:proofErr w:type="spellEnd"/>
      <w:r w:rsidRPr="00070B82">
        <w:rPr>
          <w:rFonts w:ascii="Times New Roman" w:hAnsi="Times New Roman" w:cs="Times New Roman"/>
          <w:sz w:val="28"/>
          <w:szCs w:val="28"/>
        </w:rPr>
        <w:t xml:space="preserve"> области        «___» _______________ года, зарегистрированного за № _________, на квартиру, расположенную по адресу: _______________________________________________ в целях государственной регистрации права собственности граждан Российской Федерации ____________________ на вышеуказанную квартиру подтверждают следующие сведения о соблюдении требований действующего законодательства:</w:t>
      </w:r>
      <w:proofErr w:type="gramEnd"/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1. Сторона 2 занимает жилое помещение – квартиру, расположенную по адресу: ______________________ на условиях договора социального найма, при его отсутствии – ордера на жилое помещение на основании ___________________. (статья 2 закона Российской Федерации от 04.07.1991 № 1541-1 «О приватизации жилищного фонда в Российской Федерации»).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lastRenderedPageBreak/>
        <w:t>2. Вышеуказанное жилое помещение передается в общую собственность всех зарегистрированных в приватизируемом жилом помещении граждан Российской Федерации. Граждан, имеющих право на приватизацию данного жилого помещения, но не участвующих в приватизации не имеется. (Граждане, имеющие право на приватизацию данного жилого помещения, но не участвующие по причине __________________________________).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3. При заключении настоящего договора права несовершеннолетних лиц, охраняемые ст.11 Закона Российской Федерации от 04.07.1991 № 1541-1 «О приватизации жилищного фонда в Российской Федерации» не нарушаются.</w:t>
      </w: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4. Сторона 2 не использовала право на приватизацию занимаемых ранее жилых помещений.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(Ст.11 Закона Российской Федерации от 04.07.1991 № 154101 «О приватизации жилищного фонда в Российской Федерации».</w:t>
      </w:r>
      <w:proofErr w:type="gramEnd"/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Подписи сторон договора</w:t>
      </w: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Администрации Каменского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«Приватизация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жилищного фонда, 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0B8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F3630" w:rsidRPr="00070B82" w:rsidRDefault="003F3630" w:rsidP="003F3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образования» </w:t>
      </w:r>
    </w:p>
    <w:p w:rsidR="003F3630" w:rsidRPr="00070B82" w:rsidRDefault="003F3630" w:rsidP="003F363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С Х Е М А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43" w:type="dxa"/>
        <w:tblLayout w:type="fixed"/>
        <w:tblLook w:val="0000"/>
      </w:tblPr>
      <w:tblGrid>
        <w:gridCol w:w="6850"/>
      </w:tblGrid>
      <w:tr w:rsidR="003F3630" w:rsidRPr="00070B82" w:rsidTr="00F26518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Подача потребителем муниципальной услуги заявления</w:t>
            </w:r>
          </w:p>
        </w:tc>
      </w:tr>
    </w:tbl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246.6pt,2.7pt" to="246.6pt,14.2pt" strokeweight=".26mm">
            <v:stroke endarrow="block" joinstyle="miter"/>
          </v:line>
        </w:pict>
      </w:r>
    </w:p>
    <w:tbl>
      <w:tblPr>
        <w:tblW w:w="0" w:type="auto"/>
        <w:tblInd w:w="1543" w:type="dxa"/>
        <w:tblLayout w:type="fixed"/>
        <w:tblLook w:val="0000"/>
      </w:tblPr>
      <w:tblGrid>
        <w:gridCol w:w="6850"/>
      </w:tblGrid>
      <w:tr w:rsidR="003F3630" w:rsidRPr="00070B82" w:rsidTr="00F26518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Администрацией  заявления потребителя </w:t>
            </w:r>
          </w:p>
          <w:p w:rsidR="003F3630" w:rsidRPr="00070B82" w:rsidRDefault="003F3630" w:rsidP="003F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и представленных документов</w:t>
            </w:r>
          </w:p>
        </w:tc>
      </w:tr>
    </w:tbl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174.6pt,3pt" to="174.6pt,12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336.6pt,3pt" to="336.6pt,12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3829"/>
        <w:gridCol w:w="671"/>
        <w:gridCol w:w="2880"/>
        <w:gridCol w:w="10"/>
        <w:gridCol w:w="1260"/>
      </w:tblGrid>
      <w:tr w:rsidR="003F3630" w:rsidRPr="00070B82" w:rsidTr="00F26518"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жилого помещения, указанного в заявлении, на предмет принадлежности его к жилищному фонду МО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left="203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left="203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Проверка наличия документов, указанных в п.2.6. настоящего Административного регламента</w:t>
            </w:r>
          </w:p>
        </w:tc>
      </w:tr>
      <w:tr w:rsidR="003F3630" w:rsidRPr="00070B82" w:rsidTr="00F26518">
        <w:tc>
          <w:tcPr>
            <w:tcW w:w="1188" w:type="dxa"/>
            <w:tcMar>
              <w:left w:w="0" w:type="dxa"/>
              <w:right w:w="0" w:type="dxa"/>
            </w:tcMar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1188" w:type="dxa"/>
            <w:tcMar>
              <w:left w:w="0" w:type="dxa"/>
              <w:right w:w="0" w:type="dxa"/>
            </w:tcMar>
          </w:tcPr>
          <w:p w:rsidR="003F3630" w:rsidRPr="00070B82" w:rsidRDefault="003F3630" w:rsidP="003F3630">
            <w:pPr>
              <w:pStyle w:val="a9"/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630" w:rsidRPr="00070B82" w:rsidRDefault="003F3630" w:rsidP="003F363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57.6pt,5.15pt" to="57.6pt,14.2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4384;mso-position-horizontal-relative:text;mso-position-vertical-relative:text" from="417.6pt,5.15pt" to="417.6pt,13.55pt" strokeweight=".26mm">
            <v:stroke endarrow="block" joinstyle="miter"/>
          </v:line>
        </w:pic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654"/>
        <w:gridCol w:w="332"/>
        <w:gridCol w:w="894"/>
        <w:gridCol w:w="360"/>
        <w:gridCol w:w="931"/>
        <w:gridCol w:w="332"/>
        <w:gridCol w:w="1077"/>
        <w:gridCol w:w="180"/>
        <w:gridCol w:w="1074"/>
        <w:gridCol w:w="332"/>
        <w:gridCol w:w="1294"/>
        <w:gridCol w:w="190"/>
        <w:gridCol w:w="747"/>
      </w:tblGrid>
      <w:tr w:rsidR="003F3630" w:rsidRPr="00070B82" w:rsidTr="00F26518">
        <w:trPr>
          <w:trHeight w:hRule="exact" w:val="332"/>
        </w:trPr>
        <w:tc>
          <w:tcPr>
            <w:tcW w:w="648" w:type="dxa"/>
          </w:tcPr>
          <w:p w:rsidR="003F3630" w:rsidRPr="00070B82" w:rsidRDefault="003F3630" w:rsidP="003F3630">
            <w:pPr>
              <w:pStyle w:val="aa"/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1" style="position:absolute;left:0;text-align:left;z-index:251665408;mso-position-horizontal-relative:text;mso-position-vertical-relative:text" from="-1.8pt,-.15pt" to="-1.8pt,8.85pt" strokeweight=".26mm">
                  <v:stroke endarrow="block" joinstyle="miter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left:0;text-align:left;z-index:251666432;mso-position-horizontal-relative:text;mso-position-vertical-relative:text" from="133.2pt,-.15pt" to="133.2pt,9.55pt" strokeweight=".26mm">
                  <v:stroke endarrow="block" joinstyle="miter"/>
                </v:line>
              </w:pict>
            </w:r>
          </w:p>
        </w:tc>
        <w:tc>
          <w:tcPr>
            <w:tcW w:w="2700" w:type="dxa"/>
            <w:gridSpan w:val="4"/>
            <w:tcMar>
              <w:left w:w="108" w:type="dxa"/>
              <w:right w:w="108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3" style="position:absolute;left:0;text-align:left;z-index:251667456;mso-position-horizontal-relative:text;mso-position-vertical-relative:text" from="-1.8pt,.55pt" to="-1.8pt,9.55pt" strokeweight=".26mm">
                  <v:stroke endarrow="block" joinstyle="miter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4" style="position:absolute;left:0;text-align:left;z-index:251668480;mso-position-horizontal-relative:text;mso-position-vertical-relative:text" from="133.2pt,.55pt" to="133.2pt,9.55pt" strokeweight=".26mm">
                  <v:stroke endarrow="block" joinstyle="miter"/>
                </v:line>
              </w:pict>
            </w:r>
          </w:p>
        </w:tc>
        <w:tc>
          <w:tcPr>
            <w:tcW w:w="937" w:type="dxa"/>
            <w:gridSpan w:val="2"/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630" w:rsidRPr="00070B82" w:rsidTr="00F26518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указанные вп.2.6. настоящего Административного регламента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принадлежит к жилому фонду МО 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Не представлены документы, указанные в п.2.6. настоящего Административного регламента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не принадлежит к жилому фонду  МО </w:t>
            </w:r>
          </w:p>
        </w:tc>
      </w:tr>
      <w:tr w:rsidR="003F3630" w:rsidRPr="00070B82" w:rsidTr="00F26518">
        <w:trPr>
          <w:trHeight w:hRule="exact" w:val="286"/>
        </w:trPr>
        <w:tc>
          <w:tcPr>
            <w:tcW w:w="648" w:type="dxa"/>
          </w:tcPr>
          <w:p w:rsidR="003F3630" w:rsidRPr="00070B82" w:rsidRDefault="003F3630" w:rsidP="003F3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z-index:251669504;mso-position-horizontal-relative:text;mso-position-vertical-relative:text" from="79.2pt,12.65pt" to="79.2pt,30.65pt" strokeweight=".26mm">
                  <v:stroke endarrow="block" joinstyle="miter"/>
                </v:line>
              </w:pict>
            </w: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left:0;text-align:left;z-index:251670528;mso-position-horizontal-relative:text;mso-position-vertical-relative:text" from="70.45pt,12.55pt" to="70.45pt,30.55pt" strokeweight=".26mm">
                  <v:stroke endarrow="block" joinstyle="miter"/>
                </v:line>
              </w:pic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17"/>
        <w:gridCol w:w="671"/>
        <w:gridCol w:w="4150"/>
      </w:tblGrid>
      <w:tr w:rsidR="003F3630" w:rsidRPr="00070B82" w:rsidTr="00F26518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постановления о приватизации жилых помещений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left="203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</w:t>
            </w:r>
            <w:proofErr w:type="spell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070B82">
              <w:rPr>
                <w:rFonts w:ascii="Times New Roman" w:hAnsi="Times New Roman" w:cs="Times New Roman"/>
                <w:sz w:val="28"/>
                <w:szCs w:val="28"/>
              </w:rPr>
              <w:t xml:space="preserve"> услуги  </w:t>
            </w:r>
            <w:r w:rsidRPr="00070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уведомления об отказе в приватизации жилого помещения</w:t>
            </w:r>
          </w:p>
        </w:tc>
      </w:tr>
    </w:tbl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037" style="position:absolute;left:0;text-align:left;z-index:251671552;mso-position-horizontal-relative:text;mso-position-vertical-relative:text" from="102.6pt,-.25pt" to="102.6pt,17.75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4978"/>
      </w:tblGrid>
      <w:tr w:rsidR="003F3630" w:rsidRPr="00070B82" w:rsidTr="00F26518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30" w:rsidRPr="00070B82" w:rsidRDefault="003F3630" w:rsidP="003F36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2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бесплатной передаче в собственность граждан занимаемых квартир (жилых домов) в  муниципальном жилищном фонде</w:t>
            </w:r>
          </w:p>
        </w:tc>
      </w:tr>
    </w:tbl>
    <w:p w:rsidR="003F3630" w:rsidRPr="00070B82" w:rsidRDefault="003F3630" w:rsidP="003F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Pr="00070B82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30" w:rsidRDefault="003F3630" w:rsidP="003F3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83" w:rsidRDefault="00F84483" w:rsidP="003F3630">
      <w:pPr>
        <w:spacing w:line="240" w:lineRule="auto"/>
      </w:pPr>
    </w:p>
    <w:sectPr w:rsidR="00F84483" w:rsidSect="003F3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82D"/>
    <w:multiLevelType w:val="multilevel"/>
    <w:tmpl w:val="6C847B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1F122BA"/>
    <w:multiLevelType w:val="multilevel"/>
    <w:tmpl w:val="C4B03F4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630"/>
    <w:rsid w:val="002A7A48"/>
    <w:rsid w:val="003F3630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6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F3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6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63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3F36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363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Hyperlink"/>
    <w:basedOn w:val="a0"/>
    <w:rsid w:val="003F36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36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3F3630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F3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F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F363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3F363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F3630"/>
    <w:rPr>
      <w:b/>
      <w:bCs/>
    </w:rPr>
  </w:style>
  <w:style w:type="paragraph" w:customStyle="1" w:styleId="ConsPlusTitle">
    <w:name w:val="ConsPlusTitle"/>
    <w:rsid w:val="003F3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F36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аголовок таблицы"/>
    <w:basedOn w:val="a9"/>
    <w:rsid w:val="003F36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3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67;fld=134" TargetMode="External"/><Relationship Id="rId5" Type="http://schemas.openxmlformats.org/officeDocument/2006/relationships/hyperlink" Target="mailto:kard@admin.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6041</Words>
  <Characters>34435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2017-05-11T08:53:00Z</dcterms:created>
  <dcterms:modified xsi:type="dcterms:W3CDTF">2017-05-11T08:55:00Z</dcterms:modified>
</cp:coreProperties>
</file>