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00" w:rsidRPr="00DA5B50" w:rsidRDefault="00A70F81" w:rsidP="005A4700">
      <w:pPr>
        <w:spacing w:line="240" w:lineRule="auto"/>
        <w:ind w:left="142" w:hanging="142"/>
        <w:jc w:val="right"/>
        <w:rPr>
          <w:rFonts w:ascii="Times New Roman" w:hAnsi="Times New Roman" w:cs="Times New Roman"/>
          <w:sz w:val="20"/>
          <w:szCs w:val="20"/>
        </w:rPr>
      </w:pPr>
      <w:r>
        <w:rPr>
          <w:rFonts w:ascii="Times New Roman" w:hAnsi="Times New Roman" w:cs="Times New Roman"/>
          <w:noProof/>
          <w:sz w:val="20"/>
          <w:szCs w:val="20"/>
          <w:lang w:eastAsia="ru-RU"/>
        </w:rPr>
        <w:pict>
          <v:rect id="Rectangle 10" o:spid="_x0000_s1026" style="position:absolute;left:0;text-align:left;margin-left:-4.2pt;margin-top:-3.9pt;width:525.75pt;height:770.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" filled="f" strokeweight="1.5pt"/>
        </w:pict>
      </w:r>
    </w:p>
    <w:p w:rsidR="0095239C" w:rsidRDefault="0095239C" w:rsidP="005A4700">
      <w:pPr>
        <w:spacing w:line="240" w:lineRule="auto"/>
        <w:jc w:val="right"/>
        <w:rPr>
          <w:rFonts w:ascii="Times New Roman" w:hAnsi="Times New Roman" w:cs="Times New Roman"/>
          <w:color w:val="FFFFFF" w:themeColor="background1"/>
          <w:sz w:val="20"/>
          <w:szCs w:val="20"/>
        </w:rPr>
      </w:pPr>
    </w:p>
    <w:p w:rsidR="0095239C" w:rsidRPr="0095239C" w:rsidRDefault="0095239C" w:rsidP="0095239C">
      <w:pPr>
        <w:spacing w:after="0" w:line="240" w:lineRule="auto"/>
        <w:jc w:val="center"/>
        <w:rPr>
          <w:rFonts w:ascii="Times New Roman" w:eastAsia="Times New Roman" w:hAnsi="Times New Roman" w:cs="Times New Roman"/>
          <w:b/>
          <w:sz w:val="44"/>
          <w:szCs w:val="44"/>
          <w:lang w:eastAsia="ru-RU"/>
        </w:rPr>
      </w:pPr>
      <w:r w:rsidRPr="0095239C">
        <w:rPr>
          <w:rFonts w:ascii="Times New Roman" w:eastAsia="Times New Roman" w:hAnsi="Times New Roman" w:cs="Times New Roman"/>
          <w:b/>
          <w:sz w:val="44"/>
          <w:szCs w:val="44"/>
          <w:lang w:eastAsia="ru-RU"/>
        </w:rPr>
        <w:t>Общество с ограниченной ответственностью</w:t>
      </w:r>
    </w:p>
    <w:p w:rsidR="0095239C" w:rsidRPr="0095239C" w:rsidRDefault="0095239C" w:rsidP="0095239C">
      <w:pPr>
        <w:spacing w:after="0" w:line="240" w:lineRule="auto"/>
        <w:jc w:val="center"/>
        <w:rPr>
          <w:rFonts w:ascii="Times New Roman" w:eastAsia="Times New Roman" w:hAnsi="Times New Roman" w:cs="Times New Roman"/>
          <w:b/>
          <w:i/>
          <w:sz w:val="44"/>
          <w:szCs w:val="44"/>
          <w:lang w:eastAsia="ru-RU"/>
        </w:rPr>
      </w:pPr>
      <w:r w:rsidRPr="0095239C">
        <w:rPr>
          <w:rFonts w:ascii="Times New Roman" w:eastAsia="Times New Roman" w:hAnsi="Times New Roman" w:cs="Times New Roman"/>
          <w:b/>
          <w:i/>
          <w:sz w:val="44"/>
          <w:szCs w:val="44"/>
          <w:lang w:eastAsia="ru-RU"/>
        </w:rPr>
        <w:t xml:space="preserve">«Многофункциональный центр </w:t>
      </w:r>
    </w:p>
    <w:p w:rsidR="0095239C" w:rsidRPr="0095239C" w:rsidRDefault="0095239C" w:rsidP="0095239C">
      <w:pPr>
        <w:spacing w:after="0" w:line="240" w:lineRule="auto"/>
        <w:jc w:val="center"/>
        <w:rPr>
          <w:rFonts w:ascii="Times New Roman" w:eastAsia="Times New Roman" w:hAnsi="Times New Roman" w:cs="Times New Roman"/>
          <w:b/>
          <w:i/>
          <w:sz w:val="44"/>
          <w:szCs w:val="44"/>
          <w:lang w:eastAsia="ru-RU"/>
        </w:rPr>
      </w:pPr>
      <w:r w:rsidRPr="0095239C">
        <w:rPr>
          <w:rFonts w:ascii="Times New Roman" w:eastAsia="Times New Roman" w:hAnsi="Times New Roman" w:cs="Times New Roman"/>
          <w:b/>
          <w:i/>
          <w:sz w:val="44"/>
          <w:szCs w:val="44"/>
          <w:lang w:eastAsia="ru-RU"/>
        </w:rPr>
        <w:t>«Бюро инвентаризации, оценки и межевания»</w:t>
      </w:r>
    </w:p>
    <w:p w:rsidR="0095239C" w:rsidRPr="0095239C" w:rsidRDefault="0095239C" w:rsidP="0095239C">
      <w:pPr>
        <w:pBdr>
          <w:top w:val="single" w:sz="4" w:space="1" w:color="auto"/>
          <w:bottom w:val="single" w:sz="4" w:space="0" w:color="auto"/>
        </w:pBdr>
        <w:spacing w:after="0" w:line="240" w:lineRule="auto"/>
        <w:jc w:val="both"/>
        <w:rPr>
          <w:rFonts w:ascii="Times New Roman" w:eastAsia="Times New Roman" w:hAnsi="Times New Roman" w:cs="Times New Roman"/>
          <w:sz w:val="20"/>
          <w:szCs w:val="20"/>
          <w:lang w:eastAsia="ru-RU"/>
        </w:rPr>
      </w:pPr>
      <w:r w:rsidRPr="0095239C">
        <w:rPr>
          <w:rFonts w:ascii="Times New Roman" w:eastAsia="Times New Roman" w:hAnsi="Times New Roman" w:cs="Times New Roman"/>
          <w:sz w:val="20"/>
          <w:szCs w:val="20"/>
          <w:lang w:eastAsia="ru-RU"/>
        </w:rPr>
        <w:t xml:space="preserve">Смоленская обл., г. Смоленск, ул. Ленина, д. 23/8. ООО «МФЦ «БИНОМ» ИНН 6732036126 КПП 673201001 </w:t>
      </w:r>
      <w:proofErr w:type="gramStart"/>
      <w:r w:rsidRPr="0095239C">
        <w:rPr>
          <w:rFonts w:ascii="Times New Roman" w:eastAsia="Times New Roman" w:hAnsi="Times New Roman" w:cs="Times New Roman"/>
          <w:sz w:val="20"/>
          <w:szCs w:val="20"/>
          <w:lang w:eastAsia="ru-RU"/>
        </w:rPr>
        <w:t>р</w:t>
      </w:r>
      <w:proofErr w:type="gramEnd"/>
      <w:r w:rsidRPr="0095239C">
        <w:rPr>
          <w:rFonts w:ascii="Times New Roman" w:eastAsia="Times New Roman" w:hAnsi="Times New Roman" w:cs="Times New Roman"/>
          <w:sz w:val="20"/>
          <w:szCs w:val="20"/>
          <w:lang w:eastAsia="ru-RU"/>
        </w:rPr>
        <w:t xml:space="preserve">/с 40702810359000008886 Смоленское отделение №8609 ПАО Сбербанк г. Смоленск к/с 30101810000000000632 БИК 046614632 </w:t>
      </w:r>
      <w:r w:rsidRPr="0095239C">
        <w:rPr>
          <w:rFonts w:ascii="Times New Roman" w:eastAsia="Times New Roman" w:hAnsi="Times New Roman" w:cs="Times New Roman"/>
          <w:sz w:val="20"/>
          <w:szCs w:val="20"/>
          <w:lang w:eastAsia="ru-RU"/>
        </w:rPr>
        <w:sym w:font="Wingdings" w:char="F028"/>
      </w:r>
      <w:r w:rsidRPr="0095239C">
        <w:rPr>
          <w:rFonts w:ascii="Times New Roman" w:eastAsia="Times New Roman" w:hAnsi="Times New Roman" w:cs="Times New Roman"/>
          <w:sz w:val="20"/>
          <w:szCs w:val="20"/>
          <w:lang w:eastAsia="ru-RU"/>
        </w:rPr>
        <w:t xml:space="preserve">(4812) 647399, факс (4812) 358465,  </w:t>
      </w:r>
      <w:r w:rsidRPr="0095239C">
        <w:rPr>
          <w:rFonts w:ascii="Times New Roman" w:eastAsia="Times New Roman" w:hAnsi="Times New Roman" w:cs="Times New Roman"/>
          <w:sz w:val="20"/>
          <w:szCs w:val="20"/>
          <w:lang w:eastAsia="ru-RU"/>
        </w:rPr>
        <w:sym w:font="Wingdings" w:char="F02A"/>
      </w:r>
      <w:r w:rsidRPr="0095239C">
        <w:rPr>
          <w:rFonts w:ascii="Times New Roman" w:eastAsia="Times New Roman" w:hAnsi="Times New Roman" w:cs="Times New Roman"/>
          <w:sz w:val="20"/>
          <w:szCs w:val="20"/>
          <w:lang w:eastAsia="ru-RU"/>
        </w:rPr>
        <w:t xml:space="preserve"> binsmol@mail.ru</w:t>
      </w:r>
    </w:p>
    <w:p w:rsidR="00C14884" w:rsidRPr="00C14884" w:rsidRDefault="00C14884" w:rsidP="00C14884">
      <w:pPr>
        <w:spacing w:after="0" w:line="240" w:lineRule="auto"/>
        <w:jc w:val="center"/>
        <w:rPr>
          <w:rFonts w:ascii="Century Gothic" w:hAnsi="Century Gothic" w:cs="Times New Roman"/>
          <w:color w:val="404040" w:themeColor="text1" w:themeTint="BF"/>
          <w:sz w:val="20"/>
          <w:szCs w:val="20"/>
        </w:rPr>
      </w:pPr>
    </w:p>
    <w:p w:rsidR="00A70D26" w:rsidRPr="00990C7A" w:rsidRDefault="00A70D26" w:rsidP="00C53B0F">
      <w:pPr>
        <w:spacing w:after="0" w:line="240" w:lineRule="auto"/>
        <w:ind w:right="-2"/>
        <w:jc w:val="both"/>
        <w:rPr>
          <w:rFonts w:ascii="Times New Roman" w:hAnsi="Times New Roman" w:cs="Times New Roman"/>
          <w:sz w:val="28"/>
          <w:szCs w:val="28"/>
        </w:rPr>
      </w:pPr>
    </w:p>
    <w:p w:rsidR="0024210E" w:rsidRPr="00990C7A" w:rsidRDefault="0024210E" w:rsidP="00C53B0F">
      <w:pPr>
        <w:spacing w:after="0" w:line="240" w:lineRule="auto"/>
        <w:ind w:right="-2"/>
        <w:jc w:val="both"/>
        <w:rPr>
          <w:rFonts w:ascii="Times New Roman" w:hAnsi="Times New Roman" w:cs="Times New Roman"/>
          <w:sz w:val="28"/>
          <w:szCs w:val="28"/>
        </w:rPr>
      </w:pPr>
    </w:p>
    <w:p w:rsidR="00C70157" w:rsidRPr="00990C7A" w:rsidRDefault="00C70157" w:rsidP="00C53B0F">
      <w:pPr>
        <w:spacing w:after="0" w:line="240" w:lineRule="auto"/>
        <w:ind w:right="-2"/>
        <w:rPr>
          <w:rFonts w:ascii="Times New Roman" w:hAnsi="Times New Roman" w:cs="Times New Roman"/>
          <w:sz w:val="28"/>
          <w:szCs w:val="28"/>
        </w:rPr>
      </w:pPr>
    </w:p>
    <w:p w:rsidR="00C70157" w:rsidRPr="00515E03" w:rsidRDefault="0027659D" w:rsidP="00C53B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ГЕНЕРАЛЬН</w:t>
      </w:r>
      <w:r w:rsidR="005A4700">
        <w:rPr>
          <w:rFonts w:ascii="Times New Roman" w:hAnsi="Times New Roman" w:cs="Times New Roman"/>
          <w:b/>
          <w:sz w:val="28"/>
          <w:szCs w:val="28"/>
        </w:rPr>
        <w:t>ЫЙ ПЛАН</w:t>
      </w:r>
      <w:r>
        <w:rPr>
          <w:rFonts w:ascii="Times New Roman" w:hAnsi="Times New Roman" w:cs="Times New Roman"/>
          <w:b/>
          <w:sz w:val="28"/>
          <w:szCs w:val="28"/>
        </w:rPr>
        <w:t xml:space="preserve"> МУНИЦИПАЛЬНОГО ОБРАЗОВАНИЯ </w:t>
      </w:r>
      <w:r w:rsidR="0095239C">
        <w:rPr>
          <w:rFonts w:ascii="Times New Roman" w:hAnsi="Times New Roman" w:cs="Times New Roman"/>
          <w:b/>
          <w:sz w:val="28"/>
          <w:szCs w:val="28"/>
        </w:rPr>
        <w:t>КАМЕНСКОГО СЕЛЬСКОГО ПОСЕЛЕНИЯ КАРДЫМОВСКОГО РАЙОНА СМОЛЕНСКОЙ ОБЛАСТИ</w:t>
      </w:r>
    </w:p>
    <w:p w:rsidR="007C7C0D" w:rsidRPr="007C7C0D" w:rsidRDefault="007C7C0D" w:rsidP="007C7C0D">
      <w:pPr>
        <w:spacing w:after="0" w:line="240" w:lineRule="auto"/>
        <w:jc w:val="center"/>
        <w:rPr>
          <w:rFonts w:ascii="Times New Roman" w:hAnsi="Times New Roman" w:cs="Times New Roman"/>
          <w:sz w:val="28"/>
          <w:szCs w:val="28"/>
        </w:rPr>
      </w:pPr>
    </w:p>
    <w:p w:rsidR="00C70157" w:rsidRPr="008F3AFD" w:rsidRDefault="00C70157" w:rsidP="00C53B0F">
      <w:pPr>
        <w:spacing w:after="0" w:line="240" w:lineRule="auto"/>
        <w:jc w:val="both"/>
        <w:rPr>
          <w:rFonts w:ascii="Times New Roman" w:hAnsi="Times New Roman" w:cs="Times New Roman"/>
          <w:sz w:val="28"/>
          <w:szCs w:val="28"/>
        </w:rPr>
      </w:pPr>
    </w:p>
    <w:p w:rsidR="00C70157" w:rsidRPr="008F3AFD" w:rsidRDefault="00C70157" w:rsidP="00C53B0F">
      <w:pPr>
        <w:spacing w:after="0" w:line="240" w:lineRule="auto"/>
        <w:jc w:val="both"/>
        <w:rPr>
          <w:rFonts w:ascii="Times New Roman" w:hAnsi="Times New Roman" w:cs="Times New Roman"/>
          <w:sz w:val="28"/>
          <w:szCs w:val="28"/>
        </w:rPr>
      </w:pPr>
    </w:p>
    <w:p w:rsidR="00C70157" w:rsidRPr="006775FE" w:rsidRDefault="00C70157" w:rsidP="00C53B0F">
      <w:pPr>
        <w:spacing w:after="0" w:line="240" w:lineRule="auto"/>
        <w:jc w:val="center"/>
        <w:rPr>
          <w:rFonts w:ascii="Times New Roman" w:eastAsia="Calibri" w:hAnsi="Times New Roman" w:cs="Times New Roman"/>
          <w:b/>
          <w:sz w:val="28"/>
          <w:szCs w:val="28"/>
        </w:rPr>
      </w:pPr>
      <w:r>
        <w:rPr>
          <w:rFonts w:ascii="Times New Roman" w:eastAsia="Times New Roman" w:hAnsi="Times New Roman"/>
          <w:b/>
          <w:sz w:val="28"/>
          <w:szCs w:val="28"/>
          <w:lang w:eastAsia="ru-RU"/>
        </w:rPr>
        <w:t xml:space="preserve">Материалы по обоснованию </w:t>
      </w:r>
      <w:r w:rsidR="0027659D">
        <w:rPr>
          <w:rFonts w:ascii="Times New Roman" w:eastAsia="Times New Roman" w:hAnsi="Times New Roman"/>
          <w:b/>
          <w:sz w:val="28"/>
          <w:szCs w:val="28"/>
          <w:lang w:eastAsia="ru-RU"/>
        </w:rPr>
        <w:t>генерального плана</w:t>
      </w:r>
    </w:p>
    <w:p w:rsidR="00C35255" w:rsidRPr="004E71ED" w:rsidRDefault="00C35255" w:rsidP="00C53B0F">
      <w:pPr>
        <w:spacing w:after="0" w:line="240" w:lineRule="auto"/>
        <w:jc w:val="center"/>
        <w:rPr>
          <w:rFonts w:ascii="Times New Roman" w:eastAsia="Calibri" w:hAnsi="Times New Roman" w:cs="Times New Roman"/>
          <w:b/>
          <w:sz w:val="28"/>
          <w:szCs w:val="28"/>
        </w:rPr>
      </w:pPr>
      <w:r>
        <w:rPr>
          <w:rFonts w:ascii="Times New Roman" w:eastAsia="Times New Roman" w:hAnsi="Times New Roman"/>
          <w:b/>
          <w:sz w:val="28"/>
          <w:szCs w:val="28"/>
          <w:lang w:eastAsia="ru-RU"/>
        </w:rPr>
        <w:t xml:space="preserve">Том </w:t>
      </w:r>
      <w:r w:rsidR="00AA322E">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xml:space="preserve"> </w:t>
      </w:r>
    </w:p>
    <w:p w:rsidR="00C70157" w:rsidRDefault="00C70157" w:rsidP="00C53B0F">
      <w:pPr>
        <w:spacing w:after="0" w:line="240" w:lineRule="auto"/>
        <w:jc w:val="both"/>
        <w:rPr>
          <w:rFonts w:ascii="Times New Roman" w:eastAsia="Calibri" w:hAnsi="Times New Roman" w:cs="Times New Roman"/>
          <w:sz w:val="28"/>
          <w:szCs w:val="28"/>
        </w:rPr>
      </w:pPr>
    </w:p>
    <w:p w:rsidR="00C14884" w:rsidRPr="008F3AFD" w:rsidRDefault="00C14884" w:rsidP="00C53B0F">
      <w:pPr>
        <w:spacing w:after="0" w:line="240" w:lineRule="auto"/>
        <w:jc w:val="both"/>
        <w:rPr>
          <w:rFonts w:ascii="Times New Roman" w:eastAsia="Calibri" w:hAnsi="Times New Roman" w:cs="Times New Roman"/>
          <w:sz w:val="28"/>
          <w:szCs w:val="28"/>
        </w:rPr>
      </w:pPr>
    </w:p>
    <w:p w:rsidR="00C70157" w:rsidRDefault="00C70157" w:rsidP="00C53B0F">
      <w:pPr>
        <w:spacing w:after="0" w:line="240" w:lineRule="auto"/>
        <w:jc w:val="both"/>
        <w:rPr>
          <w:rFonts w:ascii="Times New Roman" w:hAnsi="Times New Roman" w:cs="Times New Roman"/>
          <w:sz w:val="28"/>
          <w:szCs w:val="28"/>
        </w:rPr>
      </w:pPr>
    </w:p>
    <w:p w:rsidR="00C70157" w:rsidRDefault="00C70157" w:rsidP="00C53B0F">
      <w:pPr>
        <w:spacing w:after="0" w:line="240" w:lineRule="auto"/>
        <w:jc w:val="both"/>
        <w:rPr>
          <w:rFonts w:ascii="Times New Roman" w:hAnsi="Times New Roman" w:cs="Times New Roman"/>
          <w:sz w:val="28"/>
          <w:szCs w:val="28"/>
        </w:rPr>
      </w:pPr>
    </w:p>
    <w:p w:rsidR="00A70D26" w:rsidRDefault="0095239C" w:rsidP="00C53B0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8250" cy="1774271"/>
            <wp:effectExtent l="0" t="0" r="0" b="0"/>
            <wp:docPr id="8" name="Рисунок 8" descr="I:\ГП Каменского СП 2020 год\Исходные данные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ГП Каменского СП 2020 год\Исходные данные (1)\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774271"/>
                    </a:xfrm>
                    <a:prstGeom prst="rect">
                      <a:avLst/>
                    </a:prstGeom>
                    <a:noFill/>
                    <a:ln>
                      <a:noFill/>
                    </a:ln>
                  </pic:spPr>
                </pic:pic>
              </a:graphicData>
            </a:graphic>
          </wp:inline>
        </w:drawing>
      </w:r>
    </w:p>
    <w:p w:rsidR="00A70D26" w:rsidRDefault="00A70D26" w:rsidP="00C53B0F">
      <w:pPr>
        <w:spacing w:after="0" w:line="240" w:lineRule="auto"/>
        <w:jc w:val="both"/>
        <w:rPr>
          <w:rFonts w:ascii="Times New Roman" w:hAnsi="Times New Roman" w:cs="Times New Roman"/>
          <w:sz w:val="28"/>
          <w:szCs w:val="28"/>
        </w:rPr>
      </w:pPr>
    </w:p>
    <w:p w:rsidR="00C14884" w:rsidRDefault="00C14884" w:rsidP="00C53B0F">
      <w:pPr>
        <w:spacing w:after="0" w:line="240" w:lineRule="auto"/>
        <w:jc w:val="both"/>
        <w:rPr>
          <w:rFonts w:ascii="Times New Roman" w:hAnsi="Times New Roman" w:cs="Times New Roman"/>
          <w:sz w:val="28"/>
          <w:szCs w:val="28"/>
        </w:rPr>
      </w:pPr>
    </w:p>
    <w:p w:rsidR="00A70D26" w:rsidRDefault="00A70D26" w:rsidP="00C53B0F">
      <w:pPr>
        <w:spacing w:after="0" w:line="240" w:lineRule="auto"/>
        <w:jc w:val="both"/>
        <w:rPr>
          <w:rFonts w:ascii="Times New Roman" w:hAnsi="Times New Roman" w:cs="Times New Roman"/>
          <w:sz w:val="28"/>
          <w:szCs w:val="28"/>
        </w:rPr>
      </w:pPr>
    </w:p>
    <w:p w:rsidR="00A70D26" w:rsidRDefault="00A70D26" w:rsidP="00C53B0F">
      <w:pPr>
        <w:spacing w:after="0" w:line="240" w:lineRule="auto"/>
        <w:jc w:val="both"/>
        <w:rPr>
          <w:rFonts w:ascii="Times New Roman" w:hAnsi="Times New Roman" w:cs="Times New Roman"/>
          <w:sz w:val="28"/>
          <w:szCs w:val="28"/>
        </w:rPr>
      </w:pPr>
    </w:p>
    <w:p w:rsidR="00A70D26" w:rsidRDefault="00A70D26" w:rsidP="00C53B0F">
      <w:pPr>
        <w:spacing w:after="0" w:line="240" w:lineRule="auto"/>
        <w:jc w:val="both"/>
        <w:rPr>
          <w:rFonts w:ascii="Times New Roman" w:hAnsi="Times New Roman" w:cs="Times New Roman"/>
          <w:sz w:val="28"/>
          <w:szCs w:val="28"/>
        </w:rPr>
      </w:pPr>
    </w:p>
    <w:p w:rsidR="00C14884" w:rsidRDefault="00C14884" w:rsidP="00C53B0F">
      <w:pPr>
        <w:spacing w:after="0" w:line="240" w:lineRule="auto"/>
        <w:jc w:val="both"/>
        <w:rPr>
          <w:rFonts w:ascii="Times New Roman" w:hAnsi="Times New Roman" w:cs="Times New Roman"/>
          <w:sz w:val="28"/>
          <w:szCs w:val="28"/>
        </w:rPr>
      </w:pPr>
    </w:p>
    <w:p w:rsidR="0095239C" w:rsidRDefault="0095239C" w:rsidP="00C53B0F">
      <w:pPr>
        <w:spacing w:after="0" w:line="240" w:lineRule="auto"/>
        <w:jc w:val="both"/>
        <w:rPr>
          <w:rFonts w:ascii="Times New Roman" w:hAnsi="Times New Roman" w:cs="Times New Roman"/>
          <w:sz w:val="28"/>
          <w:szCs w:val="28"/>
        </w:rPr>
      </w:pPr>
    </w:p>
    <w:p w:rsidR="0095239C" w:rsidRDefault="0095239C" w:rsidP="00C53B0F">
      <w:pPr>
        <w:spacing w:after="0" w:line="240" w:lineRule="auto"/>
        <w:jc w:val="both"/>
        <w:rPr>
          <w:rFonts w:ascii="Times New Roman" w:hAnsi="Times New Roman" w:cs="Times New Roman"/>
          <w:sz w:val="28"/>
          <w:szCs w:val="28"/>
        </w:rPr>
      </w:pPr>
    </w:p>
    <w:p w:rsidR="0095239C" w:rsidRDefault="0095239C" w:rsidP="00C53B0F">
      <w:pPr>
        <w:spacing w:after="0" w:line="240" w:lineRule="auto"/>
        <w:jc w:val="both"/>
        <w:rPr>
          <w:rFonts w:ascii="Times New Roman" w:hAnsi="Times New Roman" w:cs="Times New Roman"/>
          <w:sz w:val="28"/>
          <w:szCs w:val="28"/>
        </w:rPr>
      </w:pPr>
    </w:p>
    <w:p w:rsidR="0095239C" w:rsidRDefault="0095239C" w:rsidP="00C53B0F">
      <w:pPr>
        <w:spacing w:after="0" w:line="240" w:lineRule="auto"/>
        <w:jc w:val="both"/>
        <w:rPr>
          <w:rFonts w:ascii="Times New Roman" w:hAnsi="Times New Roman" w:cs="Times New Roman"/>
          <w:sz w:val="28"/>
          <w:szCs w:val="28"/>
        </w:rPr>
      </w:pPr>
    </w:p>
    <w:p w:rsidR="008F3AFD" w:rsidRPr="00515E03" w:rsidRDefault="008F3AFD" w:rsidP="00C53B0F">
      <w:pPr>
        <w:spacing w:after="0" w:line="240" w:lineRule="auto"/>
        <w:jc w:val="both"/>
        <w:rPr>
          <w:rFonts w:ascii="Times New Roman" w:hAnsi="Times New Roman" w:cs="Times New Roman"/>
          <w:sz w:val="28"/>
          <w:szCs w:val="28"/>
        </w:rPr>
      </w:pPr>
    </w:p>
    <w:p w:rsidR="002361F3" w:rsidRDefault="00C70157" w:rsidP="00C53B0F">
      <w:pPr>
        <w:spacing w:after="0" w:line="240" w:lineRule="auto"/>
        <w:jc w:val="center"/>
        <w:rPr>
          <w:rFonts w:ascii="Times New Roman" w:hAnsi="Times New Roman" w:cs="Times New Roman"/>
          <w:b/>
          <w:sz w:val="28"/>
          <w:szCs w:val="28"/>
        </w:rPr>
        <w:sectPr w:rsidR="002361F3" w:rsidSect="00981E17">
          <w:headerReference w:type="default" r:id="rId9"/>
          <w:footerReference w:type="default" r:id="rId10"/>
          <w:pgSz w:w="11906" w:h="16838"/>
          <w:pgMar w:top="567" w:right="567" w:bottom="567" w:left="1134" w:header="425" w:footer="108" w:gutter="0"/>
          <w:cols w:space="708"/>
          <w:titlePg/>
          <w:docGrid w:linePitch="360"/>
        </w:sectPr>
      </w:pPr>
      <w:r w:rsidRPr="00515E03">
        <w:rPr>
          <w:rFonts w:ascii="Times New Roman" w:hAnsi="Times New Roman" w:cs="Times New Roman"/>
          <w:b/>
          <w:sz w:val="28"/>
          <w:szCs w:val="28"/>
        </w:rPr>
        <w:t>г</w:t>
      </w:r>
      <w:r w:rsidR="006C4AC6">
        <w:rPr>
          <w:rFonts w:ascii="Times New Roman" w:hAnsi="Times New Roman" w:cs="Times New Roman"/>
          <w:b/>
          <w:sz w:val="28"/>
          <w:szCs w:val="28"/>
        </w:rPr>
        <w:t xml:space="preserve">. </w:t>
      </w:r>
      <w:r w:rsidR="0095239C">
        <w:rPr>
          <w:rFonts w:ascii="Times New Roman" w:hAnsi="Times New Roman" w:cs="Times New Roman"/>
          <w:b/>
          <w:sz w:val="28"/>
          <w:szCs w:val="28"/>
        </w:rPr>
        <w:t>Смоленск</w:t>
      </w:r>
      <w:r w:rsidR="00C14884">
        <w:rPr>
          <w:rFonts w:ascii="Times New Roman" w:hAnsi="Times New Roman" w:cs="Times New Roman"/>
          <w:b/>
          <w:sz w:val="28"/>
          <w:szCs w:val="28"/>
        </w:rPr>
        <w:t xml:space="preserve">, </w:t>
      </w:r>
      <w:r w:rsidRPr="00515E03">
        <w:rPr>
          <w:rFonts w:ascii="Times New Roman" w:hAnsi="Times New Roman" w:cs="Times New Roman"/>
          <w:b/>
          <w:sz w:val="28"/>
          <w:szCs w:val="28"/>
        </w:rPr>
        <w:t>20</w:t>
      </w:r>
      <w:r w:rsidR="0095239C">
        <w:rPr>
          <w:rFonts w:ascii="Times New Roman" w:hAnsi="Times New Roman" w:cs="Times New Roman"/>
          <w:b/>
          <w:sz w:val="28"/>
          <w:szCs w:val="28"/>
        </w:rPr>
        <w:t>20</w:t>
      </w:r>
      <w:r w:rsidR="0027659D">
        <w:rPr>
          <w:rFonts w:ascii="Times New Roman" w:hAnsi="Times New Roman" w:cs="Times New Roman"/>
          <w:b/>
          <w:sz w:val="28"/>
          <w:szCs w:val="28"/>
        </w:rPr>
        <w:t xml:space="preserve"> год</w:t>
      </w:r>
    </w:p>
    <w:p w:rsidR="002361F3" w:rsidRPr="00085CD1" w:rsidRDefault="00A70F81" w:rsidP="00C53B0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9" o:spid="_x0000_s1027" style="position:absolute;left:0;text-align:left;margin-left:-6.15pt;margin-top:-8.5pt;width:523.8pt;height:79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DlF4dyegIA&#10;AP4EAAAOAAAAAAAAAAAAAAAAAC4CAABkcnMvZTJvRG9jLnhtbFBLAQItABQABgAIAAAAIQDw+99y&#10;4wAAAA0BAAAPAAAAAAAAAAAAAAAAANQEAABkcnMvZG93bnJldi54bWxQSwUGAAAAAAQABADzAAAA&#10;5AUAAAAA&#10;" filled="f" strokeweight="1.5pt"/>
        </w:pict>
      </w:r>
    </w:p>
    <w:p w:rsidR="00C14884" w:rsidRPr="00C14884" w:rsidRDefault="00C14884" w:rsidP="00C14884">
      <w:pPr>
        <w:spacing w:after="0" w:line="240" w:lineRule="auto"/>
        <w:ind w:right="-2"/>
        <w:jc w:val="center"/>
        <w:rPr>
          <w:rFonts w:ascii="Times New Roman" w:hAnsi="Times New Roman" w:cs="Times New Roman"/>
          <w:sz w:val="24"/>
          <w:szCs w:val="24"/>
        </w:rPr>
      </w:pPr>
    </w:p>
    <w:p w:rsidR="00C14884" w:rsidRDefault="00C14884" w:rsidP="00C14884">
      <w:pPr>
        <w:spacing w:after="0" w:line="240" w:lineRule="auto"/>
        <w:ind w:right="-2"/>
        <w:jc w:val="both"/>
        <w:rPr>
          <w:rFonts w:ascii="Times New Roman" w:hAnsi="Times New Roman" w:cs="Times New Roman"/>
          <w:sz w:val="28"/>
          <w:szCs w:val="28"/>
        </w:rPr>
      </w:pPr>
    </w:p>
    <w:p w:rsidR="0095239C" w:rsidRPr="0095239C" w:rsidRDefault="0095239C" w:rsidP="0095239C">
      <w:pPr>
        <w:spacing w:after="0" w:line="240" w:lineRule="auto"/>
        <w:jc w:val="center"/>
        <w:rPr>
          <w:rFonts w:ascii="Times New Roman" w:eastAsia="Times New Roman" w:hAnsi="Times New Roman" w:cs="Times New Roman"/>
          <w:b/>
          <w:sz w:val="44"/>
          <w:szCs w:val="44"/>
          <w:lang w:eastAsia="ru-RU"/>
        </w:rPr>
      </w:pPr>
      <w:r w:rsidRPr="0095239C">
        <w:rPr>
          <w:rFonts w:ascii="Times New Roman" w:eastAsia="Times New Roman" w:hAnsi="Times New Roman" w:cs="Times New Roman"/>
          <w:b/>
          <w:sz w:val="44"/>
          <w:szCs w:val="44"/>
          <w:lang w:eastAsia="ru-RU"/>
        </w:rPr>
        <w:t>Общество с ограниченной ответственностью</w:t>
      </w:r>
    </w:p>
    <w:p w:rsidR="0095239C" w:rsidRPr="0095239C" w:rsidRDefault="0095239C" w:rsidP="0095239C">
      <w:pPr>
        <w:spacing w:after="0" w:line="240" w:lineRule="auto"/>
        <w:jc w:val="center"/>
        <w:rPr>
          <w:rFonts w:ascii="Times New Roman" w:eastAsia="Times New Roman" w:hAnsi="Times New Roman" w:cs="Times New Roman"/>
          <w:b/>
          <w:i/>
          <w:sz w:val="44"/>
          <w:szCs w:val="44"/>
          <w:lang w:eastAsia="ru-RU"/>
        </w:rPr>
      </w:pPr>
      <w:r w:rsidRPr="0095239C">
        <w:rPr>
          <w:rFonts w:ascii="Times New Roman" w:eastAsia="Times New Roman" w:hAnsi="Times New Roman" w:cs="Times New Roman"/>
          <w:b/>
          <w:i/>
          <w:sz w:val="44"/>
          <w:szCs w:val="44"/>
          <w:lang w:eastAsia="ru-RU"/>
        </w:rPr>
        <w:t xml:space="preserve">«Многофункциональный центр </w:t>
      </w:r>
    </w:p>
    <w:p w:rsidR="0095239C" w:rsidRPr="0095239C" w:rsidRDefault="0095239C" w:rsidP="0095239C">
      <w:pPr>
        <w:spacing w:after="0" w:line="240" w:lineRule="auto"/>
        <w:jc w:val="center"/>
        <w:rPr>
          <w:rFonts w:ascii="Times New Roman" w:eastAsia="Times New Roman" w:hAnsi="Times New Roman" w:cs="Times New Roman"/>
          <w:b/>
          <w:i/>
          <w:sz w:val="44"/>
          <w:szCs w:val="44"/>
          <w:lang w:eastAsia="ru-RU"/>
        </w:rPr>
      </w:pPr>
      <w:r w:rsidRPr="0095239C">
        <w:rPr>
          <w:rFonts w:ascii="Times New Roman" w:eastAsia="Times New Roman" w:hAnsi="Times New Roman" w:cs="Times New Roman"/>
          <w:b/>
          <w:i/>
          <w:sz w:val="44"/>
          <w:szCs w:val="44"/>
          <w:lang w:eastAsia="ru-RU"/>
        </w:rPr>
        <w:t>«Бюро инвентаризации, оценки и межевания»</w:t>
      </w:r>
    </w:p>
    <w:p w:rsidR="0095239C" w:rsidRPr="0095239C" w:rsidRDefault="0095239C" w:rsidP="0095239C">
      <w:pPr>
        <w:pBdr>
          <w:top w:val="single" w:sz="4" w:space="1" w:color="auto"/>
          <w:bottom w:val="single" w:sz="4" w:space="0" w:color="auto"/>
        </w:pBdr>
        <w:spacing w:after="0" w:line="240" w:lineRule="auto"/>
        <w:jc w:val="both"/>
        <w:rPr>
          <w:rFonts w:ascii="Times New Roman" w:eastAsia="Times New Roman" w:hAnsi="Times New Roman" w:cs="Times New Roman"/>
          <w:sz w:val="20"/>
          <w:szCs w:val="20"/>
          <w:lang w:eastAsia="ru-RU"/>
        </w:rPr>
      </w:pPr>
      <w:r w:rsidRPr="0095239C">
        <w:rPr>
          <w:rFonts w:ascii="Times New Roman" w:eastAsia="Times New Roman" w:hAnsi="Times New Roman" w:cs="Times New Roman"/>
          <w:sz w:val="20"/>
          <w:szCs w:val="20"/>
          <w:lang w:eastAsia="ru-RU"/>
        </w:rPr>
        <w:t xml:space="preserve">Смоленская обл., г. Смоленск, ул. Ленина, д. 23/8. ООО «МФЦ «БИНОМ» ИНН 6732036126 КПП 673201001 </w:t>
      </w:r>
      <w:proofErr w:type="gramStart"/>
      <w:r w:rsidRPr="0095239C">
        <w:rPr>
          <w:rFonts w:ascii="Times New Roman" w:eastAsia="Times New Roman" w:hAnsi="Times New Roman" w:cs="Times New Roman"/>
          <w:sz w:val="20"/>
          <w:szCs w:val="20"/>
          <w:lang w:eastAsia="ru-RU"/>
        </w:rPr>
        <w:t>р</w:t>
      </w:r>
      <w:proofErr w:type="gramEnd"/>
      <w:r w:rsidRPr="0095239C">
        <w:rPr>
          <w:rFonts w:ascii="Times New Roman" w:eastAsia="Times New Roman" w:hAnsi="Times New Roman" w:cs="Times New Roman"/>
          <w:sz w:val="20"/>
          <w:szCs w:val="20"/>
          <w:lang w:eastAsia="ru-RU"/>
        </w:rPr>
        <w:t xml:space="preserve">/с 40702810359000008886 Смоленское отделение №8609 ПАО Сбербанк г. Смоленск к/с 30101810000000000632 БИК 046614632 </w:t>
      </w:r>
      <w:r w:rsidRPr="0095239C">
        <w:rPr>
          <w:rFonts w:ascii="Times New Roman" w:eastAsia="Times New Roman" w:hAnsi="Times New Roman" w:cs="Times New Roman"/>
          <w:sz w:val="20"/>
          <w:szCs w:val="20"/>
          <w:lang w:eastAsia="ru-RU"/>
        </w:rPr>
        <w:sym w:font="Wingdings" w:char="F028"/>
      </w:r>
      <w:r w:rsidRPr="0095239C">
        <w:rPr>
          <w:rFonts w:ascii="Times New Roman" w:eastAsia="Times New Roman" w:hAnsi="Times New Roman" w:cs="Times New Roman"/>
          <w:sz w:val="20"/>
          <w:szCs w:val="20"/>
          <w:lang w:eastAsia="ru-RU"/>
        </w:rPr>
        <w:t xml:space="preserve">(4812) 647399, факс (4812) 358465,  </w:t>
      </w:r>
      <w:r w:rsidRPr="0095239C">
        <w:rPr>
          <w:rFonts w:ascii="Times New Roman" w:eastAsia="Times New Roman" w:hAnsi="Times New Roman" w:cs="Times New Roman"/>
          <w:sz w:val="20"/>
          <w:szCs w:val="20"/>
          <w:lang w:eastAsia="ru-RU"/>
        </w:rPr>
        <w:sym w:font="Wingdings" w:char="F02A"/>
      </w:r>
      <w:r w:rsidRPr="0095239C">
        <w:rPr>
          <w:rFonts w:ascii="Times New Roman" w:eastAsia="Times New Roman" w:hAnsi="Times New Roman" w:cs="Times New Roman"/>
          <w:sz w:val="20"/>
          <w:szCs w:val="20"/>
          <w:lang w:eastAsia="ru-RU"/>
        </w:rPr>
        <w:t xml:space="preserve"> binsmol@mail.ru</w:t>
      </w:r>
    </w:p>
    <w:p w:rsidR="0095239C" w:rsidRPr="00C14884" w:rsidRDefault="0095239C" w:rsidP="0095239C">
      <w:pPr>
        <w:spacing w:after="0" w:line="240" w:lineRule="auto"/>
        <w:jc w:val="center"/>
        <w:rPr>
          <w:rFonts w:ascii="Century Gothic" w:hAnsi="Century Gothic" w:cs="Times New Roman"/>
          <w:color w:val="404040" w:themeColor="text1" w:themeTint="BF"/>
          <w:sz w:val="20"/>
          <w:szCs w:val="20"/>
        </w:rPr>
      </w:pPr>
    </w:p>
    <w:p w:rsidR="0095239C" w:rsidRDefault="0095239C" w:rsidP="00C14884">
      <w:pPr>
        <w:spacing w:after="0" w:line="240" w:lineRule="auto"/>
        <w:ind w:right="-2"/>
        <w:jc w:val="both"/>
        <w:rPr>
          <w:rFonts w:ascii="Times New Roman" w:hAnsi="Times New Roman" w:cs="Times New Roman"/>
          <w:sz w:val="28"/>
          <w:szCs w:val="28"/>
        </w:rPr>
      </w:pPr>
    </w:p>
    <w:p w:rsidR="0095239C" w:rsidRPr="00C14884" w:rsidRDefault="0095239C" w:rsidP="00C14884">
      <w:pPr>
        <w:spacing w:after="0" w:line="240" w:lineRule="auto"/>
        <w:ind w:right="-2"/>
        <w:jc w:val="both"/>
        <w:rPr>
          <w:rFonts w:ascii="Times New Roman" w:hAnsi="Times New Roman" w:cs="Times New Roman"/>
          <w:sz w:val="28"/>
          <w:szCs w:val="28"/>
        </w:rPr>
      </w:pPr>
    </w:p>
    <w:p w:rsidR="00C14884" w:rsidRPr="00C14884" w:rsidRDefault="00C14884" w:rsidP="00C14884">
      <w:pPr>
        <w:spacing w:after="0" w:line="240" w:lineRule="auto"/>
        <w:ind w:right="-2"/>
        <w:jc w:val="both"/>
        <w:rPr>
          <w:rFonts w:ascii="Times New Roman" w:hAnsi="Times New Roman" w:cs="Times New Roman"/>
          <w:sz w:val="28"/>
          <w:szCs w:val="28"/>
        </w:rPr>
      </w:pPr>
    </w:p>
    <w:p w:rsidR="0095239C" w:rsidRDefault="00C14884" w:rsidP="0095239C">
      <w:pPr>
        <w:spacing w:after="0" w:line="240" w:lineRule="auto"/>
        <w:ind w:right="-2"/>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C7C0D" w:rsidRPr="007C7C0D">
        <w:rPr>
          <w:rFonts w:ascii="Times New Roman" w:hAnsi="Times New Roman" w:cs="Times New Roman"/>
          <w:sz w:val="28"/>
          <w:szCs w:val="28"/>
        </w:rPr>
        <w:t xml:space="preserve">Заказчик: </w:t>
      </w:r>
      <w:r w:rsidR="0095239C">
        <w:rPr>
          <w:rFonts w:ascii="Times New Roman" w:hAnsi="Times New Roman" w:cs="Times New Roman"/>
          <w:sz w:val="28"/>
          <w:szCs w:val="28"/>
        </w:rPr>
        <w:t xml:space="preserve">Администрация муниципального образования «Кардымовский район» </w:t>
      </w:r>
    </w:p>
    <w:p w:rsidR="007C7C0D" w:rsidRPr="007C7C0D" w:rsidRDefault="0095239C" w:rsidP="0095239C">
      <w:pPr>
        <w:spacing w:after="0" w:line="240" w:lineRule="auto"/>
        <w:ind w:right="-2"/>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7C7C0D" w:rsidRPr="007C7C0D" w:rsidRDefault="007C7C0D" w:rsidP="007C7C0D">
      <w:pPr>
        <w:spacing w:after="0" w:line="240" w:lineRule="auto"/>
        <w:ind w:right="-2"/>
        <w:jc w:val="both"/>
        <w:rPr>
          <w:rFonts w:ascii="Times New Roman" w:hAnsi="Times New Roman" w:cs="Times New Roman"/>
          <w:sz w:val="28"/>
          <w:szCs w:val="28"/>
        </w:rPr>
      </w:pPr>
    </w:p>
    <w:p w:rsidR="0095239C" w:rsidRDefault="007C7C0D" w:rsidP="0095239C">
      <w:pPr>
        <w:spacing w:after="0" w:line="240" w:lineRule="auto"/>
        <w:ind w:right="-2"/>
        <w:jc w:val="right"/>
        <w:rPr>
          <w:rFonts w:ascii="Times New Roman" w:hAnsi="Times New Roman" w:cs="Times New Roman"/>
          <w:sz w:val="28"/>
          <w:szCs w:val="28"/>
        </w:rPr>
      </w:pPr>
      <w:r w:rsidRPr="007C7C0D">
        <w:rPr>
          <w:rFonts w:ascii="Times New Roman" w:hAnsi="Times New Roman" w:cs="Times New Roman"/>
          <w:sz w:val="28"/>
          <w:szCs w:val="28"/>
        </w:rPr>
        <w:tab/>
      </w:r>
      <w:r w:rsidRPr="007C7C0D">
        <w:rPr>
          <w:rFonts w:ascii="Times New Roman" w:hAnsi="Times New Roman" w:cs="Times New Roman"/>
          <w:sz w:val="28"/>
          <w:szCs w:val="28"/>
        </w:rPr>
        <w:tab/>
      </w:r>
      <w:r w:rsidRPr="007C7C0D">
        <w:rPr>
          <w:rFonts w:ascii="Times New Roman" w:hAnsi="Times New Roman" w:cs="Times New Roman"/>
          <w:sz w:val="28"/>
          <w:szCs w:val="28"/>
        </w:rPr>
        <w:tab/>
      </w:r>
      <w:r w:rsidRPr="007C7C0D">
        <w:rPr>
          <w:rFonts w:ascii="Times New Roman" w:hAnsi="Times New Roman" w:cs="Times New Roman"/>
          <w:sz w:val="28"/>
          <w:szCs w:val="28"/>
        </w:rPr>
        <w:tab/>
      </w:r>
      <w:r w:rsidRPr="007C7C0D">
        <w:rPr>
          <w:rFonts w:ascii="Times New Roman" w:hAnsi="Times New Roman" w:cs="Times New Roman"/>
          <w:sz w:val="28"/>
          <w:szCs w:val="28"/>
        </w:rPr>
        <w:tab/>
      </w:r>
      <w:r w:rsidRPr="007C7C0D">
        <w:rPr>
          <w:rFonts w:ascii="Times New Roman" w:hAnsi="Times New Roman" w:cs="Times New Roman"/>
          <w:sz w:val="28"/>
          <w:szCs w:val="28"/>
        </w:rPr>
        <w:tab/>
      </w:r>
      <w:r w:rsidR="0095239C">
        <w:rPr>
          <w:rFonts w:ascii="Times New Roman" w:hAnsi="Times New Roman" w:cs="Times New Roman"/>
          <w:sz w:val="28"/>
          <w:szCs w:val="28"/>
        </w:rPr>
        <w:t xml:space="preserve">Муниципальный </w:t>
      </w:r>
      <w:r w:rsidRPr="007C7C0D">
        <w:rPr>
          <w:rFonts w:ascii="Times New Roman" w:hAnsi="Times New Roman" w:cs="Times New Roman"/>
          <w:sz w:val="28"/>
          <w:szCs w:val="28"/>
        </w:rPr>
        <w:t>Контракт</w:t>
      </w:r>
    </w:p>
    <w:p w:rsidR="007C7C0D" w:rsidRPr="007C7C0D" w:rsidRDefault="007C7C0D" w:rsidP="0095239C">
      <w:pPr>
        <w:spacing w:after="0" w:line="240" w:lineRule="auto"/>
        <w:ind w:right="-2"/>
        <w:jc w:val="right"/>
        <w:rPr>
          <w:rFonts w:ascii="Times New Roman" w:hAnsi="Times New Roman" w:cs="Times New Roman"/>
          <w:sz w:val="28"/>
          <w:szCs w:val="28"/>
        </w:rPr>
      </w:pPr>
      <w:r w:rsidRPr="007C7C0D">
        <w:rPr>
          <w:rFonts w:ascii="Times New Roman" w:hAnsi="Times New Roman" w:cs="Times New Roman"/>
          <w:sz w:val="28"/>
          <w:szCs w:val="28"/>
        </w:rPr>
        <w:t xml:space="preserve"> </w:t>
      </w:r>
      <w:r w:rsidRPr="00AA322E">
        <w:rPr>
          <w:rFonts w:ascii="Times New Roman" w:hAnsi="Times New Roman" w:cs="Times New Roman"/>
          <w:sz w:val="28"/>
          <w:szCs w:val="28"/>
        </w:rPr>
        <w:t xml:space="preserve">№ </w:t>
      </w:r>
      <w:r w:rsidR="00AA322E" w:rsidRPr="00AA322E">
        <w:rPr>
          <w:rFonts w:ascii="Times New Roman" w:hAnsi="Times New Roman" w:cs="Times New Roman"/>
          <w:sz w:val="28"/>
          <w:szCs w:val="28"/>
        </w:rPr>
        <w:t>38</w:t>
      </w:r>
      <w:r w:rsidRPr="00AA322E">
        <w:rPr>
          <w:rFonts w:ascii="Times New Roman" w:hAnsi="Times New Roman" w:cs="Times New Roman"/>
          <w:sz w:val="28"/>
          <w:szCs w:val="28"/>
        </w:rPr>
        <w:t xml:space="preserve"> от </w:t>
      </w:r>
      <w:r w:rsidR="00AA322E" w:rsidRPr="00AA322E">
        <w:rPr>
          <w:rFonts w:ascii="Times New Roman" w:hAnsi="Times New Roman" w:cs="Times New Roman"/>
          <w:sz w:val="28"/>
          <w:szCs w:val="28"/>
        </w:rPr>
        <w:t>31</w:t>
      </w:r>
      <w:r w:rsidRPr="00AA322E">
        <w:rPr>
          <w:rFonts w:ascii="Times New Roman" w:hAnsi="Times New Roman" w:cs="Times New Roman"/>
          <w:sz w:val="28"/>
          <w:szCs w:val="28"/>
        </w:rPr>
        <w:t>.07.20</w:t>
      </w:r>
      <w:r w:rsidR="00AA322E" w:rsidRPr="00AA322E">
        <w:rPr>
          <w:rFonts w:ascii="Times New Roman" w:hAnsi="Times New Roman" w:cs="Times New Roman"/>
          <w:sz w:val="28"/>
          <w:szCs w:val="28"/>
        </w:rPr>
        <w:t>20</w:t>
      </w:r>
      <w:r w:rsidRPr="00AA322E">
        <w:rPr>
          <w:rFonts w:ascii="Times New Roman" w:hAnsi="Times New Roman" w:cs="Times New Roman"/>
          <w:sz w:val="28"/>
          <w:szCs w:val="28"/>
        </w:rPr>
        <w:t xml:space="preserve"> г.</w:t>
      </w:r>
    </w:p>
    <w:p w:rsidR="007C7C0D" w:rsidRPr="007C7C0D" w:rsidRDefault="007C7C0D" w:rsidP="007C7C0D">
      <w:pPr>
        <w:spacing w:after="0" w:line="240" w:lineRule="auto"/>
        <w:ind w:right="-2"/>
        <w:jc w:val="both"/>
        <w:rPr>
          <w:rFonts w:ascii="Times New Roman" w:hAnsi="Times New Roman" w:cs="Times New Roman"/>
          <w:sz w:val="28"/>
          <w:szCs w:val="28"/>
        </w:rPr>
      </w:pPr>
    </w:p>
    <w:p w:rsidR="007C7C0D" w:rsidRPr="007C7C0D" w:rsidRDefault="007C7C0D" w:rsidP="007C7C0D">
      <w:pPr>
        <w:spacing w:after="0" w:line="240" w:lineRule="auto"/>
        <w:ind w:right="-2"/>
        <w:jc w:val="both"/>
        <w:rPr>
          <w:rFonts w:ascii="Times New Roman" w:hAnsi="Times New Roman" w:cs="Times New Roman"/>
          <w:b/>
          <w:sz w:val="28"/>
          <w:szCs w:val="28"/>
        </w:rPr>
      </w:pPr>
      <w:r w:rsidRPr="007C7C0D">
        <w:rPr>
          <w:rFonts w:ascii="Times New Roman" w:hAnsi="Times New Roman" w:cs="Times New Roman"/>
          <w:b/>
          <w:sz w:val="28"/>
          <w:szCs w:val="28"/>
        </w:rPr>
        <w:tab/>
      </w:r>
      <w:r w:rsidRPr="007C7C0D">
        <w:rPr>
          <w:rFonts w:ascii="Times New Roman" w:hAnsi="Times New Roman" w:cs="Times New Roman"/>
          <w:b/>
          <w:sz w:val="28"/>
          <w:szCs w:val="28"/>
        </w:rPr>
        <w:tab/>
      </w:r>
      <w:r w:rsidRPr="007C7C0D">
        <w:rPr>
          <w:rFonts w:ascii="Times New Roman" w:hAnsi="Times New Roman" w:cs="Times New Roman"/>
          <w:b/>
          <w:sz w:val="28"/>
          <w:szCs w:val="28"/>
        </w:rPr>
        <w:tab/>
      </w:r>
      <w:r w:rsidRPr="007C7C0D">
        <w:rPr>
          <w:rFonts w:ascii="Times New Roman" w:hAnsi="Times New Roman" w:cs="Times New Roman"/>
          <w:b/>
          <w:sz w:val="28"/>
          <w:szCs w:val="28"/>
        </w:rPr>
        <w:tab/>
      </w:r>
      <w:r w:rsidRPr="007C7C0D">
        <w:rPr>
          <w:rFonts w:ascii="Times New Roman" w:hAnsi="Times New Roman" w:cs="Times New Roman"/>
          <w:b/>
          <w:sz w:val="28"/>
          <w:szCs w:val="28"/>
        </w:rPr>
        <w:tab/>
      </w:r>
      <w:r w:rsidRPr="007C7C0D">
        <w:rPr>
          <w:rFonts w:ascii="Times New Roman" w:hAnsi="Times New Roman" w:cs="Times New Roman"/>
          <w:b/>
          <w:sz w:val="28"/>
          <w:szCs w:val="28"/>
        </w:rPr>
        <w:tab/>
        <w:t xml:space="preserve"> </w:t>
      </w:r>
    </w:p>
    <w:p w:rsidR="002361F3" w:rsidRDefault="002361F3" w:rsidP="00C53B0F">
      <w:pPr>
        <w:spacing w:after="0" w:line="240" w:lineRule="auto"/>
        <w:ind w:right="-2"/>
        <w:rPr>
          <w:rFonts w:ascii="Times New Roman" w:hAnsi="Times New Roman" w:cs="Times New Roman"/>
          <w:sz w:val="28"/>
          <w:szCs w:val="28"/>
        </w:rPr>
      </w:pPr>
    </w:p>
    <w:p w:rsidR="002361F3" w:rsidRPr="008F3AFD" w:rsidRDefault="002361F3" w:rsidP="00C53B0F">
      <w:pPr>
        <w:spacing w:after="0" w:line="240" w:lineRule="auto"/>
        <w:ind w:right="-2"/>
        <w:rPr>
          <w:rFonts w:ascii="Times New Roman" w:hAnsi="Times New Roman" w:cs="Times New Roman"/>
          <w:sz w:val="28"/>
          <w:szCs w:val="28"/>
        </w:rPr>
      </w:pPr>
    </w:p>
    <w:p w:rsidR="002361F3" w:rsidRPr="00515E03" w:rsidRDefault="0095239C" w:rsidP="00C53B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ГЕНЕРАЛЬНЫЙ ПЛАН МУНИЦИПАЛЬНОГО ОБРАЗОВАНИЯ КАМЕНСКОГО СЕЛЬСКОГО ПОСЕЛЕНИЯ КАРДЫМОВСКОГО РАЙОНА СМОЛЕНСКОЙ ОБЛАСТИ</w:t>
      </w:r>
    </w:p>
    <w:p w:rsidR="007C7C0D" w:rsidRPr="007C7C0D" w:rsidRDefault="007C7C0D" w:rsidP="007C7C0D">
      <w:pPr>
        <w:spacing w:after="0" w:line="240" w:lineRule="auto"/>
        <w:jc w:val="center"/>
        <w:rPr>
          <w:rFonts w:ascii="Times New Roman" w:hAnsi="Times New Roman" w:cs="Times New Roman"/>
          <w:sz w:val="28"/>
          <w:szCs w:val="28"/>
        </w:rPr>
      </w:pPr>
    </w:p>
    <w:p w:rsidR="002361F3" w:rsidRPr="008F3AFD" w:rsidRDefault="002361F3" w:rsidP="00C53B0F">
      <w:pPr>
        <w:spacing w:after="0" w:line="240" w:lineRule="auto"/>
        <w:jc w:val="both"/>
        <w:rPr>
          <w:rFonts w:ascii="Times New Roman" w:hAnsi="Times New Roman" w:cs="Times New Roman"/>
          <w:sz w:val="28"/>
          <w:szCs w:val="28"/>
        </w:rPr>
      </w:pPr>
    </w:p>
    <w:p w:rsidR="002361F3" w:rsidRPr="008F3AFD" w:rsidRDefault="002361F3" w:rsidP="00C53B0F">
      <w:pPr>
        <w:spacing w:after="0" w:line="240" w:lineRule="auto"/>
        <w:jc w:val="both"/>
        <w:rPr>
          <w:rFonts w:ascii="Times New Roman" w:hAnsi="Times New Roman" w:cs="Times New Roman"/>
          <w:sz w:val="28"/>
          <w:szCs w:val="28"/>
        </w:rPr>
      </w:pPr>
    </w:p>
    <w:p w:rsidR="002361F3" w:rsidRPr="006775FE" w:rsidRDefault="002361F3" w:rsidP="00C53B0F">
      <w:pPr>
        <w:spacing w:after="0" w:line="240" w:lineRule="auto"/>
        <w:jc w:val="center"/>
        <w:rPr>
          <w:rFonts w:ascii="Times New Roman" w:eastAsia="Calibri" w:hAnsi="Times New Roman" w:cs="Times New Roman"/>
          <w:b/>
          <w:sz w:val="28"/>
          <w:szCs w:val="28"/>
        </w:rPr>
      </w:pPr>
      <w:r>
        <w:rPr>
          <w:rFonts w:ascii="Times New Roman" w:eastAsia="Times New Roman" w:hAnsi="Times New Roman"/>
          <w:b/>
          <w:sz w:val="28"/>
          <w:szCs w:val="28"/>
          <w:lang w:eastAsia="ru-RU"/>
        </w:rPr>
        <w:t>Материалы по обоснованию генерального плана</w:t>
      </w:r>
    </w:p>
    <w:p w:rsidR="002361F3" w:rsidRPr="004E71ED" w:rsidRDefault="00DD69F6" w:rsidP="00C53B0F">
      <w:pPr>
        <w:spacing w:after="0" w:line="240" w:lineRule="auto"/>
        <w:jc w:val="center"/>
        <w:rPr>
          <w:rFonts w:ascii="Times New Roman" w:eastAsia="Calibri" w:hAnsi="Times New Roman" w:cs="Times New Roman"/>
          <w:b/>
          <w:sz w:val="28"/>
          <w:szCs w:val="28"/>
        </w:rPr>
      </w:pPr>
      <w:r>
        <w:rPr>
          <w:rFonts w:ascii="Times New Roman" w:eastAsia="Times New Roman" w:hAnsi="Times New Roman"/>
          <w:b/>
          <w:sz w:val="28"/>
          <w:szCs w:val="28"/>
          <w:lang w:eastAsia="ru-RU"/>
        </w:rPr>
        <w:t xml:space="preserve">Том </w:t>
      </w:r>
      <w:r>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xml:space="preserve"> </w:t>
      </w:r>
    </w:p>
    <w:p w:rsidR="002361F3" w:rsidRPr="008F3AFD" w:rsidRDefault="002361F3" w:rsidP="00C53B0F">
      <w:pPr>
        <w:spacing w:after="0" w:line="240" w:lineRule="auto"/>
        <w:jc w:val="both"/>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AA322E" w:rsidP="00AA322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A322E">
        <w:rPr>
          <w:rFonts w:ascii="Times New Roman" w:eastAsia="Calibri" w:hAnsi="Times New Roman" w:cs="Times New Roman"/>
          <w:sz w:val="28"/>
          <w:szCs w:val="28"/>
        </w:rPr>
        <w:t>Директор ООО «МФЦ «БИНОМ»</w:t>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p>
    <w:p w:rsidR="00C14884" w:rsidRPr="00C14884" w:rsidRDefault="00C14884" w:rsidP="00C14884">
      <w:pPr>
        <w:spacing w:after="0" w:line="240" w:lineRule="auto"/>
        <w:jc w:val="both"/>
        <w:rPr>
          <w:rFonts w:ascii="Times New Roman" w:eastAsia="Calibri" w:hAnsi="Times New Roman" w:cs="Times New Roman"/>
          <w:sz w:val="28"/>
          <w:szCs w:val="28"/>
        </w:rPr>
      </w:pPr>
    </w:p>
    <w:p w:rsidR="00C14884" w:rsidRPr="00C14884" w:rsidRDefault="00AA322E" w:rsidP="00C148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Руководитель проекта</w:t>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sidR="00C14884" w:rsidRPr="00C14884">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
    <w:p w:rsidR="00C14884" w:rsidRPr="00C14884" w:rsidRDefault="00C14884" w:rsidP="00C14884">
      <w:pPr>
        <w:spacing w:after="0" w:line="240" w:lineRule="auto"/>
        <w:jc w:val="both"/>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C14884" w:rsidRPr="00C14884" w:rsidRDefault="00C14884" w:rsidP="00C14884">
      <w:pPr>
        <w:spacing w:after="0" w:line="240" w:lineRule="auto"/>
        <w:jc w:val="center"/>
        <w:rPr>
          <w:rFonts w:ascii="Times New Roman" w:eastAsia="Calibri" w:hAnsi="Times New Roman" w:cs="Times New Roman"/>
          <w:sz w:val="28"/>
          <w:szCs w:val="28"/>
        </w:rPr>
      </w:pPr>
    </w:p>
    <w:p w:rsidR="004C365C" w:rsidRPr="004F3DA7" w:rsidRDefault="004C365C" w:rsidP="00C14884">
      <w:pPr>
        <w:spacing w:after="0" w:line="240" w:lineRule="auto"/>
        <w:jc w:val="center"/>
        <w:rPr>
          <w:rFonts w:ascii="Times New Roman" w:eastAsia="Calibri" w:hAnsi="Times New Roman" w:cs="Times New Roman"/>
          <w:b/>
          <w:sz w:val="28"/>
          <w:szCs w:val="28"/>
        </w:rPr>
      </w:pPr>
    </w:p>
    <w:p w:rsidR="00C14884" w:rsidRDefault="00C14884" w:rsidP="00C14884">
      <w:pPr>
        <w:spacing w:after="0" w:line="240" w:lineRule="auto"/>
        <w:jc w:val="center"/>
        <w:rPr>
          <w:rFonts w:ascii="Times New Roman" w:eastAsia="Calibri" w:hAnsi="Times New Roman" w:cs="Times New Roman"/>
          <w:b/>
          <w:iCs/>
          <w:sz w:val="28"/>
          <w:szCs w:val="28"/>
        </w:rPr>
      </w:pPr>
      <w:r w:rsidRPr="00C14884">
        <w:rPr>
          <w:rFonts w:ascii="Times New Roman" w:eastAsia="Calibri" w:hAnsi="Times New Roman" w:cs="Times New Roman"/>
          <w:b/>
          <w:sz w:val="28"/>
          <w:szCs w:val="28"/>
        </w:rPr>
        <w:t xml:space="preserve">г. </w:t>
      </w:r>
      <w:r w:rsidR="0095239C">
        <w:rPr>
          <w:rFonts w:ascii="Times New Roman" w:eastAsia="Calibri" w:hAnsi="Times New Roman" w:cs="Times New Roman"/>
          <w:b/>
          <w:sz w:val="28"/>
          <w:szCs w:val="28"/>
        </w:rPr>
        <w:t>Смоленск</w:t>
      </w:r>
      <w:r w:rsidRPr="00C14884">
        <w:rPr>
          <w:rFonts w:ascii="Times New Roman" w:eastAsia="Calibri" w:hAnsi="Times New Roman" w:cs="Times New Roman"/>
          <w:b/>
          <w:sz w:val="28"/>
          <w:szCs w:val="28"/>
        </w:rPr>
        <w:t>, 20</w:t>
      </w:r>
      <w:r w:rsidR="0095239C">
        <w:rPr>
          <w:rFonts w:ascii="Times New Roman" w:eastAsia="Calibri" w:hAnsi="Times New Roman" w:cs="Times New Roman"/>
          <w:b/>
          <w:sz w:val="28"/>
          <w:szCs w:val="28"/>
        </w:rPr>
        <w:t>20</w:t>
      </w:r>
      <w:r w:rsidRPr="00C14884">
        <w:rPr>
          <w:rFonts w:ascii="Times New Roman" w:eastAsia="Calibri" w:hAnsi="Times New Roman" w:cs="Times New Roman"/>
          <w:b/>
          <w:sz w:val="28"/>
          <w:szCs w:val="28"/>
        </w:rPr>
        <w:t xml:space="preserve"> год</w:t>
      </w:r>
      <w:r w:rsidRPr="00C14884">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br w:type="page"/>
      </w:r>
    </w:p>
    <w:p w:rsidR="00C14884" w:rsidRDefault="00C14884" w:rsidP="00C14884">
      <w:pPr>
        <w:spacing w:after="0" w:line="240" w:lineRule="auto"/>
        <w:jc w:val="center"/>
        <w:rPr>
          <w:rFonts w:ascii="Times New Roman" w:eastAsia="Calibri" w:hAnsi="Times New Roman" w:cs="Times New Roman"/>
          <w:b/>
          <w:iCs/>
          <w:sz w:val="28"/>
          <w:szCs w:val="28"/>
        </w:rPr>
      </w:pPr>
    </w:p>
    <w:p w:rsidR="007C7C0D" w:rsidRPr="007C7C0D" w:rsidRDefault="007C7C0D" w:rsidP="007C7C0D">
      <w:pPr>
        <w:spacing w:after="0" w:line="240" w:lineRule="auto"/>
        <w:jc w:val="center"/>
        <w:rPr>
          <w:rFonts w:ascii="Times New Roman" w:eastAsia="Times New Roman" w:hAnsi="Times New Roman" w:cs="Times New Roman"/>
          <w:b/>
          <w:iCs/>
          <w:sz w:val="28"/>
          <w:szCs w:val="28"/>
        </w:rPr>
      </w:pPr>
      <w:r w:rsidRPr="007C7C0D">
        <w:rPr>
          <w:rFonts w:ascii="Times New Roman" w:eastAsia="Times New Roman" w:hAnsi="Times New Roman" w:cs="Times New Roman"/>
          <w:b/>
          <w:iCs/>
          <w:sz w:val="28"/>
          <w:szCs w:val="28"/>
        </w:rPr>
        <w:t>Состав авторского коллектив</w:t>
      </w:r>
      <w:proofErr w:type="gramStart"/>
      <w:r w:rsidRPr="007C7C0D">
        <w:rPr>
          <w:rFonts w:ascii="Times New Roman" w:eastAsia="Times New Roman" w:hAnsi="Times New Roman" w:cs="Times New Roman"/>
          <w:b/>
          <w:iCs/>
          <w:sz w:val="28"/>
          <w:szCs w:val="28"/>
        </w:rPr>
        <w:t>а ООО</w:t>
      </w:r>
      <w:proofErr w:type="gramEnd"/>
      <w:r w:rsidRPr="007C7C0D">
        <w:rPr>
          <w:rFonts w:ascii="Times New Roman" w:eastAsia="Times New Roman" w:hAnsi="Times New Roman" w:cs="Times New Roman"/>
          <w:b/>
          <w:iCs/>
          <w:sz w:val="28"/>
          <w:szCs w:val="28"/>
        </w:rPr>
        <w:t xml:space="preserve"> "</w:t>
      </w:r>
      <w:r w:rsidR="001962CC">
        <w:rPr>
          <w:rFonts w:ascii="Times New Roman" w:eastAsia="Times New Roman" w:hAnsi="Times New Roman" w:cs="Times New Roman"/>
          <w:b/>
          <w:iCs/>
          <w:sz w:val="28"/>
          <w:szCs w:val="28"/>
        </w:rPr>
        <w:t xml:space="preserve">МФЦ </w:t>
      </w:r>
      <w:r w:rsidR="00AA322E">
        <w:rPr>
          <w:rFonts w:ascii="Times New Roman" w:eastAsia="Times New Roman" w:hAnsi="Times New Roman" w:cs="Times New Roman"/>
          <w:b/>
          <w:iCs/>
          <w:sz w:val="28"/>
          <w:szCs w:val="28"/>
        </w:rPr>
        <w:t>БИНОМ</w:t>
      </w:r>
      <w:r w:rsidRPr="007C7C0D">
        <w:rPr>
          <w:rFonts w:ascii="Times New Roman" w:eastAsia="Times New Roman" w:hAnsi="Times New Roman" w:cs="Times New Roman"/>
          <w:b/>
          <w:iCs/>
          <w:sz w:val="28"/>
          <w:szCs w:val="28"/>
        </w:rPr>
        <w:t>"</w:t>
      </w:r>
    </w:p>
    <w:p w:rsidR="007C7C0D" w:rsidRPr="007C7C0D" w:rsidRDefault="007C7C0D" w:rsidP="007C7C0D">
      <w:pPr>
        <w:spacing w:after="0" w:line="240" w:lineRule="auto"/>
        <w:rPr>
          <w:rFonts w:ascii="Times New Roman" w:eastAsia="Times New Roman" w:hAnsi="Times New Roman" w:cs="Times New Roman"/>
          <w:b/>
          <w:iCs/>
          <w:sz w:val="28"/>
          <w:szCs w:val="28"/>
        </w:rPr>
      </w:pP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A83E7B" w:rsidRPr="00094BC8" w:rsidTr="00A151DA">
        <w:trPr>
          <w:jc w:val="center"/>
        </w:trPr>
        <w:tc>
          <w:tcPr>
            <w:tcW w:w="6821" w:type="dxa"/>
          </w:tcPr>
          <w:p w:rsidR="00A83E7B" w:rsidRPr="00094BC8" w:rsidRDefault="00A83E7B" w:rsidP="00A151DA">
            <w:pPr>
              <w:spacing w:after="0" w:line="240" w:lineRule="auto"/>
              <w:jc w:val="center"/>
              <w:rPr>
                <w:rFonts w:ascii="Times New Roman" w:hAnsi="Times New Roman" w:cs="Times New Roman"/>
                <w:iCs/>
                <w:sz w:val="28"/>
                <w:szCs w:val="28"/>
              </w:rPr>
            </w:pPr>
            <w:r w:rsidRPr="00094BC8">
              <w:rPr>
                <w:rFonts w:ascii="Times New Roman" w:hAnsi="Times New Roman" w:cs="Times New Roman"/>
                <w:iCs/>
                <w:sz w:val="28"/>
                <w:szCs w:val="28"/>
              </w:rPr>
              <w:t>Должность</w:t>
            </w:r>
          </w:p>
        </w:tc>
        <w:tc>
          <w:tcPr>
            <w:tcW w:w="3083" w:type="dxa"/>
          </w:tcPr>
          <w:p w:rsidR="00A83E7B" w:rsidRPr="00094BC8" w:rsidRDefault="00A83E7B" w:rsidP="00A151DA">
            <w:pPr>
              <w:spacing w:after="0" w:line="240" w:lineRule="auto"/>
              <w:jc w:val="center"/>
              <w:rPr>
                <w:rFonts w:ascii="Times New Roman" w:hAnsi="Times New Roman" w:cs="Times New Roman"/>
                <w:iCs/>
                <w:sz w:val="28"/>
                <w:szCs w:val="28"/>
              </w:rPr>
            </w:pPr>
            <w:r w:rsidRPr="00094BC8">
              <w:rPr>
                <w:rFonts w:ascii="Times New Roman" w:hAnsi="Times New Roman" w:cs="Times New Roman"/>
                <w:iCs/>
                <w:sz w:val="28"/>
                <w:szCs w:val="28"/>
              </w:rPr>
              <w:t>Фамилия, инициалы</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sidRPr="00094BC8">
              <w:rPr>
                <w:rFonts w:ascii="Times New Roman" w:hAnsi="Times New Roman" w:cs="Times New Roman"/>
                <w:iCs/>
                <w:sz w:val="28"/>
                <w:szCs w:val="28"/>
              </w:rPr>
              <w:t xml:space="preserve">Директор </w:t>
            </w:r>
          </w:p>
        </w:tc>
        <w:tc>
          <w:tcPr>
            <w:tcW w:w="3083" w:type="dxa"/>
          </w:tcPr>
          <w:p w:rsidR="00A83E7B" w:rsidRPr="0011418A"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Алексеенко А.А.</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sidRPr="00094BC8">
              <w:rPr>
                <w:rFonts w:ascii="Times New Roman" w:hAnsi="Times New Roman" w:cs="Times New Roman"/>
                <w:iCs/>
                <w:sz w:val="28"/>
                <w:szCs w:val="28"/>
              </w:rPr>
              <w:t>Юрист-консульт</w:t>
            </w:r>
          </w:p>
        </w:tc>
        <w:tc>
          <w:tcPr>
            <w:tcW w:w="3083"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Алексеева А.С.</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sidRPr="00094BC8">
              <w:rPr>
                <w:rFonts w:ascii="Times New Roman" w:hAnsi="Times New Roman" w:cs="Times New Roman"/>
                <w:iCs/>
                <w:sz w:val="28"/>
                <w:szCs w:val="28"/>
              </w:rPr>
              <w:t>Главный архитектор проекта</w:t>
            </w:r>
          </w:p>
        </w:tc>
        <w:tc>
          <w:tcPr>
            <w:tcW w:w="3083"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Рейзман Н.И.</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sidRPr="00094BC8">
              <w:rPr>
                <w:rFonts w:ascii="Times New Roman" w:hAnsi="Times New Roman" w:cs="Times New Roman"/>
                <w:iCs/>
                <w:sz w:val="28"/>
                <w:szCs w:val="28"/>
              </w:rPr>
              <w:t>Ведущий специалист отдела картографии</w:t>
            </w:r>
          </w:p>
        </w:tc>
        <w:tc>
          <w:tcPr>
            <w:tcW w:w="3083"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Григоров А.В.</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Ведущий архитектор</w:t>
            </w:r>
          </w:p>
        </w:tc>
        <w:tc>
          <w:tcPr>
            <w:tcW w:w="3083"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Грекова А.А.</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Архитектор</w:t>
            </w:r>
          </w:p>
        </w:tc>
        <w:tc>
          <w:tcPr>
            <w:tcW w:w="3083"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Солодова Т.Д.</w:t>
            </w:r>
          </w:p>
        </w:tc>
      </w:tr>
      <w:tr w:rsidR="00A83E7B" w:rsidRPr="00094BC8" w:rsidTr="00A151DA">
        <w:trPr>
          <w:jc w:val="center"/>
        </w:trPr>
        <w:tc>
          <w:tcPr>
            <w:tcW w:w="6821" w:type="dxa"/>
          </w:tcPr>
          <w:p w:rsidR="00A83E7B" w:rsidRPr="00094BC8" w:rsidRDefault="00A83E7B" w:rsidP="00A151DA">
            <w:pPr>
              <w:spacing w:after="0" w:line="240" w:lineRule="auto"/>
              <w:rPr>
                <w:rFonts w:ascii="Times New Roman" w:hAnsi="Times New Roman" w:cs="Times New Roman"/>
                <w:iCs/>
                <w:sz w:val="28"/>
                <w:szCs w:val="28"/>
              </w:rPr>
            </w:pPr>
            <w:r w:rsidRPr="00094BC8">
              <w:rPr>
                <w:rFonts w:ascii="Times New Roman" w:hAnsi="Times New Roman" w:cs="Times New Roman"/>
                <w:iCs/>
                <w:sz w:val="28"/>
                <w:szCs w:val="28"/>
              </w:rPr>
              <w:t>Кадастровый инженер</w:t>
            </w:r>
          </w:p>
        </w:tc>
        <w:tc>
          <w:tcPr>
            <w:tcW w:w="3083" w:type="dxa"/>
          </w:tcPr>
          <w:p w:rsidR="00A83E7B" w:rsidRPr="00094BC8" w:rsidRDefault="00A83E7B" w:rsidP="00A151DA">
            <w:pPr>
              <w:spacing w:after="0" w:line="240" w:lineRule="auto"/>
              <w:rPr>
                <w:rFonts w:ascii="Times New Roman" w:hAnsi="Times New Roman" w:cs="Times New Roman"/>
                <w:iCs/>
                <w:sz w:val="28"/>
                <w:szCs w:val="28"/>
              </w:rPr>
            </w:pPr>
            <w:r>
              <w:rPr>
                <w:rFonts w:ascii="Times New Roman" w:hAnsi="Times New Roman" w:cs="Times New Roman"/>
                <w:iCs/>
                <w:sz w:val="28"/>
                <w:szCs w:val="28"/>
              </w:rPr>
              <w:t>Поляков А.П.</w:t>
            </w:r>
          </w:p>
        </w:tc>
      </w:tr>
    </w:tbl>
    <w:p w:rsidR="007C7C0D" w:rsidRPr="007C7C0D" w:rsidRDefault="007C7C0D" w:rsidP="007C7C0D">
      <w:pPr>
        <w:spacing w:after="0" w:line="240" w:lineRule="auto"/>
        <w:rPr>
          <w:rFonts w:ascii="Times New Roman" w:eastAsia="Times New Roman" w:hAnsi="Times New Roman" w:cs="Times New Roman"/>
          <w:iCs/>
          <w:sz w:val="28"/>
          <w:szCs w:val="28"/>
        </w:rPr>
      </w:pPr>
    </w:p>
    <w:p w:rsidR="007C7C0D" w:rsidRPr="007C7C0D" w:rsidRDefault="007C7C0D" w:rsidP="007C7C0D">
      <w:pPr>
        <w:spacing w:after="0" w:line="240" w:lineRule="auto"/>
        <w:rPr>
          <w:rFonts w:ascii="Times New Roman" w:eastAsia="Times New Roman" w:hAnsi="Times New Roman" w:cs="Times New Roman"/>
          <w:b/>
          <w:iCs/>
          <w:sz w:val="28"/>
          <w:szCs w:val="28"/>
        </w:rPr>
      </w:pPr>
    </w:p>
    <w:p w:rsidR="007C7C0D" w:rsidRPr="007C7C0D" w:rsidRDefault="007C7C0D" w:rsidP="007C7C0D">
      <w:pPr>
        <w:spacing w:after="0" w:line="240" w:lineRule="auto"/>
        <w:jc w:val="center"/>
        <w:rPr>
          <w:rFonts w:ascii="Times New Roman" w:eastAsia="Times New Roman" w:hAnsi="Times New Roman" w:cs="Times New Roman"/>
          <w:b/>
          <w:iCs/>
          <w:sz w:val="28"/>
          <w:szCs w:val="28"/>
        </w:rPr>
      </w:pPr>
      <w:r w:rsidRPr="007C7C0D">
        <w:rPr>
          <w:rFonts w:ascii="Times New Roman" w:eastAsia="Times New Roman" w:hAnsi="Times New Roman" w:cs="Times New Roman"/>
          <w:b/>
          <w:iCs/>
          <w:sz w:val="28"/>
          <w:szCs w:val="28"/>
        </w:rPr>
        <w:t>Состав авторского коллектив</w:t>
      </w:r>
      <w:proofErr w:type="gramStart"/>
      <w:r w:rsidRPr="007C7C0D">
        <w:rPr>
          <w:rFonts w:ascii="Times New Roman" w:eastAsia="Times New Roman" w:hAnsi="Times New Roman" w:cs="Times New Roman"/>
          <w:b/>
          <w:iCs/>
          <w:sz w:val="28"/>
          <w:szCs w:val="28"/>
        </w:rPr>
        <w:t>а ООО</w:t>
      </w:r>
      <w:proofErr w:type="gramEnd"/>
      <w:r w:rsidRPr="007C7C0D">
        <w:rPr>
          <w:rFonts w:ascii="Times New Roman" w:eastAsia="Times New Roman" w:hAnsi="Times New Roman" w:cs="Times New Roman"/>
          <w:b/>
          <w:iCs/>
          <w:sz w:val="28"/>
          <w:szCs w:val="28"/>
        </w:rPr>
        <w:t xml:space="preserve"> "</w:t>
      </w:r>
      <w:r w:rsidR="001962CC">
        <w:rPr>
          <w:rFonts w:ascii="Times New Roman" w:eastAsia="Times New Roman" w:hAnsi="Times New Roman" w:cs="Times New Roman"/>
          <w:b/>
          <w:iCs/>
          <w:sz w:val="28"/>
          <w:szCs w:val="28"/>
        </w:rPr>
        <w:t>ПЛАН ПЛЮС</w:t>
      </w:r>
      <w:r w:rsidRPr="007C7C0D">
        <w:rPr>
          <w:rFonts w:ascii="Times New Roman" w:eastAsia="Times New Roman" w:hAnsi="Times New Roman" w:cs="Times New Roman"/>
          <w:b/>
          <w:iCs/>
          <w:sz w:val="28"/>
          <w:szCs w:val="28"/>
        </w:rPr>
        <w:t>"</w:t>
      </w:r>
    </w:p>
    <w:p w:rsidR="00C14884" w:rsidRPr="00C14884" w:rsidRDefault="00C14884" w:rsidP="00C14884">
      <w:pPr>
        <w:spacing w:after="0" w:line="240" w:lineRule="auto"/>
        <w:rPr>
          <w:rFonts w:ascii="Times New Roman" w:eastAsia="Times New Roman" w:hAnsi="Times New Roman" w:cs="Times New Roman"/>
          <w:b/>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C14884" w:rsidRPr="00C14884" w:rsidTr="00C14884">
        <w:trPr>
          <w:jc w:val="center"/>
        </w:trPr>
        <w:tc>
          <w:tcPr>
            <w:tcW w:w="6821" w:type="dxa"/>
          </w:tcPr>
          <w:p w:rsidR="00C14884" w:rsidRPr="00C14884" w:rsidRDefault="00C14884" w:rsidP="00C14884">
            <w:pPr>
              <w:spacing w:after="0" w:line="240" w:lineRule="auto"/>
              <w:jc w:val="center"/>
              <w:rPr>
                <w:rFonts w:ascii="Times New Roman" w:eastAsia="Times New Roman" w:hAnsi="Times New Roman" w:cs="Times New Roman"/>
                <w:iCs/>
                <w:sz w:val="28"/>
                <w:szCs w:val="28"/>
              </w:rPr>
            </w:pPr>
            <w:r w:rsidRPr="00C14884">
              <w:rPr>
                <w:rFonts w:ascii="Times New Roman" w:eastAsia="Times New Roman" w:hAnsi="Times New Roman" w:cs="Times New Roman"/>
                <w:iCs/>
                <w:sz w:val="28"/>
                <w:szCs w:val="28"/>
              </w:rPr>
              <w:t>Должность</w:t>
            </w:r>
          </w:p>
        </w:tc>
        <w:tc>
          <w:tcPr>
            <w:tcW w:w="3083" w:type="dxa"/>
          </w:tcPr>
          <w:p w:rsidR="00C14884" w:rsidRPr="00C14884" w:rsidRDefault="00C14884" w:rsidP="00C14884">
            <w:pPr>
              <w:spacing w:after="0" w:line="240" w:lineRule="auto"/>
              <w:jc w:val="center"/>
              <w:rPr>
                <w:rFonts w:ascii="Times New Roman" w:eastAsia="Times New Roman" w:hAnsi="Times New Roman" w:cs="Times New Roman"/>
                <w:iCs/>
                <w:sz w:val="28"/>
                <w:szCs w:val="28"/>
              </w:rPr>
            </w:pPr>
            <w:r w:rsidRPr="00C14884">
              <w:rPr>
                <w:rFonts w:ascii="Times New Roman" w:eastAsia="Times New Roman" w:hAnsi="Times New Roman" w:cs="Times New Roman"/>
                <w:iCs/>
                <w:sz w:val="28"/>
                <w:szCs w:val="28"/>
              </w:rPr>
              <w:t>Фамилия, инициалы</w:t>
            </w:r>
          </w:p>
        </w:tc>
      </w:tr>
      <w:tr w:rsidR="00C14884" w:rsidRPr="00C14884" w:rsidTr="00C14884">
        <w:trPr>
          <w:jc w:val="center"/>
        </w:trPr>
        <w:tc>
          <w:tcPr>
            <w:tcW w:w="6821" w:type="dxa"/>
          </w:tcPr>
          <w:p w:rsidR="00C14884" w:rsidRPr="00C14884" w:rsidRDefault="001962CC" w:rsidP="001962CC">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Генеральный директор</w:t>
            </w:r>
            <w:r w:rsidR="00C14884" w:rsidRPr="00C14884">
              <w:rPr>
                <w:rFonts w:ascii="Times New Roman" w:eastAsia="Times New Roman" w:hAnsi="Times New Roman" w:cs="Times New Roman"/>
                <w:iCs/>
                <w:sz w:val="28"/>
                <w:szCs w:val="28"/>
              </w:rPr>
              <w:t xml:space="preserve"> ООО "</w:t>
            </w:r>
            <w:r>
              <w:rPr>
                <w:rFonts w:ascii="Times New Roman" w:eastAsia="Times New Roman" w:hAnsi="Times New Roman" w:cs="Times New Roman"/>
                <w:iCs/>
                <w:sz w:val="28"/>
                <w:szCs w:val="28"/>
              </w:rPr>
              <w:t>ПЛАН ПЛЮС</w:t>
            </w:r>
            <w:r w:rsidR="00C14884" w:rsidRPr="00C14884">
              <w:rPr>
                <w:rFonts w:ascii="Times New Roman" w:eastAsia="Times New Roman" w:hAnsi="Times New Roman" w:cs="Times New Roman"/>
                <w:iCs/>
                <w:sz w:val="28"/>
                <w:szCs w:val="28"/>
              </w:rPr>
              <w:t>"</w:t>
            </w:r>
          </w:p>
        </w:tc>
        <w:tc>
          <w:tcPr>
            <w:tcW w:w="3083" w:type="dxa"/>
          </w:tcPr>
          <w:p w:rsidR="00C14884" w:rsidRPr="00C14884" w:rsidRDefault="001962CC" w:rsidP="00C1488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Александров Б.А.</w:t>
            </w:r>
            <w:r w:rsidR="00C14884" w:rsidRPr="00C14884">
              <w:rPr>
                <w:rFonts w:ascii="Times New Roman" w:eastAsia="Times New Roman" w:hAnsi="Times New Roman" w:cs="Times New Roman"/>
                <w:iCs/>
                <w:sz w:val="28"/>
                <w:szCs w:val="28"/>
              </w:rPr>
              <w:t xml:space="preserve"> </w:t>
            </w:r>
          </w:p>
        </w:tc>
      </w:tr>
      <w:tr w:rsidR="00C14884" w:rsidRPr="00C14884" w:rsidTr="00C14884">
        <w:trPr>
          <w:jc w:val="center"/>
        </w:trPr>
        <w:tc>
          <w:tcPr>
            <w:tcW w:w="6821" w:type="dxa"/>
          </w:tcPr>
          <w:p w:rsidR="00C14884" w:rsidRPr="00C14884" w:rsidRDefault="00C14884" w:rsidP="00C14884">
            <w:pPr>
              <w:spacing w:after="0" w:line="240" w:lineRule="auto"/>
              <w:rPr>
                <w:rFonts w:ascii="Times New Roman" w:eastAsia="Times New Roman" w:hAnsi="Times New Roman" w:cs="Times New Roman"/>
                <w:iCs/>
                <w:sz w:val="28"/>
                <w:szCs w:val="28"/>
              </w:rPr>
            </w:pPr>
            <w:r w:rsidRPr="00C14884">
              <w:rPr>
                <w:rFonts w:ascii="Times New Roman" w:eastAsia="Times New Roman" w:hAnsi="Times New Roman" w:cs="Times New Roman"/>
                <w:iCs/>
                <w:sz w:val="28"/>
                <w:szCs w:val="28"/>
              </w:rPr>
              <w:t>Руководитель проекта</w:t>
            </w:r>
          </w:p>
        </w:tc>
        <w:tc>
          <w:tcPr>
            <w:tcW w:w="3083" w:type="dxa"/>
          </w:tcPr>
          <w:p w:rsidR="00C14884" w:rsidRPr="00C14884" w:rsidRDefault="001962CC" w:rsidP="00C1488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Александрова Е.Г.</w:t>
            </w:r>
            <w:r w:rsidR="00C14884" w:rsidRPr="00C14884">
              <w:rPr>
                <w:rFonts w:ascii="Times New Roman" w:eastAsia="Times New Roman" w:hAnsi="Times New Roman" w:cs="Times New Roman"/>
                <w:iCs/>
                <w:sz w:val="28"/>
                <w:szCs w:val="28"/>
              </w:rPr>
              <w:t xml:space="preserve"> </w:t>
            </w:r>
          </w:p>
        </w:tc>
      </w:tr>
      <w:tr w:rsidR="00C14884" w:rsidRPr="00C14884" w:rsidTr="00C14884">
        <w:trPr>
          <w:jc w:val="center"/>
        </w:trPr>
        <w:tc>
          <w:tcPr>
            <w:tcW w:w="6821" w:type="dxa"/>
          </w:tcPr>
          <w:p w:rsidR="00C14884" w:rsidRPr="00C14884" w:rsidRDefault="00C14884" w:rsidP="00C14884">
            <w:pPr>
              <w:spacing w:after="0" w:line="240" w:lineRule="auto"/>
              <w:rPr>
                <w:rFonts w:ascii="Times New Roman" w:eastAsia="Times New Roman" w:hAnsi="Times New Roman" w:cs="Times New Roman"/>
                <w:iCs/>
                <w:sz w:val="28"/>
                <w:szCs w:val="28"/>
              </w:rPr>
            </w:pPr>
            <w:r w:rsidRPr="00C14884">
              <w:rPr>
                <w:rFonts w:ascii="Times New Roman" w:eastAsia="Times New Roman" w:hAnsi="Times New Roman" w:cs="Times New Roman"/>
                <w:iCs/>
                <w:sz w:val="28"/>
                <w:szCs w:val="28"/>
              </w:rPr>
              <w:t>Главный архитектор проекта</w:t>
            </w:r>
          </w:p>
        </w:tc>
        <w:tc>
          <w:tcPr>
            <w:tcW w:w="3083" w:type="dxa"/>
          </w:tcPr>
          <w:p w:rsidR="00C14884" w:rsidRPr="00C14884" w:rsidRDefault="001962CC" w:rsidP="00C1488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Соколик А.А.</w:t>
            </w:r>
            <w:r w:rsidR="00C14884" w:rsidRPr="00C14884">
              <w:rPr>
                <w:rFonts w:ascii="Times New Roman" w:eastAsia="Times New Roman" w:hAnsi="Times New Roman" w:cs="Times New Roman"/>
                <w:iCs/>
                <w:sz w:val="28"/>
                <w:szCs w:val="28"/>
              </w:rPr>
              <w:t xml:space="preserve"> </w:t>
            </w:r>
          </w:p>
        </w:tc>
      </w:tr>
      <w:tr w:rsidR="00C14884" w:rsidRPr="00C14884" w:rsidTr="00C14884">
        <w:trPr>
          <w:jc w:val="center"/>
        </w:trPr>
        <w:tc>
          <w:tcPr>
            <w:tcW w:w="6821" w:type="dxa"/>
          </w:tcPr>
          <w:p w:rsidR="00C14884" w:rsidRPr="00C14884" w:rsidRDefault="00C14884" w:rsidP="00C14884">
            <w:pPr>
              <w:spacing w:after="0" w:line="240" w:lineRule="auto"/>
              <w:rPr>
                <w:rFonts w:ascii="Times New Roman" w:eastAsia="Times New Roman" w:hAnsi="Times New Roman" w:cs="Times New Roman"/>
                <w:iCs/>
                <w:sz w:val="28"/>
                <w:szCs w:val="28"/>
              </w:rPr>
            </w:pPr>
            <w:r w:rsidRPr="00C14884">
              <w:rPr>
                <w:rFonts w:ascii="Times New Roman" w:eastAsia="Times New Roman" w:hAnsi="Times New Roman" w:cs="Times New Roman"/>
                <w:iCs/>
                <w:sz w:val="28"/>
                <w:szCs w:val="28"/>
              </w:rPr>
              <w:t>Техник-архитектор</w:t>
            </w:r>
          </w:p>
        </w:tc>
        <w:tc>
          <w:tcPr>
            <w:tcW w:w="3083" w:type="dxa"/>
          </w:tcPr>
          <w:p w:rsidR="00C14884" w:rsidRPr="00C14884" w:rsidRDefault="001962CC" w:rsidP="00C1488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Васильева О.В.</w:t>
            </w:r>
          </w:p>
        </w:tc>
      </w:tr>
      <w:tr w:rsidR="00AA322E" w:rsidRPr="00C14884" w:rsidTr="00C14884">
        <w:trPr>
          <w:jc w:val="center"/>
        </w:trPr>
        <w:tc>
          <w:tcPr>
            <w:tcW w:w="6821" w:type="dxa"/>
          </w:tcPr>
          <w:p w:rsidR="00AA322E" w:rsidRPr="00C14884" w:rsidRDefault="00AA322E" w:rsidP="00C1488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Инженер-землеустроитель</w:t>
            </w:r>
          </w:p>
        </w:tc>
        <w:tc>
          <w:tcPr>
            <w:tcW w:w="3083" w:type="dxa"/>
          </w:tcPr>
          <w:p w:rsidR="00AA322E" w:rsidRDefault="00AA322E" w:rsidP="00C1488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Кроман О.Ю.</w:t>
            </w:r>
          </w:p>
        </w:tc>
      </w:tr>
    </w:tbl>
    <w:p w:rsidR="008F3AFD" w:rsidRDefault="008F3AFD" w:rsidP="00C53B0F">
      <w:pPr>
        <w:spacing w:after="0" w:line="240" w:lineRule="auto"/>
        <w:rPr>
          <w:rFonts w:ascii="Times New Roman" w:hAnsi="Times New Roman" w:cs="Times New Roman"/>
          <w:b/>
          <w:sz w:val="28"/>
          <w:szCs w:val="28"/>
        </w:rPr>
        <w:sectPr w:rsidR="008F3AFD" w:rsidSect="00981E17">
          <w:pgSz w:w="11906" w:h="16838"/>
          <w:pgMar w:top="567" w:right="567" w:bottom="567" w:left="1134" w:header="425" w:footer="108" w:gutter="0"/>
          <w:cols w:space="708"/>
          <w:titlePg/>
          <w:docGrid w:linePitch="360"/>
        </w:sectPr>
      </w:pPr>
    </w:p>
    <w:p w:rsidR="001962CC" w:rsidRDefault="0066264D" w:rsidP="00C53B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графических и текстовых материалов генерального плана муниципального образования </w:t>
      </w:r>
      <w:r w:rsidR="001962CC">
        <w:rPr>
          <w:rFonts w:ascii="Times New Roman" w:hAnsi="Times New Roman" w:cs="Times New Roman"/>
          <w:b/>
          <w:sz w:val="28"/>
          <w:szCs w:val="28"/>
        </w:rPr>
        <w:t xml:space="preserve">Каменского сельского поселения </w:t>
      </w:r>
    </w:p>
    <w:p w:rsidR="0027659D" w:rsidRPr="00625AE8" w:rsidRDefault="001962CC" w:rsidP="00C53B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27659D" w:rsidRPr="002240A7" w:rsidRDefault="0027659D" w:rsidP="00C53B0F">
      <w:pPr>
        <w:spacing w:after="0" w:line="240" w:lineRule="auto"/>
        <w:jc w:val="both"/>
        <w:rPr>
          <w:rFonts w:ascii="Times New Roman" w:hAnsi="Times New Roman" w:cs="Times New Roman"/>
          <w:sz w:val="28"/>
          <w:szCs w:val="28"/>
        </w:rPr>
      </w:pPr>
    </w:p>
    <w:p w:rsidR="00BA283D" w:rsidRPr="0027659D" w:rsidRDefault="00BA283D" w:rsidP="00C53B0F">
      <w:pPr>
        <w:pStyle w:val="aa"/>
        <w:numPr>
          <w:ilvl w:val="0"/>
          <w:numId w:val="1"/>
        </w:numPr>
        <w:spacing w:after="0" w:line="240" w:lineRule="auto"/>
        <w:jc w:val="both"/>
        <w:rPr>
          <w:rFonts w:ascii="Times New Roman" w:hAnsi="Times New Roman" w:cs="Times New Roman"/>
          <w:sz w:val="28"/>
          <w:szCs w:val="28"/>
        </w:rPr>
      </w:pPr>
      <w:r w:rsidRPr="0027659D">
        <w:rPr>
          <w:rFonts w:ascii="Times New Roman" w:hAnsi="Times New Roman" w:cs="Times New Roman"/>
          <w:sz w:val="28"/>
          <w:szCs w:val="28"/>
        </w:rPr>
        <w:t>Положени</w:t>
      </w:r>
      <w:r w:rsidR="007F29AB">
        <w:rPr>
          <w:rFonts w:ascii="Times New Roman" w:hAnsi="Times New Roman" w:cs="Times New Roman"/>
          <w:sz w:val="28"/>
          <w:szCs w:val="28"/>
        </w:rPr>
        <w:t>е</w:t>
      </w:r>
      <w:r w:rsidRPr="0027659D">
        <w:rPr>
          <w:rFonts w:ascii="Times New Roman" w:hAnsi="Times New Roman" w:cs="Times New Roman"/>
          <w:sz w:val="28"/>
          <w:szCs w:val="28"/>
        </w:rPr>
        <w:t xml:space="preserve"> о территориальном планировании:</w:t>
      </w:r>
    </w:p>
    <w:p w:rsidR="00BA283D" w:rsidRPr="00EA761C" w:rsidRDefault="00BA283D" w:rsidP="00C53B0F">
      <w:pPr>
        <w:pStyle w:val="aa"/>
        <w:numPr>
          <w:ilvl w:val="1"/>
          <w:numId w:val="1"/>
        </w:numPr>
        <w:spacing w:after="0" w:line="240" w:lineRule="auto"/>
        <w:jc w:val="both"/>
        <w:rPr>
          <w:rFonts w:ascii="Times New Roman" w:hAnsi="Times New Roman" w:cs="Times New Roman"/>
          <w:sz w:val="28"/>
          <w:szCs w:val="28"/>
        </w:rPr>
      </w:pPr>
      <w:r w:rsidRPr="00EA761C">
        <w:rPr>
          <w:rFonts w:ascii="Times New Roman" w:hAnsi="Times New Roman" w:cs="Times New Roman"/>
          <w:sz w:val="28"/>
          <w:szCs w:val="28"/>
        </w:rPr>
        <w:t>Текстовые материалы</w:t>
      </w:r>
      <w:r>
        <w:rPr>
          <w:rFonts w:ascii="Times New Roman" w:hAnsi="Times New Roman" w:cs="Times New Roman"/>
          <w:sz w:val="28"/>
          <w:szCs w:val="28"/>
        </w:rPr>
        <w:t xml:space="preserve"> – пояснительная записка</w:t>
      </w:r>
      <w:r w:rsidR="000F22CD">
        <w:rPr>
          <w:rFonts w:ascii="Times New Roman" w:hAnsi="Times New Roman" w:cs="Times New Roman"/>
          <w:sz w:val="28"/>
          <w:szCs w:val="28"/>
        </w:rPr>
        <w:t xml:space="preserve">. Том </w:t>
      </w:r>
      <w:r w:rsidR="000F22CD">
        <w:rPr>
          <w:rFonts w:ascii="Times New Roman" w:hAnsi="Times New Roman" w:cs="Times New Roman"/>
          <w:sz w:val="28"/>
          <w:szCs w:val="28"/>
          <w:lang w:val="en-US"/>
        </w:rPr>
        <w:t>I</w:t>
      </w:r>
      <w:r w:rsidR="006C4AC6">
        <w:rPr>
          <w:rFonts w:ascii="Times New Roman" w:hAnsi="Times New Roman" w:cs="Times New Roman"/>
          <w:sz w:val="28"/>
          <w:szCs w:val="28"/>
        </w:rPr>
        <w:t xml:space="preserve">. </w:t>
      </w:r>
    </w:p>
    <w:p w:rsidR="00BA283D" w:rsidRDefault="00BA283D" w:rsidP="00C53B0F">
      <w:pPr>
        <w:pStyle w:val="aa"/>
        <w:numPr>
          <w:ilvl w:val="1"/>
          <w:numId w:val="1"/>
        </w:numPr>
        <w:spacing w:after="0" w:line="240" w:lineRule="auto"/>
        <w:jc w:val="both"/>
        <w:rPr>
          <w:rFonts w:ascii="Times New Roman" w:hAnsi="Times New Roman" w:cs="Times New Roman"/>
          <w:sz w:val="28"/>
          <w:szCs w:val="28"/>
        </w:rPr>
      </w:pPr>
      <w:r w:rsidRPr="00EA761C">
        <w:rPr>
          <w:rFonts w:ascii="Times New Roman" w:hAnsi="Times New Roman" w:cs="Times New Roman"/>
          <w:sz w:val="28"/>
          <w:szCs w:val="28"/>
        </w:rPr>
        <w:t>Графические материалы</w:t>
      </w:r>
      <w:r w:rsidR="006C4AC6">
        <w:rPr>
          <w:rFonts w:ascii="Times New Roman" w:hAnsi="Times New Roman" w:cs="Times New Roman"/>
          <w:sz w:val="28"/>
          <w:szCs w:val="28"/>
        </w:rPr>
        <w:t xml:space="preserve">. </w:t>
      </w:r>
    </w:p>
    <w:p w:rsidR="0027659D" w:rsidRPr="00EA761C" w:rsidRDefault="0027659D" w:rsidP="00C53B0F">
      <w:pPr>
        <w:spacing w:after="0" w:line="240" w:lineRule="auto"/>
        <w:jc w:val="both"/>
        <w:rPr>
          <w:rFonts w:ascii="Times New Roman" w:hAnsi="Times New Roman" w:cs="Times New Roman"/>
          <w:sz w:val="28"/>
          <w:szCs w:val="28"/>
        </w:rPr>
      </w:pPr>
    </w:p>
    <w:tbl>
      <w:tblPr>
        <w:tblStyle w:val="ac"/>
        <w:tblW w:w="10203" w:type="dxa"/>
        <w:jc w:val="center"/>
        <w:tblInd w:w="233" w:type="dxa"/>
        <w:tblLook w:val="04A0"/>
      </w:tblPr>
      <w:tblGrid>
        <w:gridCol w:w="711"/>
        <w:gridCol w:w="7322"/>
        <w:gridCol w:w="851"/>
        <w:gridCol w:w="1319"/>
      </w:tblGrid>
      <w:tr w:rsidR="00284DDB" w:rsidTr="001962CC">
        <w:trPr>
          <w:tblHeader/>
          <w:jc w:val="center"/>
        </w:trPr>
        <w:tc>
          <w:tcPr>
            <w:tcW w:w="71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322"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Гриф</w:t>
            </w:r>
          </w:p>
        </w:tc>
        <w:tc>
          <w:tcPr>
            <w:tcW w:w="1319"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Масштаб</w:t>
            </w:r>
          </w:p>
        </w:tc>
      </w:tr>
      <w:tr w:rsidR="00284DDB" w:rsidTr="001962CC">
        <w:trPr>
          <w:jc w:val="center"/>
        </w:trPr>
        <w:tc>
          <w:tcPr>
            <w:tcW w:w="711" w:type="dxa"/>
          </w:tcPr>
          <w:p w:rsidR="00284DDB" w:rsidRDefault="00284DDB" w:rsidP="001962CC">
            <w:pPr>
              <w:jc w:val="center"/>
              <w:rPr>
                <w:rFonts w:ascii="Times New Roman" w:hAnsi="Times New Roman" w:cs="Times New Roman"/>
                <w:sz w:val="28"/>
                <w:szCs w:val="28"/>
              </w:rPr>
            </w:pPr>
            <w:r>
              <w:rPr>
                <w:rFonts w:ascii="Times New Roman" w:hAnsi="Times New Roman" w:cs="Times New Roman"/>
                <w:sz w:val="28"/>
                <w:szCs w:val="28"/>
              </w:rPr>
              <w:t>1.</w:t>
            </w:r>
          </w:p>
        </w:tc>
        <w:tc>
          <w:tcPr>
            <w:tcW w:w="7322" w:type="dxa"/>
          </w:tcPr>
          <w:p w:rsidR="00284DDB" w:rsidRDefault="001962CC" w:rsidP="001962CC">
            <w:pPr>
              <w:jc w:val="both"/>
              <w:rPr>
                <w:rFonts w:ascii="Times New Roman" w:hAnsi="Times New Roman" w:cs="Times New Roman"/>
                <w:sz w:val="28"/>
                <w:szCs w:val="28"/>
              </w:rPr>
            </w:pPr>
            <w:r w:rsidRPr="001962CC">
              <w:rPr>
                <w:rFonts w:ascii="Times New Roman" w:hAnsi="Times New Roman" w:cs="Times New Roman"/>
                <w:sz w:val="28"/>
                <w:szCs w:val="28"/>
              </w:rPr>
              <w:t xml:space="preserve">Карта границ населенных пунктов, входящих в состав </w:t>
            </w:r>
            <w:r>
              <w:rPr>
                <w:rFonts w:ascii="Times New Roman" w:hAnsi="Times New Roman" w:cs="Times New Roman"/>
                <w:sz w:val="28"/>
                <w:szCs w:val="28"/>
              </w:rPr>
              <w:t>Каменского</w:t>
            </w:r>
            <w:r w:rsidRPr="001962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Кардымовского района Смоленской области</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1:10 000</w:t>
            </w:r>
          </w:p>
        </w:tc>
      </w:tr>
      <w:tr w:rsidR="00284DDB" w:rsidTr="001962CC">
        <w:trPr>
          <w:jc w:val="center"/>
        </w:trPr>
        <w:tc>
          <w:tcPr>
            <w:tcW w:w="71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2</w:t>
            </w:r>
            <w:r w:rsidR="001962CC">
              <w:rPr>
                <w:rFonts w:ascii="Times New Roman" w:hAnsi="Times New Roman" w:cs="Times New Roman"/>
                <w:sz w:val="28"/>
                <w:szCs w:val="28"/>
              </w:rPr>
              <w:t>.</w:t>
            </w:r>
          </w:p>
        </w:tc>
        <w:tc>
          <w:tcPr>
            <w:tcW w:w="7322" w:type="dxa"/>
          </w:tcPr>
          <w:p w:rsidR="00284DDB" w:rsidRDefault="001962CC" w:rsidP="00C53B0F">
            <w:pPr>
              <w:jc w:val="both"/>
              <w:rPr>
                <w:rFonts w:ascii="Times New Roman" w:hAnsi="Times New Roman" w:cs="Times New Roman"/>
                <w:sz w:val="28"/>
                <w:szCs w:val="28"/>
              </w:rPr>
            </w:pPr>
            <w:r w:rsidRPr="001962CC">
              <w:rPr>
                <w:rFonts w:ascii="Times New Roman" w:hAnsi="Times New Roman" w:cs="Times New Roman"/>
                <w:sz w:val="28"/>
                <w:szCs w:val="28"/>
              </w:rPr>
              <w:t>Карта границ функциональных зон</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1:10 000</w:t>
            </w:r>
          </w:p>
        </w:tc>
      </w:tr>
      <w:tr w:rsidR="00284DDB" w:rsidTr="001962CC">
        <w:trPr>
          <w:jc w:val="center"/>
        </w:trPr>
        <w:tc>
          <w:tcPr>
            <w:tcW w:w="711" w:type="dxa"/>
          </w:tcPr>
          <w:p w:rsidR="00284DDB" w:rsidRDefault="00284DDB" w:rsidP="001962CC">
            <w:pPr>
              <w:jc w:val="center"/>
              <w:rPr>
                <w:rFonts w:ascii="Times New Roman" w:hAnsi="Times New Roman" w:cs="Times New Roman"/>
                <w:sz w:val="28"/>
                <w:szCs w:val="28"/>
              </w:rPr>
            </w:pPr>
            <w:r>
              <w:rPr>
                <w:rFonts w:ascii="Times New Roman" w:hAnsi="Times New Roman" w:cs="Times New Roman"/>
                <w:sz w:val="28"/>
                <w:szCs w:val="28"/>
              </w:rPr>
              <w:t>3</w:t>
            </w:r>
            <w:r w:rsidR="001962CC">
              <w:rPr>
                <w:rFonts w:ascii="Times New Roman" w:hAnsi="Times New Roman" w:cs="Times New Roman"/>
                <w:sz w:val="28"/>
                <w:szCs w:val="28"/>
              </w:rPr>
              <w:t>.</w:t>
            </w:r>
          </w:p>
        </w:tc>
        <w:tc>
          <w:tcPr>
            <w:tcW w:w="7322" w:type="dxa"/>
          </w:tcPr>
          <w:p w:rsidR="00284DDB" w:rsidRDefault="001962CC" w:rsidP="00C53B0F">
            <w:pPr>
              <w:jc w:val="both"/>
              <w:rPr>
                <w:rFonts w:ascii="Times New Roman" w:hAnsi="Times New Roman" w:cs="Times New Roman"/>
                <w:sz w:val="28"/>
                <w:szCs w:val="28"/>
              </w:rPr>
            </w:pPr>
            <w:r w:rsidRPr="001962CC">
              <w:rPr>
                <w:rFonts w:ascii="Times New Roman" w:hAnsi="Times New Roman" w:cs="Times New Roman"/>
                <w:sz w:val="28"/>
                <w:szCs w:val="28"/>
              </w:rPr>
              <w:t>Карта границ земельных участков, которые предоставлены для размещения объекта капитального строительства, федерального, регионального и местного значения,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 местного значения уровня муниципального района и уровня поселения</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1:10 000</w:t>
            </w:r>
          </w:p>
        </w:tc>
      </w:tr>
      <w:tr w:rsidR="00284DDB" w:rsidTr="001962CC">
        <w:trPr>
          <w:jc w:val="center"/>
        </w:trPr>
        <w:tc>
          <w:tcPr>
            <w:tcW w:w="711"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4.</w:t>
            </w:r>
          </w:p>
        </w:tc>
        <w:tc>
          <w:tcPr>
            <w:tcW w:w="7322" w:type="dxa"/>
          </w:tcPr>
          <w:p w:rsidR="00284DDB" w:rsidRDefault="001962CC" w:rsidP="00C53B0F">
            <w:pPr>
              <w:jc w:val="both"/>
              <w:rPr>
                <w:rFonts w:ascii="Times New Roman" w:hAnsi="Times New Roman" w:cs="Times New Roman"/>
                <w:sz w:val="28"/>
                <w:szCs w:val="28"/>
              </w:rPr>
            </w:pPr>
            <w:r w:rsidRPr="001962CC">
              <w:rPr>
                <w:rFonts w:ascii="Times New Roman" w:hAnsi="Times New Roman" w:cs="Times New Roman"/>
                <w:sz w:val="28"/>
                <w:szCs w:val="28"/>
              </w:rPr>
              <w:t>Карта планируемого размещения объектов капитального строительства местного значения поселения: электр</w:t>
            </w:r>
            <w:proofErr w:type="gramStart"/>
            <w:r w:rsidRPr="001962CC">
              <w:rPr>
                <w:rFonts w:ascii="Times New Roman" w:hAnsi="Times New Roman" w:cs="Times New Roman"/>
                <w:sz w:val="28"/>
                <w:szCs w:val="28"/>
              </w:rPr>
              <w:t>о-</w:t>
            </w:r>
            <w:proofErr w:type="gramEnd"/>
            <w:r w:rsidRPr="001962CC">
              <w:rPr>
                <w:rFonts w:ascii="Times New Roman" w:hAnsi="Times New Roman" w:cs="Times New Roman"/>
                <w:sz w:val="28"/>
                <w:szCs w:val="28"/>
              </w:rPr>
              <w:t>, газо-, водоснабжения населения, водоотведения</w:t>
            </w:r>
            <w:r w:rsidR="00284DDB" w:rsidRPr="00F30AFF">
              <w:rPr>
                <w:rFonts w:ascii="Times New Roman" w:hAnsi="Times New Roman" w:cs="Times New Roman"/>
                <w:sz w:val="28"/>
                <w:szCs w:val="28"/>
              </w:rPr>
              <w:t xml:space="preserve"> </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1:10 000</w:t>
            </w:r>
          </w:p>
        </w:tc>
      </w:tr>
      <w:tr w:rsidR="00284DDB" w:rsidTr="001962CC">
        <w:trPr>
          <w:jc w:val="center"/>
        </w:trPr>
        <w:tc>
          <w:tcPr>
            <w:tcW w:w="711"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5.</w:t>
            </w:r>
          </w:p>
        </w:tc>
        <w:tc>
          <w:tcPr>
            <w:tcW w:w="7322" w:type="dxa"/>
          </w:tcPr>
          <w:p w:rsidR="00284DDB" w:rsidRDefault="001962CC" w:rsidP="00C53B0F">
            <w:pPr>
              <w:jc w:val="both"/>
              <w:rPr>
                <w:rFonts w:ascii="Times New Roman" w:hAnsi="Times New Roman" w:cs="Times New Roman"/>
                <w:sz w:val="28"/>
                <w:szCs w:val="28"/>
              </w:rPr>
            </w:pPr>
            <w:r w:rsidRPr="001962CC">
              <w:rPr>
                <w:rFonts w:ascii="Times New Roman" w:hAnsi="Times New Roman" w:cs="Times New Roman"/>
                <w:sz w:val="28"/>
                <w:szCs w:val="28"/>
              </w:rPr>
              <w:t>Карта планируемого размещения объектов местного значения поселения: электроснабжения населения</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1:10 000</w:t>
            </w:r>
          </w:p>
        </w:tc>
      </w:tr>
      <w:tr w:rsidR="00284DDB" w:rsidTr="001962CC">
        <w:trPr>
          <w:jc w:val="center"/>
        </w:trPr>
        <w:tc>
          <w:tcPr>
            <w:tcW w:w="711"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6.</w:t>
            </w:r>
          </w:p>
        </w:tc>
        <w:tc>
          <w:tcPr>
            <w:tcW w:w="7322" w:type="dxa"/>
          </w:tcPr>
          <w:p w:rsidR="00284DDB" w:rsidRDefault="001962CC" w:rsidP="001962CC">
            <w:pPr>
              <w:jc w:val="both"/>
              <w:rPr>
                <w:rFonts w:ascii="Times New Roman" w:hAnsi="Times New Roman" w:cs="Times New Roman"/>
                <w:sz w:val="28"/>
                <w:szCs w:val="28"/>
              </w:rPr>
            </w:pPr>
            <w:r w:rsidRPr="001962CC">
              <w:rPr>
                <w:rFonts w:ascii="Times New Roman" w:hAnsi="Times New Roman" w:cs="Times New Roman"/>
                <w:sz w:val="28"/>
                <w:szCs w:val="28"/>
              </w:rPr>
              <w:t xml:space="preserve">Карта планируемого размещения объектов местного значения поселения: электроснабжения населения. Фрагменты </w:t>
            </w:r>
            <w:r>
              <w:rPr>
                <w:rFonts w:ascii="Times New Roman" w:hAnsi="Times New Roman" w:cs="Times New Roman"/>
                <w:sz w:val="28"/>
                <w:szCs w:val="28"/>
              </w:rPr>
              <w:t>Каменского</w:t>
            </w:r>
            <w:r w:rsidRPr="001962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Кардымовского района Смоленской области</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1:5 000</w:t>
            </w:r>
          </w:p>
        </w:tc>
      </w:tr>
      <w:tr w:rsidR="00284DDB" w:rsidTr="001962CC">
        <w:trPr>
          <w:jc w:val="center"/>
        </w:trPr>
        <w:tc>
          <w:tcPr>
            <w:tcW w:w="711"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7.</w:t>
            </w:r>
          </w:p>
        </w:tc>
        <w:tc>
          <w:tcPr>
            <w:tcW w:w="7322" w:type="dxa"/>
          </w:tcPr>
          <w:p w:rsidR="00284DDB" w:rsidRDefault="001962CC" w:rsidP="00C53B0F">
            <w:pPr>
              <w:autoSpaceDE w:val="0"/>
              <w:autoSpaceDN w:val="0"/>
              <w:adjustRightInd w:val="0"/>
              <w:jc w:val="both"/>
              <w:rPr>
                <w:rFonts w:ascii="Times New Roman" w:hAnsi="Times New Roman" w:cs="Times New Roman"/>
                <w:sz w:val="28"/>
                <w:szCs w:val="28"/>
              </w:rPr>
            </w:pPr>
            <w:r w:rsidRPr="001962CC">
              <w:rPr>
                <w:rFonts w:ascii="Times New Roman" w:hAnsi="Times New Roman" w:cs="Times New Roman"/>
                <w:sz w:val="28"/>
                <w:szCs w:val="28"/>
              </w:rPr>
              <w:t>Карта планируемого размещения объектов социальной инфраструктуры и муниципального жилого фонда на территории  поселения</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1:10 000</w:t>
            </w:r>
          </w:p>
        </w:tc>
      </w:tr>
      <w:tr w:rsidR="00284DDB" w:rsidTr="001962CC">
        <w:trPr>
          <w:jc w:val="center"/>
        </w:trPr>
        <w:tc>
          <w:tcPr>
            <w:tcW w:w="711" w:type="dxa"/>
          </w:tcPr>
          <w:p w:rsidR="00284DDB" w:rsidRDefault="001962CC" w:rsidP="00C53B0F">
            <w:pPr>
              <w:jc w:val="center"/>
              <w:rPr>
                <w:rFonts w:ascii="Times New Roman" w:hAnsi="Times New Roman" w:cs="Times New Roman"/>
                <w:sz w:val="28"/>
                <w:szCs w:val="28"/>
              </w:rPr>
            </w:pPr>
            <w:r>
              <w:rPr>
                <w:rFonts w:ascii="Times New Roman" w:hAnsi="Times New Roman" w:cs="Times New Roman"/>
                <w:sz w:val="28"/>
                <w:szCs w:val="28"/>
              </w:rPr>
              <w:t>8.</w:t>
            </w:r>
          </w:p>
        </w:tc>
        <w:tc>
          <w:tcPr>
            <w:tcW w:w="7322" w:type="dxa"/>
          </w:tcPr>
          <w:p w:rsidR="00284DDB" w:rsidRPr="00BA283D" w:rsidRDefault="001962CC" w:rsidP="00C53B0F">
            <w:pPr>
              <w:autoSpaceDE w:val="0"/>
              <w:autoSpaceDN w:val="0"/>
              <w:adjustRightInd w:val="0"/>
              <w:jc w:val="both"/>
              <w:rPr>
                <w:rFonts w:ascii="Times New Roman" w:hAnsi="Times New Roman" w:cs="Times New Roman"/>
                <w:sz w:val="28"/>
                <w:szCs w:val="28"/>
              </w:rPr>
            </w:pPr>
            <w:r w:rsidRPr="001962CC">
              <w:rPr>
                <w:rFonts w:ascii="Times New Roman" w:hAnsi="Times New Roman" w:cs="Times New Roman"/>
                <w:sz w:val="28"/>
                <w:szCs w:val="28"/>
              </w:rPr>
              <w:t>Карта планируемого размещения объектов местного значения поселения: автомобильных дорог общего пользования, мостов и иных транспортных инженерных сооружений.</w:t>
            </w:r>
          </w:p>
        </w:tc>
        <w:tc>
          <w:tcPr>
            <w:tcW w:w="851" w:type="dxa"/>
          </w:tcPr>
          <w:p w:rsidR="00284DDB" w:rsidRDefault="00284DDB" w:rsidP="00C53B0F">
            <w:pPr>
              <w:jc w:val="center"/>
              <w:rPr>
                <w:rFonts w:ascii="Times New Roman" w:hAnsi="Times New Roman" w:cs="Times New Roman"/>
                <w:sz w:val="28"/>
                <w:szCs w:val="28"/>
              </w:rPr>
            </w:pPr>
            <w:r>
              <w:rPr>
                <w:rFonts w:ascii="Times New Roman" w:hAnsi="Times New Roman" w:cs="Times New Roman"/>
                <w:sz w:val="28"/>
                <w:szCs w:val="28"/>
              </w:rPr>
              <w:t>н/с</w:t>
            </w:r>
          </w:p>
        </w:tc>
        <w:tc>
          <w:tcPr>
            <w:tcW w:w="1319" w:type="dxa"/>
          </w:tcPr>
          <w:p w:rsidR="00284DDB" w:rsidRDefault="001962CC" w:rsidP="00C53B0F">
            <w:pPr>
              <w:jc w:val="center"/>
              <w:rPr>
                <w:rFonts w:ascii="Times New Roman" w:hAnsi="Times New Roman" w:cs="Times New Roman"/>
                <w:sz w:val="28"/>
                <w:szCs w:val="28"/>
              </w:rPr>
            </w:pPr>
            <w:r w:rsidRPr="001962CC">
              <w:rPr>
                <w:rFonts w:ascii="Times New Roman" w:hAnsi="Times New Roman" w:cs="Times New Roman"/>
                <w:sz w:val="28"/>
                <w:szCs w:val="28"/>
              </w:rPr>
              <w:t>1:10 000</w:t>
            </w:r>
          </w:p>
        </w:tc>
      </w:tr>
    </w:tbl>
    <w:p w:rsidR="0027659D" w:rsidRDefault="0027659D" w:rsidP="00C53B0F">
      <w:pPr>
        <w:pStyle w:val="aa"/>
        <w:spacing w:after="0" w:line="240" w:lineRule="auto"/>
        <w:jc w:val="both"/>
        <w:rPr>
          <w:rFonts w:ascii="Times New Roman" w:hAnsi="Times New Roman" w:cs="Times New Roman"/>
          <w:sz w:val="28"/>
          <w:szCs w:val="28"/>
        </w:rPr>
      </w:pPr>
    </w:p>
    <w:p w:rsidR="000F22CD" w:rsidRDefault="000F22CD" w:rsidP="00C53B0F">
      <w:pPr>
        <w:pStyle w:val="aa"/>
        <w:spacing w:after="0" w:line="240" w:lineRule="auto"/>
        <w:jc w:val="both"/>
        <w:rPr>
          <w:rFonts w:ascii="Times New Roman" w:hAnsi="Times New Roman" w:cs="Times New Roman"/>
          <w:sz w:val="28"/>
          <w:szCs w:val="28"/>
        </w:rPr>
      </w:pPr>
    </w:p>
    <w:p w:rsidR="000F22CD" w:rsidRDefault="000F22CD" w:rsidP="00C53B0F">
      <w:pPr>
        <w:pStyle w:val="aa"/>
        <w:spacing w:after="0" w:line="240" w:lineRule="auto"/>
        <w:jc w:val="both"/>
        <w:rPr>
          <w:rFonts w:ascii="Times New Roman" w:hAnsi="Times New Roman" w:cs="Times New Roman"/>
          <w:sz w:val="28"/>
          <w:szCs w:val="28"/>
        </w:rPr>
      </w:pPr>
    </w:p>
    <w:p w:rsidR="000F22CD" w:rsidRDefault="000F22CD" w:rsidP="00C53B0F">
      <w:pPr>
        <w:pStyle w:val="aa"/>
        <w:spacing w:after="0" w:line="240" w:lineRule="auto"/>
        <w:jc w:val="both"/>
        <w:rPr>
          <w:rFonts w:ascii="Times New Roman" w:hAnsi="Times New Roman" w:cs="Times New Roman"/>
          <w:sz w:val="28"/>
          <w:szCs w:val="28"/>
        </w:rPr>
      </w:pPr>
    </w:p>
    <w:p w:rsidR="000F22CD" w:rsidRPr="0027659D" w:rsidRDefault="000F22CD" w:rsidP="00C53B0F">
      <w:pPr>
        <w:pStyle w:val="aa"/>
        <w:spacing w:after="0" w:line="240" w:lineRule="auto"/>
        <w:jc w:val="both"/>
        <w:rPr>
          <w:rFonts w:ascii="Times New Roman" w:hAnsi="Times New Roman" w:cs="Times New Roman"/>
          <w:sz w:val="28"/>
          <w:szCs w:val="28"/>
        </w:rPr>
      </w:pPr>
    </w:p>
    <w:p w:rsidR="00BA283D" w:rsidRPr="00BA283D" w:rsidRDefault="00BA283D" w:rsidP="00C53B0F">
      <w:pPr>
        <w:pStyle w:val="aa"/>
        <w:numPr>
          <w:ilvl w:val="0"/>
          <w:numId w:val="1"/>
        </w:numPr>
        <w:tabs>
          <w:tab w:val="left" w:pos="1276"/>
        </w:tabs>
        <w:spacing w:after="0" w:line="240" w:lineRule="auto"/>
        <w:ind w:left="0" w:firstLine="709"/>
        <w:jc w:val="both"/>
        <w:rPr>
          <w:rFonts w:ascii="Times New Roman" w:hAnsi="Times New Roman" w:cs="Times New Roman"/>
          <w:sz w:val="28"/>
          <w:szCs w:val="28"/>
        </w:rPr>
      </w:pPr>
      <w:r w:rsidRPr="00BA283D">
        <w:rPr>
          <w:rFonts w:ascii="Times New Roman" w:hAnsi="Times New Roman" w:cs="Times New Roman"/>
          <w:sz w:val="28"/>
          <w:szCs w:val="28"/>
        </w:rPr>
        <w:lastRenderedPageBreak/>
        <w:t>Материалы по обоснованию генерального плана</w:t>
      </w:r>
    </w:p>
    <w:p w:rsidR="00E6265B" w:rsidRPr="00F63FA2" w:rsidRDefault="00BA283D" w:rsidP="00C53B0F">
      <w:pPr>
        <w:pStyle w:val="aa"/>
        <w:numPr>
          <w:ilvl w:val="1"/>
          <w:numId w:val="1"/>
        </w:numPr>
        <w:tabs>
          <w:tab w:val="left" w:pos="1276"/>
        </w:tabs>
        <w:spacing w:after="0" w:line="240" w:lineRule="auto"/>
        <w:ind w:left="0" w:firstLine="709"/>
        <w:jc w:val="both"/>
        <w:rPr>
          <w:rFonts w:ascii="Times New Roman" w:hAnsi="Times New Roman" w:cs="Times New Roman"/>
          <w:sz w:val="28"/>
          <w:szCs w:val="28"/>
        </w:rPr>
      </w:pPr>
      <w:r w:rsidRPr="00EA761C">
        <w:rPr>
          <w:rFonts w:ascii="Times New Roman" w:hAnsi="Times New Roman" w:cs="Times New Roman"/>
          <w:sz w:val="28"/>
          <w:szCs w:val="28"/>
        </w:rPr>
        <w:t>Текстовые материалы</w:t>
      </w:r>
      <w:r>
        <w:rPr>
          <w:rFonts w:ascii="Times New Roman" w:hAnsi="Times New Roman" w:cs="Times New Roman"/>
          <w:sz w:val="28"/>
          <w:szCs w:val="28"/>
        </w:rPr>
        <w:t xml:space="preserve"> – пояснительная записка</w:t>
      </w:r>
      <w:r w:rsidR="000F22CD" w:rsidRPr="000F22CD">
        <w:rPr>
          <w:rFonts w:ascii="Times New Roman" w:hAnsi="Times New Roman" w:cs="Times New Roman"/>
          <w:sz w:val="28"/>
          <w:szCs w:val="28"/>
        </w:rPr>
        <w:t xml:space="preserve">. </w:t>
      </w:r>
      <w:r w:rsidR="000F22CD">
        <w:rPr>
          <w:rFonts w:ascii="Times New Roman" w:hAnsi="Times New Roman" w:cs="Times New Roman"/>
          <w:sz w:val="28"/>
          <w:szCs w:val="28"/>
        </w:rPr>
        <w:t xml:space="preserve">Том </w:t>
      </w:r>
      <w:r w:rsidR="000F22CD">
        <w:rPr>
          <w:rFonts w:ascii="Times New Roman" w:hAnsi="Times New Roman" w:cs="Times New Roman"/>
          <w:sz w:val="28"/>
          <w:szCs w:val="28"/>
          <w:lang w:val="en-US"/>
        </w:rPr>
        <w:t>I</w:t>
      </w:r>
      <w:r w:rsidR="000F22CD">
        <w:rPr>
          <w:rFonts w:ascii="Times New Roman" w:hAnsi="Times New Roman" w:cs="Times New Roman"/>
          <w:sz w:val="28"/>
          <w:szCs w:val="28"/>
        </w:rPr>
        <w:t>.</w:t>
      </w:r>
    </w:p>
    <w:p w:rsidR="00F63FA2" w:rsidRDefault="00F63FA2" w:rsidP="00C53B0F">
      <w:pPr>
        <w:pStyle w:val="aa"/>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Исходно-разрешительная документация. Том </w:t>
      </w:r>
      <w:r>
        <w:rPr>
          <w:rFonts w:ascii="Times New Roman" w:hAnsi="Times New Roman" w:cs="Times New Roman"/>
          <w:sz w:val="28"/>
          <w:szCs w:val="28"/>
          <w:lang w:val="en-US"/>
        </w:rPr>
        <w:t>II</w:t>
      </w:r>
      <w:r>
        <w:rPr>
          <w:rFonts w:ascii="Times New Roman" w:hAnsi="Times New Roman" w:cs="Times New Roman"/>
          <w:sz w:val="28"/>
          <w:szCs w:val="28"/>
        </w:rPr>
        <w:t>.</w:t>
      </w:r>
    </w:p>
    <w:p w:rsidR="00BA283D" w:rsidRDefault="00BA283D" w:rsidP="00C53B0F">
      <w:pPr>
        <w:pStyle w:val="aa"/>
        <w:numPr>
          <w:ilvl w:val="1"/>
          <w:numId w:val="1"/>
        </w:numPr>
        <w:tabs>
          <w:tab w:val="left" w:pos="1276"/>
        </w:tabs>
        <w:spacing w:after="0" w:line="240" w:lineRule="auto"/>
        <w:ind w:left="0" w:firstLine="709"/>
        <w:jc w:val="both"/>
        <w:rPr>
          <w:rFonts w:ascii="Times New Roman" w:hAnsi="Times New Roman" w:cs="Times New Roman"/>
          <w:sz w:val="28"/>
          <w:szCs w:val="28"/>
        </w:rPr>
      </w:pPr>
      <w:r w:rsidRPr="00EA761C">
        <w:rPr>
          <w:rFonts w:ascii="Times New Roman" w:hAnsi="Times New Roman" w:cs="Times New Roman"/>
          <w:sz w:val="28"/>
          <w:szCs w:val="28"/>
        </w:rPr>
        <w:t>Графические материалы</w:t>
      </w:r>
      <w:r w:rsidR="006C4AC6">
        <w:rPr>
          <w:rFonts w:ascii="Times New Roman" w:hAnsi="Times New Roman" w:cs="Times New Roman"/>
          <w:sz w:val="28"/>
          <w:szCs w:val="28"/>
        </w:rPr>
        <w:t xml:space="preserve">. </w:t>
      </w:r>
    </w:p>
    <w:p w:rsidR="0027659D" w:rsidRPr="0027659D" w:rsidRDefault="0027659D" w:rsidP="00C53B0F">
      <w:pPr>
        <w:spacing w:after="0" w:line="240" w:lineRule="auto"/>
        <w:jc w:val="both"/>
        <w:rPr>
          <w:rFonts w:ascii="Times New Roman" w:hAnsi="Times New Roman" w:cs="Times New Roman"/>
          <w:sz w:val="28"/>
          <w:szCs w:val="28"/>
        </w:rPr>
      </w:pPr>
    </w:p>
    <w:tbl>
      <w:tblPr>
        <w:tblStyle w:val="ac"/>
        <w:tblW w:w="0" w:type="auto"/>
        <w:jc w:val="center"/>
        <w:tblInd w:w="-1316" w:type="dxa"/>
        <w:tblLook w:val="04A0"/>
      </w:tblPr>
      <w:tblGrid>
        <w:gridCol w:w="690"/>
        <w:gridCol w:w="7375"/>
        <w:gridCol w:w="851"/>
        <w:gridCol w:w="1319"/>
      </w:tblGrid>
      <w:tr w:rsidR="00284DDB" w:rsidRPr="00CF0DA1" w:rsidTr="000F22CD">
        <w:trPr>
          <w:tblHeader/>
          <w:jc w:val="center"/>
        </w:trPr>
        <w:tc>
          <w:tcPr>
            <w:tcW w:w="690"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 xml:space="preserve">№ </w:t>
            </w:r>
            <w:proofErr w:type="gramStart"/>
            <w:r w:rsidRPr="00CF0DA1">
              <w:rPr>
                <w:rFonts w:ascii="Times New Roman" w:hAnsi="Times New Roman" w:cs="Times New Roman"/>
                <w:sz w:val="28"/>
                <w:szCs w:val="28"/>
              </w:rPr>
              <w:t>п</w:t>
            </w:r>
            <w:proofErr w:type="gramEnd"/>
            <w:r w:rsidRPr="00CF0DA1">
              <w:rPr>
                <w:rFonts w:ascii="Times New Roman" w:hAnsi="Times New Roman" w:cs="Times New Roman"/>
                <w:sz w:val="28"/>
                <w:szCs w:val="28"/>
              </w:rPr>
              <w:t>/п</w:t>
            </w:r>
          </w:p>
        </w:tc>
        <w:tc>
          <w:tcPr>
            <w:tcW w:w="7375"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Наименование документа</w:t>
            </w:r>
          </w:p>
        </w:tc>
        <w:tc>
          <w:tcPr>
            <w:tcW w:w="851"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Гриф</w:t>
            </w:r>
          </w:p>
        </w:tc>
        <w:tc>
          <w:tcPr>
            <w:tcW w:w="1319" w:type="dxa"/>
          </w:tcPr>
          <w:p w:rsidR="00284DDB" w:rsidRPr="00CF0DA1" w:rsidRDefault="000F22CD" w:rsidP="00C53B0F">
            <w:pPr>
              <w:jc w:val="center"/>
              <w:rPr>
                <w:rFonts w:ascii="Times New Roman" w:hAnsi="Times New Roman" w:cs="Times New Roman"/>
                <w:sz w:val="28"/>
                <w:szCs w:val="28"/>
              </w:rPr>
            </w:pPr>
            <w:r>
              <w:rPr>
                <w:rFonts w:ascii="Times New Roman" w:hAnsi="Times New Roman" w:cs="Times New Roman"/>
                <w:sz w:val="28"/>
                <w:szCs w:val="28"/>
              </w:rPr>
              <w:t>Масштаб</w:t>
            </w:r>
          </w:p>
        </w:tc>
      </w:tr>
      <w:tr w:rsidR="00284DDB" w:rsidRPr="00CF0DA1" w:rsidTr="000F22CD">
        <w:trPr>
          <w:jc w:val="center"/>
        </w:trPr>
        <w:tc>
          <w:tcPr>
            <w:tcW w:w="690" w:type="dxa"/>
          </w:tcPr>
          <w:p w:rsidR="00284DDB" w:rsidRPr="00CF0DA1" w:rsidRDefault="00284DDB" w:rsidP="00C53B0F">
            <w:pPr>
              <w:jc w:val="center"/>
              <w:rPr>
                <w:rFonts w:ascii="Times New Roman" w:hAnsi="Times New Roman" w:cs="Times New Roman"/>
                <w:sz w:val="28"/>
                <w:szCs w:val="28"/>
              </w:rPr>
            </w:pPr>
            <w:r>
              <w:rPr>
                <w:rFonts w:ascii="Times New Roman" w:hAnsi="Times New Roman" w:cs="Times New Roman"/>
                <w:sz w:val="28"/>
                <w:szCs w:val="28"/>
              </w:rPr>
              <w:t>1</w:t>
            </w:r>
            <w:r w:rsidR="000F22CD">
              <w:rPr>
                <w:rFonts w:ascii="Times New Roman" w:hAnsi="Times New Roman" w:cs="Times New Roman"/>
                <w:sz w:val="28"/>
                <w:szCs w:val="28"/>
              </w:rPr>
              <w:t>.</w:t>
            </w:r>
          </w:p>
        </w:tc>
        <w:tc>
          <w:tcPr>
            <w:tcW w:w="7375" w:type="dxa"/>
          </w:tcPr>
          <w:p w:rsidR="00284DDB" w:rsidRPr="00CF0DA1" w:rsidRDefault="000F22CD" w:rsidP="00C53B0F">
            <w:pPr>
              <w:jc w:val="both"/>
              <w:rPr>
                <w:rFonts w:ascii="Times New Roman" w:hAnsi="Times New Roman" w:cs="Times New Roman"/>
                <w:sz w:val="28"/>
                <w:szCs w:val="28"/>
              </w:rPr>
            </w:pPr>
            <w:r w:rsidRPr="000F22CD">
              <w:rPr>
                <w:rFonts w:ascii="Times New Roman" w:eastAsia="Times New Roman" w:hAnsi="Times New Roman" w:cs="Times New Roman"/>
                <w:sz w:val="28"/>
                <w:szCs w:val="28"/>
              </w:rPr>
              <w:t>Карта  границ зон с особыми условиями использования территории, особо охраняемых территорий и объектов, границ территорий объектов культурного наследия</w:t>
            </w:r>
          </w:p>
        </w:tc>
        <w:tc>
          <w:tcPr>
            <w:tcW w:w="851"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н/с</w:t>
            </w:r>
          </w:p>
        </w:tc>
        <w:tc>
          <w:tcPr>
            <w:tcW w:w="1319" w:type="dxa"/>
          </w:tcPr>
          <w:p w:rsidR="00284DDB" w:rsidRPr="00CF0DA1" w:rsidRDefault="000F22CD" w:rsidP="00C53B0F">
            <w:pPr>
              <w:jc w:val="center"/>
              <w:rPr>
                <w:rFonts w:ascii="Times New Roman" w:hAnsi="Times New Roman" w:cs="Times New Roman"/>
                <w:sz w:val="28"/>
                <w:szCs w:val="28"/>
              </w:rPr>
            </w:pPr>
            <w:r w:rsidRPr="000F22CD">
              <w:rPr>
                <w:rFonts w:ascii="Times New Roman" w:hAnsi="Times New Roman" w:cs="Times New Roman"/>
                <w:sz w:val="28"/>
                <w:szCs w:val="28"/>
              </w:rPr>
              <w:t>1:10 000</w:t>
            </w:r>
          </w:p>
        </w:tc>
      </w:tr>
      <w:tr w:rsidR="00284DDB" w:rsidRPr="00CF0DA1" w:rsidTr="000F22CD">
        <w:trPr>
          <w:jc w:val="center"/>
        </w:trPr>
        <w:tc>
          <w:tcPr>
            <w:tcW w:w="690" w:type="dxa"/>
          </w:tcPr>
          <w:p w:rsidR="00284DDB" w:rsidRDefault="000F22CD" w:rsidP="00C53B0F">
            <w:pPr>
              <w:jc w:val="center"/>
              <w:rPr>
                <w:rFonts w:ascii="Times New Roman" w:hAnsi="Times New Roman" w:cs="Times New Roman"/>
                <w:sz w:val="28"/>
                <w:szCs w:val="28"/>
              </w:rPr>
            </w:pPr>
            <w:r>
              <w:rPr>
                <w:rFonts w:ascii="Times New Roman" w:hAnsi="Times New Roman" w:cs="Times New Roman"/>
                <w:sz w:val="28"/>
                <w:szCs w:val="28"/>
              </w:rPr>
              <w:t>2.</w:t>
            </w:r>
          </w:p>
        </w:tc>
        <w:tc>
          <w:tcPr>
            <w:tcW w:w="7375" w:type="dxa"/>
          </w:tcPr>
          <w:p w:rsidR="00284DDB" w:rsidRPr="00FB440F" w:rsidRDefault="000F22CD" w:rsidP="00C53B0F">
            <w:pPr>
              <w:autoSpaceDE w:val="0"/>
              <w:autoSpaceDN w:val="0"/>
              <w:adjustRightInd w:val="0"/>
              <w:rPr>
                <w:rFonts w:ascii="Times New Roman" w:hAnsi="Times New Roman" w:cs="Times New Roman"/>
                <w:color w:val="000000"/>
                <w:sz w:val="28"/>
                <w:szCs w:val="28"/>
              </w:rPr>
            </w:pPr>
            <w:r w:rsidRPr="000F22CD">
              <w:rPr>
                <w:rFonts w:ascii="Times New Roman" w:hAnsi="Times New Roman" w:cs="Times New Roman"/>
                <w:color w:val="000000"/>
                <w:sz w:val="28"/>
                <w:szCs w:val="28"/>
              </w:rPr>
              <w:t>Карта  границ территорий объектов культурного наследия</w:t>
            </w:r>
          </w:p>
        </w:tc>
        <w:tc>
          <w:tcPr>
            <w:tcW w:w="851"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н/с</w:t>
            </w:r>
          </w:p>
        </w:tc>
        <w:tc>
          <w:tcPr>
            <w:tcW w:w="1319" w:type="dxa"/>
          </w:tcPr>
          <w:p w:rsidR="00284DDB" w:rsidRDefault="000F22CD" w:rsidP="00C53B0F">
            <w:pPr>
              <w:jc w:val="center"/>
              <w:rPr>
                <w:rFonts w:ascii="Times New Roman" w:hAnsi="Times New Roman" w:cs="Times New Roman"/>
                <w:sz w:val="28"/>
                <w:szCs w:val="28"/>
              </w:rPr>
            </w:pPr>
            <w:r w:rsidRPr="000F22CD">
              <w:rPr>
                <w:rFonts w:ascii="Times New Roman" w:hAnsi="Times New Roman" w:cs="Times New Roman"/>
                <w:sz w:val="28"/>
                <w:szCs w:val="28"/>
              </w:rPr>
              <w:t>1:10 000</w:t>
            </w:r>
          </w:p>
        </w:tc>
      </w:tr>
      <w:tr w:rsidR="00284DDB" w:rsidRPr="00CF0DA1" w:rsidTr="000F22CD">
        <w:trPr>
          <w:jc w:val="center"/>
        </w:trPr>
        <w:tc>
          <w:tcPr>
            <w:tcW w:w="690" w:type="dxa"/>
          </w:tcPr>
          <w:p w:rsidR="00284DDB" w:rsidRPr="00CF0DA1" w:rsidRDefault="000F22CD" w:rsidP="00C53B0F">
            <w:pPr>
              <w:jc w:val="center"/>
              <w:rPr>
                <w:rFonts w:ascii="Times New Roman" w:hAnsi="Times New Roman" w:cs="Times New Roman"/>
                <w:sz w:val="28"/>
                <w:szCs w:val="28"/>
              </w:rPr>
            </w:pPr>
            <w:r>
              <w:rPr>
                <w:rFonts w:ascii="Times New Roman" w:hAnsi="Times New Roman" w:cs="Times New Roman"/>
                <w:sz w:val="28"/>
                <w:szCs w:val="28"/>
              </w:rPr>
              <w:t>3.</w:t>
            </w:r>
          </w:p>
        </w:tc>
        <w:tc>
          <w:tcPr>
            <w:tcW w:w="7375" w:type="dxa"/>
          </w:tcPr>
          <w:p w:rsidR="00284DDB" w:rsidRPr="00CF0DA1" w:rsidRDefault="000F22CD" w:rsidP="00C53B0F">
            <w:pPr>
              <w:jc w:val="both"/>
              <w:rPr>
                <w:rFonts w:ascii="Times New Roman" w:eastAsia="Times New Roman" w:hAnsi="Times New Roman" w:cs="Times New Roman"/>
                <w:sz w:val="28"/>
                <w:szCs w:val="28"/>
              </w:rPr>
            </w:pPr>
            <w:r w:rsidRPr="000F22CD">
              <w:rPr>
                <w:rFonts w:ascii="Times New Roman" w:eastAsia="Times New Roman" w:hAnsi="Times New Roman" w:cs="Times New Roman"/>
                <w:sz w:val="28"/>
                <w:szCs w:val="28"/>
              </w:rPr>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851"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н/с</w:t>
            </w:r>
          </w:p>
        </w:tc>
        <w:tc>
          <w:tcPr>
            <w:tcW w:w="1319" w:type="dxa"/>
          </w:tcPr>
          <w:p w:rsidR="00284DDB" w:rsidRPr="00CF0DA1" w:rsidRDefault="000F22CD" w:rsidP="00C53B0F">
            <w:pPr>
              <w:jc w:val="center"/>
              <w:rPr>
                <w:rFonts w:ascii="Times New Roman" w:hAnsi="Times New Roman" w:cs="Times New Roman"/>
                <w:sz w:val="28"/>
                <w:szCs w:val="28"/>
              </w:rPr>
            </w:pPr>
            <w:r w:rsidRPr="000F22CD">
              <w:rPr>
                <w:rFonts w:ascii="Times New Roman" w:hAnsi="Times New Roman" w:cs="Times New Roman"/>
                <w:sz w:val="28"/>
                <w:szCs w:val="28"/>
              </w:rPr>
              <w:t>1:10 000</w:t>
            </w:r>
          </w:p>
        </w:tc>
      </w:tr>
      <w:tr w:rsidR="00284DDB" w:rsidRPr="00CF0DA1" w:rsidTr="000F22CD">
        <w:trPr>
          <w:jc w:val="center"/>
        </w:trPr>
        <w:tc>
          <w:tcPr>
            <w:tcW w:w="690" w:type="dxa"/>
          </w:tcPr>
          <w:p w:rsidR="00284DDB" w:rsidRDefault="000F22CD" w:rsidP="00C53B0F">
            <w:pPr>
              <w:jc w:val="center"/>
              <w:rPr>
                <w:rFonts w:ascii="Times New Roman" w:hAnsi="Times New Roman" w:cs="Times New Roman"/>
                <w:sz w:val="28"/>
                <w:szCs w:val="28"/>
              </w:rPr>
            </w:pPr>
            <w:r>
              <w:rPr>
                <w:rFonts w:ascii="Times New Roman" w:hAnsi="Times New Roman" w:cs="Times New Roman"/>
                <w:sz w:val="28"/>
                <w:szCs w:val="28"/>
              </w:rPr>
              <w:t>4.</w:t>
            </w:r>
          </w:p>
        </w:tc>
        <w:tc>
          <w:tcPr>
            <w:tcW w:w="7375" w:type="dxa"/>
          </w:tcPr>
          <w:p w:rsidR="00284DDB" w:rsidRPr="00CF0DA1" w:rsidRDefault="000F22CD" w:rsidP="000F22CD">
            <w:pPr>
              <w:tabs>
                <w:tab w:val="right" w:pos="5437"/>
              </w:tabs>
              <w:jc w:val="both"/>
              <w:rPr>
                <w:rFonts w:ascii="Times New Roman" w:eastAsia="Times New Roman" w:hAnsi="Times New Roman" w:cs="Times New Roman"/>
                <w:sz w:val="28"/>
                <w:szCs w:val="28"/>
              </w:rPr>
            </w:pPr>
            <w:r w:rsidRPr="000F22CD">
              <w:rPr>
                <w:rFonts w:ascii="Times New Roman" w:eastAsia="Calibri" w:hAnsi="Times New Roman" w:cs="Times New Roman"/>
                <w:sz w:val="28"/>
                <w:szCs w:val="28"/>
              </w:rPr>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r>
              <w:rPr>
                <w:rFonts w:ascii="Times New Roman" w:eastAsia="Calibri" w:hAnsi="Times New Roman" w:cs="Times New Roman"/>
                <w:sz w:val="28"/>
                <w:szCs w:val="28"/>
              </w:rPr>
              <w:t>Каменского</w:t>
            </w:r>
            <w:r w:rsidRPr="000F22CD">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Кардымовского района Смоленской области</w:t>
            </w:r>
          </w:p>
        </w:tc>
        <w:tc>
          <w:tcPr>
            <w:tcW w:w="851"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н/с</w:t>
            </w:r>
          </w:p>
        </w:tc>
        <w:tc>
          <w:tcPr>
            <w:tcW w:w="1319" w:type="dxa"/>
          </w:tcPr>
          <w:p w:rsidR="00284DDB" w:rsidRPr="00CF0DA1" w:rsidRDefault="000F22CD" w:rsidP="00C53B0F">
            <w:pPr>
              <w:jc w:val="center"/>
              <w:rPr>
                <w:rFonts w:ascii="Times New Roman" w:hAnsi="Times New Roman" w:cs="Times New Roman"/>
                <w:sz w:val="28"/>
                <w:szCs w:val="28"/>
              </w:rPr>
            </w:pPr>
            <w:r w:rsidRPr="000F22CD">
              <w:rPr>
                <w:rFonts w:ascii="Times New Roman" w:hAnsi="Times New Roman" w:cs="Times New Roman"/>
                <w:sz w:val="28"/>
                <w:szCs w:val="28"/>
              </w:rPr>
              <w:t>1:5 000</w:t>
            </w:r>
          </w:p>
        </w:tc>
      </w:tr>
      <w:tr w:rsidR="00284DDB" w:rsidRPr="00CF0DA1" w:rsidTr="000F22CD">
        <w:trPr>
          <w:jc w:val="center"/>
        </w:trPr>
        <w:tc>
          <w:tcPr>
            <w:tcW w:w="690" w:type="dxa"/>
          </w:tcPr>
          <w:p w:rsidR="00284DDB" w:rsidRDefault="000F22CD" w:rsidP="00C53B0F">
            <w:pPr>
              <w:jc w:val="center"/>
              <w:rPr>
                <w:rFonts w:ascii="Times New Roman" w:hAnsi="Times New Roman" w:cs="Times New Roman"/>
                <w:sz w:val="28"/>
                <w:szCs w:val="28"/>
              </w:rPr>
            </w:pPr>
            <w:r>
              <w:rPr>
                <w:rFonts w:ascii="Times New Roman" w:hAnsi="Times New Roman" w:cs="Times New Roman"/>
                <w:sz w:val="28"/>
                <w:szCs w:val="28"/>
              </w:rPr>
              <w:t>5.</w:t>
            </w:r>
          </w:p>
        </w:tc>
        <w:tc>
          <w:tcPr>
            <w:tcW w:w="7375" w:type="dxa"/>
          </w:tcPr>
          <w:p w:rsidR="00284DDB" w:rsidRPr="00284DDB" w:rsidRDefault="000F22CD" w:rsidP="00C53B0F">
            <w:pPr>
              <w:rPr>
                <w:rFonts w:ascii="Times New Roman" w:hAnsi="Times New Roman" w:cs="Times New Roman"/>
                <w:sz w:val="28"/>
                <w:szCs w:val="28"/>
              </w:rPr>
            </w:pPr>
            <w:r w:rsidRPr="000F22CD">
              <w:rPr>
                <w:rFonts w:ascii="Times New Roman" w:hAnsi="Times New Roman" w:cs="Times New Roman"/>
                <w:sz w:val="28"/>
                <w:szCs w:val="28"/>
              </w:rPr>
              <w:t>Карта (схема)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851" w:type="dxa"/>
          </w:tcPr>
          <w:p w:rsidR="00284DDB" w:rsidRPr="00CF0DA1" w:rsidRDefault="00284DDB" w:rsidP="00C53B0F">
            <w:pPr>
              <w:jc w:val="center"/>
              <w:rPr>
                <w:rFonts w:ascii="Times New Roman" w:hAnsi="Times New Roman" w:cs="Times New Roman"/>
                <w:sz w:val="28"/>
                <w:szCs w:val="28"/>
              </w:rPr>
            </w:pPr>
            <w:r w:rsidRPr="00CF0DA1">
              <w:rPr>
                <w:rFonts w:ascii="Times New Roman" w:hAnsi="Times New Roman" w:cs="Times New Roman"/>
                <w:sz w:val="28"/>
                <w:szCs w:val="28"/>
              </w:rPr>
              <w:t>н/с</w:t>
            </w:r>
          </w:p>
        </w:tc>
        <w:tc>
          <w:tcPr>
            <w:tcW w:w="1319" w:type="dxa"/>
          </w:tcPr>
          <w:p w:rsidR="00284DDB" w:rsidRPr="00CF0DA1" w:rsidRDefault="000F22CD" w:rsidP="00C53B0F">
            <w:pPr>
              <w:jc w:val="center"/>
              <w:rPr>
                <w:rFonts w:ascii="Times New Roman" w:hAnsi="Times New Roman" w:cs="Times New Roman"/>
                <w:sz w:val="28"/>
                <w:szCs w:val="28"/>
              </w:rPr>
            </w:pPr>
            <w:r w:rsidRPr="000F22CD">
              <w:rPr>
                <w:rFonts w:ascii="Times New Roman" w:hAnsi="Times New Roman" w:cs="Times New Roman"/>
                <w:sz w:val="28"/>
                <w:szCs w:val="28"/>
              </w:rPr>
              <w:t>1:10 000</w:t>
            </w:r>
          </w:p>
        </w:tc>
      </w:tr>
    </w:tbl>
    <w:p w:rsidR="00367989" w:rsidRDefault="00367989" w:rsidP="00C53B0F">
      <w:pPr>
        <w:spacing w:after="0" w:line="240" w:lineRule="auto"/>
        <w:rPr>
          <w:rFonts w:ascii="Times New Roman" w:hAnsi="Times New Roman" w:cs="Times New Roman"/>
          <w:sz w:val="28"/>
          <w:szCs w:val="28"/>
        </w:rPr>
      </w:pPr>
    </w:p>
    <w:p w:rsidR="008F3AFD" w:rsidRPr="00367989" w:rsidRDefault="008F3AFD" w:rsidP="00C53B0F">
      <w:pPr>
        <w:spacing w:after="0" w:line="240" w:lineRule="auto"/>
        <w:rPr>
          <w:rFonts w:ascii="Times New Roman" w:hAnsi="Times New Roman" w:cs="Times New Roman"/>
          <w:sz w:val="28"/>
          <w:szCs w:val="28"/>
        </w:rPr>
        <w:sectPr w:rsidR="008F3AFD" w:rsidRPr="00367989" w:rsidSect="00981E17">
          <w:pgSz w:w="11906" w:h="16838"/>
          <w:pgMar w:top="567" w:right="567" w:bottom="567" w:left="1134" w:header="425" w:footer="108" w:gutter="0"/>
          <w:cols w:space="708"/>
          <w:docGrid w:linePitch="360"/>
        </w:sectPr>
      </w:pPr>
    </w:p>
    <w:p w:rsidR="007B15E5" w:rsidRPr="002546F8" w:rsidRDefault="00987B2A" w:rsidP="00C53B0F">
      <w:pPr>
        <w:pStyle w:val="1"/>
        <w:spacing w:before="0" w:line="240" w:lineRule="auto"/>
        <w:jc w:val="center"/>
        <w:rPr>
          <w:rFonts w:ascii="Times New Roman" w:hAnsi="Times New Roman" w:cs="Times New Roman"/>
          <w:b w:val="0"/>
          <w:color w:val="auto"/>
        </w:rPr>
      </w:pPr>
      <w:bookmarkStart w:id="0" w:name="_Toc488307077"/>
      <w:bookmarkStart w:id="1" w:name="_Toc489953523"/>
      <w:bookmarkStart w:id="2" w:name="_Toc489953639"/>
      <w:bookmarkStart w:id="3" w:name="_Toc499314007"/>
      <w:bookmarkStart w:id="4" w:name="_Toc78830711"/>
      <w:r w:rsidRPr="00726B2B">
        <w:rPr>
          <w:rFonts w:ascii="Times New Roman" w:hAnsi="Times New Roman" w:cs="Times New Roman"/>
          <w:b w:val="0"/>
          <w:color w:val="auto"/>
        </w:rPr>
        <w:lastRenderedPageBreak/>
        <w:t>О</w:t>
      </w:r>
      <w:r w:rsidR="001C1E08">
        <w:rPr>
          <w:rFonts w:ascii="Times New Roman" w:hAnsi="Times New Roman" w:cs="Times New Roman"/>
          <w:b w:val="0"/>
          <w:color w:val="auto"/>
        </w:rPr>
        <w:t>ГЛАВЛЕНИЕ</w:t>
      </w:r>
      <w:bookmarkEnd w:id="0"/>
      <w:bookmarkEnd w:id="1"/>
      <w:bookmarkEnd w:id="2"/>
      <w:bookmarkEnd w:id="3"/>
      <w:bookmarkEnd w:id="4"/>
    </w:p>
    <w:sdt>
      <w:sdtPr>
        <w:rPr>
          <w:rFonts w:ascii="Times New Roman" w:hAnsi="Times New Roman" w:cs="Times New Roman"/>
          <w:bCs/>
          <w:sz w:val="28"/>
          <w:szCs w:val="28"/>
        </w:rPr>
        <w:id w:val="24665553"/>
        <w:docPartObj>
          <w:docPartGallery w:val="Table of Contents"/>
          <w:docPartUnique/>
        </w:docPartObj>
      </w:sdtPr>
      <w:sdtEndPr>
        <w:rPr>
          <w:bCs w:val="0"/>
          <w:sz w:val="24"/>
          <w:szCs w:val="24"/>
        </w:rPr>
      </w:sdtEndPr>
      <w:sdtContent>
        <w:p w:rsidR="000F24CA" w:rsidRDefault="00A70F81">
          <w:pPr>
            <w:pStyle w:val="11"/>
            <w:tabs>
              <w:tab w:val="right" w:leader="dot" w:pos="10195"/>
            </w:tabs>
            <w:rPr>
              <w:rFonts w:eastAsiaTheme="minorEastAsia"/>
              <w:noProof/>
              <w:lang w:eastAsia="ru-RU"/>
            </w:rPr>
          </w:pPr>
          <w:r w:rsidRPr="002810CD">
            <w:rPr>
              <w:rFonts w:ascii="Times New Roman" w:hAnsi="Times New Roman" w:cs="Times New Roman"/>
              <w:sz w:val="24"/>
              <w:szCs w:val="24"/>
            </w:rPr>
            <w:fldChar w:fldCharType="begin"/>
          </w:r>
          <w:r w:rsidR="009B1D3C" w:rsidRPr="002810CD">
            <w:rPr>
              <w:rFonts w:ascii="Times New Roman" w:hAnsi="Times New Roman" w:cs="Times New Roman"/>
              <w:sz w:val="24"/>
              <w:szCs w:val="24"/>
            </w:rPr>
            <w:instrText xml:space="preserve"> TOC \o "1-4" \h \z \u </w:instrText>
          </w:r>
          <w:r w:rsidRPr="002810CD">
            <w:rPr>
              <w:rFonts w:ascii="Times New Roman" w:hAnsi="Times New Roman" w:cs="Times New Roman"/>
              <w:sz w:val="24"/>
              <w:szCs w:val="24"/>
            </w:rPr>
            <w:fldChar w:fldCharType="separate"/>
          </w:r>
          <w:hyperlink w:anchor="_Toc78830711" w:history="1">
            <w:r w:rsidR="000F24CA" w:rsidRPr="002E0D5D">
              <w:rPr>
                <w:rStyle w:val="af2"/>
                <w:rFonts w:ascii="Times New Roman" w:hAnsi="Times New Roman" w:cs="Times New Roman"/>
                <w:noProof/>
              </w:rPr>
              <w:t>ОГЛАВЛЕНИЕ</w:t>
            </w:r>
            <w:r w:rsidR="000F24CA">
              <w:rPr>
                <w:noProof/>
                <w:webHidden/>
              </w:rPr>
              <w:tab/>
            </w:r>
            <w:r>
              <w:rPr>
                <w:noProof/>
                <w:webHidden/>
              </w:rPr>
              <w:fldChar w:fldCharType="begin"/>
            </w:r>
            <w:r w:rsidR="000F24CA">
              <w:rPr>
                <w:noProof/>
                <w:webHidden/>
              </w:rPr>
              <w:instrText xml:space="preserve"> PAGEREF _Toc78830711 \h </w:instrText>
            </w:r>
            <w:r>
              <w:rPr>
                <w:noProof/>
                <w:webHidden/>
              </w:rPr>
            </w:r>
            <w:r>
              <w:rPr>
                <w:noProof/>
                <w:webHidden/>
              </w:rPr>
              <w:fldChar w:fldCharType="separate"/>
            </w:r>
            <w:r w:rsidR="000F24CA">
              <w:rPr>
                <w:noProof/>
                <w:webHidden/>
              </w:rPr>
              <w:t>6</w:t>
            </w:r>
            <w:r>
              <w:rPr>
                <w:noProof/>
                <w:webHidden/>
              </w:rPr>
              <w:fldChar w:fldCharType="end"/>
            </w:r>
          </w:hyperlink>
        </w:p>
        <w:p w:rsidR="000F24CA" w:rsidRDefault="00A70F81">
          <w:pPr>
            <w:pStyle w:val="11"/>
            <w:tabs>
              <w:tab w:val="right" w:leader="dot" w:pos="10195"/>
            </w:tabs>
            <w:rPr>
              <w:rFonts w:eastAsiaTheme="minorEastAsia"/>
              <w:noProof/>
              <w:lang w:eastAsia="ru-RU"/>
            </w:rPr>
          </w:pPr>
          <w:hyperlink w:anchor="_Toc78830712" w:history="1">
            <w:r w:rsidR="000F24CA" w:rsidRPr="002E0D5D">
              <w:rPr>
                <w:rStyle w:val="af2"/>
                <w:rFonts w:ascii="Times New Roman" w:hAnsi="Times New Roman"/>
                <w:noProof/>
              </w:rPr>
              <w:t>ВВЕДЕНИЕ</w:t>
            </w:r>
            <w:r w:rsidR="000F24CA">
              <w:rPr>
                <w:noProof/>
                <w:webHidden/>
              </w:rPr>
              <w:tab/>
            </w:r>
            <w:r>
              <w:rPr>
                <w:noProof/>
                <w:webHidden/>
              </w:rPr>
              <w:fldChar w:fldCharType="begin"/>
            </w:r>
            <w:r w:rsidR="000F24CA">
              <w:rPr>
                <w:noProof/>
                <w:webHidden/>
              </w:rPr>
              <w:instrText xml:space="preserve"> PAGEREF _Toc78830712 \h </w:instrText>
            </w:r>
            <w:r>
              <w:rPr>
                <w:noProof/>
                <w:webHidden/>
              </w:rPr>
            </w:r>
            <w:r>
              <w:rPr>
                <w:noProof/>
                <w:webHidden/>
              </w:rPr>
              <w:fldChar w:fldCharType="separate"/>
            </w:r>
            <w:r w:rsidR="000F24CA">
              <w:rPr>
                <w:noProof/>
                <w:webHidden/>
              </w:rPr>
              <w:t>9</w:t>
            </w:r>
            <w:r>
              <w:rPr>
                <w:noProof/>
                <w:webHidden/>
              </w:rPr>
              <w:fldChar w:fldCharType="end"/>
            </w:r>
          </w:hyperlink>
        </w:p>
        <w:p w:rsidR="000F24CA" w:rsidRDefault="00A70F81">
          <w:pPr>
            <w:pStyle w:val="11"/>
            <w:tabs>
              <w:tab w:val="left" w:pos="440"/>
              <w:tab w:val="right" w:leader="dot" w:pos="10195"/>
            </w:tabs>
            <w:rPr>
              <w:rFonts w:eastAsiaTheme="minorEastAsia"/>
              <w:noProof/>
              <w:lang w:eastAsia="ru-RU"/>
            </w:rPr>
          </w:pPr>
          <w:hyperlink w:anchor="_Toc78830713" w:history="1">
            <w:r w:rsidR="000F24CA" w:rsidRPr="002E0D5D">
              <w:rPr>
                <w:rStyle w:val="af2"/>
                <w:rFonts w:ascii="Times New Roman" w:hAnsi="Times New Roman" w:cs="Times New Roman"/>
                <w:noProof/>
              </w:rPr>
              <w:t>1.</w:t>
            </w:r>
            <w:r w:rsidR="000F24CA">
              <w:rPr>
                <w:rFonts w:eastAsiaTheme="minorEastAsia"/>
                <w:noProof/>
                <w:lang w:eastAsia="ru-RU"/>
              </w:rPr>
              <w:tab/>
            </w:r>
            <w:r w:rsidR="000F24CA" w:rsidRPr="002E0D5D">
              <w:rPr>
                <w:rStyle w:val="af2"/>
                <w:rFonts w:ascii="Times New Roman" w:hAnsi="Times New Roman" w:cs="Times New Roman"/>
                <w:noProof/>
              </w:rPr>
              <w:t>АНАЛИЗ СОВРЕМЕННОГО ИСПОЛЬЗОВАНИЯ ТЕРРИТОРИИ КАМЕНСКОГО СЕЛЬСКОГО ПОСЕЛЕНИЯ, ПРОБЛЕМ И НАПРАВЛЕНИЙ КОМПЛЕКСНОГО РАЗВИТИЯ</w:t>
            </w:r>
            <w:r w:rsidR="000F24CA">
              <w:rPr>
                <w:noProof/>
                <w:webHidden/>
              </w:rPr>
              <w:tab/>
            </w:r>
            <w:r>
              <w:rPr>
                <w:noProof/>
                <w:webHidden/>
              </w:rPr>
              <w:fldChar w:fldCharType="begin"/>
            </w:r>
            <w:r w:rsidR="000F24CA">
              <w:rPr>
                <w:noProof/>
                <w:webHidden/>
              </w:rPr>
              <w:instrText xml:space="preserve"> PAGEREF _Toc78830713 \h </w:instrText>
            </w:r>
            <w:r>
              <w:rPr>
                <w:noProof/>
                <w:webHidden/>
              </w:rPr>
            </w:r>
            <w:r>
              <w:rPr>
                <w:noProof/>
                <w:webHidden/>
              </w:rPr>
              <w:fldChar w:fldCharType="separate"/>
            </w:r>
            <w:r w:rsidR="000F24CA">
              <w:rPr>
                <w:noProof/>
                <w:webHidden/>
              </w:rPr>
              <w:t>18</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14" w:history="1">
            <w:r w:rsidR="000F24CA" w:rsidRPr="002E0D5D">
              <w:rPr>
                <w:rStyle w:val="af2"/>
                <w:rFonts w:ascii="Times New Roman" w:hAnsi="Times New Roman" w:cs="Times New Roman"/>
                <w:noProof/>
              </w:rPr>
              <w:t>1.1.</w:t>
            </w:r>
            <w:r w:rsidR="000F24CA">
              <w:rPr>
                <w:rFonts w:eastAsiaTheme="minorEastAsia"/>
                <w:noProof/>
                <w:lang w:eastAsia="ru-RU"/>
              </w:rPr>
              <w:tab/>
            </w:r>
            <w:r w:rsidR="000F24CA" w:rsidRPr="002E0D5D">
              <w:rPr>
                <w:rStyle w:val="af2"/>
                <w:rFonts w:ascii="Times New Roman" w:hAnsi="Times New Roman" w:cs="Times New Roman"/>
                <w:noProof/>
              </w:rPr>
              <w:t>Общие сведения</w:t>
            </w:r>
            <w:r w:rsidR="000F24CA">
              <w:rPr>
                <w:noProof/>
                <w:webHidden/>
              </w:rPr>
              <w:tab/>
            </w:r>
            <w:r>
              <w:rPr>
                <w:noProof/>
                <w:webHidden/>
              </w:rPr>
              <w:fldChar w:fldCharType="begin"/>
            </w:r>
            <w:r w:rsidR="000F24CA">
              <w:rPr>
                <w:noProof/>
                <w:webHidden/>
              </w:rPr>
              <w:instrText xml:space="preserve"> PAGEREF _Toc78830714 \h </w:instrText>
            </w:r>
            <w:r>
              <w:rPr>
                <w:noProof/>
                <w:webHidden/>
              </w:rPr>
            </w:r>
            <w:r>
              <w:rPr>
                <w:noProof/>
                <w:webHidden/>
              </w:rPr>
              <w:fldChar w:fldCharType="separate"/>
            </w:r>
            <w:r w:rsidR="000F24CA">
              <w:rPr>
                <w:noProof/>
                <w:webHidden/>
              </w:rPr>
              <w:t>18</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15" w:history="1">
            <w:r w:rsidR="000F24CA" w:rsidRPr="002E0D5D">
              <w:rPr>
                <w:rStyle w:val="af2"/>
                <w:rFonts w:ascii="Times New Roman" w:hAnsi="Times New Roman" w:cs="Times New Roman"/>
                <w:b/>
                <w:noProof/>
              </w:rPr>
              <w:t>1.1.1.</w:t>
            </w:r>
            <w:r w:rsidR="000F24CA">
              <w:rPr>
                <w:rFonts w:eastAsiaTheme="minorEastAsia"/>
                <w:noProof/>
                <w:lang w:eastAsia="ru-RU"/>
              </w:rPr>
              <w:tab/>
            </w:r>
            <w:r w:rsidR="000F24CA" w:rsidRPr="002E0D5D">
              <w:rPr>
                <w:rStyle w:val="af2"/>
                <w:rFonts w:ascii="Times New Roman" w:hAnsi="Times New Roman" w:cs="Times New Roman"/>
                <w:b/>
                <w:noProof/>
              </w:rPr>
              <w:t>Экономико-географическое положение</w:t>
            </w:r>
            <w:r w:rsidR="000F24CA">
              <w:rPr>
                <w:noProof/>
                <w:webHidden/>
              </w:rPr>
              <w:tab/>
            </w:r>
            <w:r>
              <w:rPr>
                <w:noProof/>
                <w:webHidden/>
              </w:rPr>
              <w:fldChar w:fldCharType="begin"/>
            </w:r>
            <w:r w:rsidR="000F24CA">
              <w:rPr>
                <w:noProof/>
                <w:webHidden/>
              </w:rPr>
              <w:instrText xml:space="preserve"> PAGEREF _Toc78830715 \h </w:instrText>
            </w:r>
            <w:r>
              <w:rPr>
                <w:noProof/>
                <w:webHidden/>
              </w:rPr>
            </w:r>
            <w:r>
              <w:rPr>
                <w:noProof/>
                <w:webHidden/>
              </w:rPr>
              <w:fldChar w:fldCharType="separate"/>
            </w:r>
            <w:r w:rsidR="000F24CA">
              <w:rPr>
                <w:noProof/>
                <w:webHidden/>
              </w:rPr>
              <w:t>18</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16" w:history="1">
            <w:r w:rsidR="000F24CA" w:rsidRPr="002E0D5D">
              <w:rPr>
                <w:rStyle w:val="af2"/>
                <w:rFonts w:ascii="Times New Roman" w:hAnsi="Times New Roman" w:cs="Times New Roman"/>
                <w:b/>
                <w:noProof/>
              </w:rPr>
              <w:t>1.1.2.</w:t>
            </w:r>
            <w:r w:rsidR="000F24CA">
              <w:rPr>
                <w:rFonts w:eastAsiaTheme="minorEastAsia"/>
                <w:noProof/>
                <w:lang w:eastAsia="ru-RU"/>
              </w:rPr>
              <w:tab/>
            </w:r>
            <w:r w:rsidR="000F24CA" w:rsidRPr="002E0D5D">
              <w:rPr>
                <w:rStyle w:val="af2"/>
                <w:rFonts w:ascii="Times New Roman" w:hAnsi="Times New Roman" w:cs="Times New Roman"/>
                <w:b/>
                <w:noProof/>
              </w:rPr>
              <w:t>Взаимосвязь с соседними муниципальными образованиями</w:t>
            </w:r>
            <w:r w:rsidR="000F24CA">
              <w:rPr>
                <w:noProof/>
                <w:webHidden/>
              </w:rPr>
              <w:tab/>
            </w:r>
            <w:r>
              <w:rPr>
                <w:noProof/>
                <w:webHidden/>
              </w:rPr>
              <w:fldChar w:fldCharType="begin"/>
            </w:r>
            <w:r w:rsidR="000F24CA">
              <w:rPr>
                <w:noProof/>
                <w:webHidden/>
              </w:rPr>
              <w:instrText xml:space="preserve"> PAGEREF _Toc78830716 \h </w:instrText>
            </w:r>
            <w:r>
              <w:rPr>
                <w:noProof/>
                <w:webHidden/>
              </w:rPr>
            </w:r>
            <w:r>
              <w:rPr>
                <w:noProof/>
                <w:webHidden/>
              </w:rPr>
              <w:fldChar w:fldCharType="separate"/>
            </w:r>
            <w:r w:rsidR="000F24CA">
              <w:rPr>
                <w:noProof/>
                <w:webHidden/>
              </w:rPr>
              <w:t>20</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17" w:history="1">
            <w:r w:rsidR="000F24CA" w:rsidRPr="002E0D5D">
              <w:rPr>
                <w:rStyle w:val="af2"/>
                <w:rFonts w:ascii="Times New Roman" w:hAnsi="Times New Roman" w:cs="Times New Roman"/>
                <w:b/>
                <w:noProof/>
              </w:rPr>
              <w:t>1.1.3.</w:t>
            </w:r>
            <w:r w:rsidR="000F24CA">
              <w:rPr>
                <w:rFonts w:eastAsiaTheme="minorEastAsia"/>
                <w:noProof/>
                <w:lang w:eastAsia="ru-RU"/>
              </w:rPr>
              <w:tab/>
            </w:r>
            <w:r w:rsidR="000F24CA" w:rsidRPr="002E0D5D">
              <w:rPr>
                <w:rStyle w:val="af2"/>
                <w:rFonts w:ascii="Times New Roman" w:hAnsi="Times New Roman" w:cs="Times New Roman"/>
                <w:b/>
                <w:noProof/>
              </w:rPr>
              <w:t>Административно-территориальное устройство</w:t>
            </w:r>
            <w:r w:rsidR="000F24CA">
              <w:rPr>
                <w:noProof/>
                <w:webHidden/>
              </w:rPr>
              <w:tab/>
            </w:r>
            <w:r>
              <w:rPr>
                <w:noProof/>
                <w:webHidden/>
              </w:rPr>
              <w:fldChar w:fldCharType="begin"/>
            </w:r>
            <w:r w:rsidR="000F24CA">
              <w:rPr>
                <w:noProof/>
                <w:webHidden/>
              </w:rPr>
              <w:instrText xml:space="preserve"> PAGEREF _Toc78830717 \h </w:instrText>
            </w:r>
            <w:r>
              <w:rPr>
                <w:noProof/>
                <w:webHidden/>
              </w:rPr>
            </w:r>
            <w:r>
              <w:rPr>
                <w:noProof/>
                <w:webHidden/>
              </w:rPr>
              <w:fldChar w:fldCharType="separate"/>
            </w:r>
            <w:r w:rsidR="000F24CA">
              <w:rPr>
                <w:noProof/>
                <w:webHidden/>
              </w:rPr>
              <w:t>20</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18" w:history="1">
            <w:r w:rsidR="000F24CA" w:rsidRPr="002E0D5D">
              <w:rPr>
                <w:rStyle w:val="af2"/>
                <w:rFonts w:ascii="Times New Roman" w:hAnsi="Times New Roman" w:cs="Times New Roman"/>
                <w:b/>
                <w:noProof/>
              </w:rPr>
              <w:t>1.1.1.</w:t>
            </w:r>
            <w:r w:rsidR="000F24CA">
              <w:rPr>
                <w:rFonts w:eastAsiaTheme="minorEastAsia"/>
                <w:noProof/>
                <w:lang w:eastAsia="ru-RU"/>
              </w:rPr>
              <w:tab/>
            </w:r>
            <w:r w:rsidR="000F24CA" w:rsidRPr="002E0D5D">
              <w:rPr>
                <w:rStyle w:val="af2"/>
                <w:rFonts w:ascii="Times New Roman" w:hAnsi="Times New Roman" w:cs="Times New Roman"/>
                <w:b/>
                <w:noProof/>
              </w:rPr>
              <w:t>Природно-климатические условия</w:t>
            </w:r>
            <w:r w:rsidR="000F24CA">
              <w:rPr>
                <w:noProof/>
                <w:webHidden/>
              </w:rPr>
              <w:tab/>
            </w:r>
            <w:r>
              <w:rPr>
                <w:noProof/>
                <w:webHidden/>
              </w:rPr>
              <w:fldChar w:fldCharType="begin"/>
            </w:r>
            <w:r w:rsidR="000F24CA">
              <w:rPr>
                <w:noProof/>
                <w:webHidden/>
              </w:rPr>
              <w:instrText xml:space="preserve"> PAGEREF _Toc78830718 \h </w:instrText>
            </w:r>
            <w:r>
              <w:rPr>
                <w:noProof/>
                <w:webHidden/>
              </w:rPr>
            </w:r>
            <w:r>
              <w:rPr>
                <w:noProof/>
                <w:webHidden/>
              </w:rPr>
              <w:fldChar w:fldCharType="separate"/>
            </w:r>
            <w:r w:rsidR="000F24CA">
              <w:rPr>
                <w:noProof/>
                <w:webHidden/>
              </w:rPr>
              <w:t>22</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19" w:history="1">
            <w:r w:rsidR="000F24CA" w:rsidRPr="002E0D5D">
              <w:rPr>
                <w:rStyle w:val="af2"/>
                <w:rFonts w:ascii="Times New Roman" w:hAnsi="Times New Roman" w:cs="Times New Roman"/>
                <w:noProof/>
              </w:rPr>
              <w:t>1.1.1.1.</w:t>
            </w:r>
            <w:r w:rsidR="000F24CA">
              <w:rPr>
                <w:rFonts w:eastAsiaTheme="minorEastAsia"/>
                <w:noProof/>
                <w:lang w:eastAsia="ru-RU"/>
              </w:rPr>
              <w:tab/>
            </w:r>
            <w:r w:rsidR="000F24CA" w:rsidRPr="002E0D5D">
              <w:rPr>
                <w:rStyle w:val="af2"/>
                <w:rFonts w:ascii="Times New Roman" w:hAnsi="Times New Roman" w:cs="Times New Roman"/>
                <w:noProof/>
              </w:rPr>
              <w:t>Климатические условия</w:t>
            </w:r>
            <w:r w:rsidR="000F24CA">
              <w:rPr>
                <w:noProof/>
                <w:webHidden/>
              </w:rPr>
              <w:tab/>
            </w:r>
            <w:r>
              <w:rPr>
                <w:noProof/>
                <w:webHidden/>
              </w:rPr>
              <w:fldChar w:fldCharType="begin"/>
            </w:r>
            <w:r w:rsidR="000F24CA">
              <w:rPr>
                <w:noProof/>
                <w:webHidden/>
              </w:rPr>
              <w:instrText xml:space="preserve"> PAGEREF _Toc78830719 \h </w:instrText>
            </w:r>
            <w:r>
              <w:rPr>
                <w:noProof/>
                <w:webHidden/>
              </w:rPr>
            </w:r>
            <w:r>
              <w:rPr>
                <w:noProof/>
                <w:webHidden/>
              </w:rPr>
              <w:fldChar w:fldCharType="separate"/>
            </w:r>
            <w:r w:rsidR="000F24CA">
              <w:rPr>
                <w:noProof/>
                <w:webHidden/>
              </w:rPr>
              <w:t>22</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0" w:history="1">
            <w:r w:rsidR="000F24CA" w:rsidRPr="002E0D5D">
              <w:rPr>
                <w:rStyle w:val="af2"/>
                <w:rFonts w:ascii="Times New Roman" w:hAnsi="Times New Roman" w:cs="Times New Roman"/>
                <w:noProof/>
              </w:rPr>
              <w:t>1.1.1.2.</w:t>
            </w:r>
            <w:r w:rsidR="000F24CA">
              <w:rPr>
                <w:rFonts w:eastAsiaTheme="minorEastAsia"/>
                <w:noProof/>
                <w:lang w:eastAsia="ru-RU"/>
              </w:rPr>
              <w:tab/>
            </w:r>
            <w:r w:rsidR="000F24CA" w:rsidRPr="002E0D5D">
              <w:rPr>
                <w:rStyle w:val="af2"/>
                <w:rFonts w:ascii="Times New Roman" w:hAnsi="Times New Roman" w:cs="Times New Roman"/>
                <w:noProof/>
              </w:rPr>
              <w:t>Рельеф и геоморфология</w:t>
            </w:r>
            <w:r w:rsidR="000F24CA">
              <w:rPr>
                <w:noProof/>
                <w:webHidden/>
              </w:rPr>
              <w:tab/>
            </w:r>
            <w:r>
              <w:rPr>
                <w:noProof/>
                <w:webHidden/>
              </w:rPr>
              <w:fldChar w:fldCharType="begin"/>
            </w:r>
            <w:r w:rsidR="000F24CA">
              <w:rPr>
                <w:noProof/>
                <w:webHidden/>
              </w:rPr>
              <w:instrText xml:space="preserve"> PAGEREF _Toc78830720 \h </w:instrText>
            </w:r>
            <w:r>
              <w:rPr>
                <w:noProof/>
                <w:webHidden/>
              </w:rPr>
            </w:r>
            <w:r>
              <w:rPr>
                <w:noProof/>
                <w:webHidden/>
              </w:rPr>
              <w:fldChar w:fldCharType="separate"/>
            </w:r>
            <w:r w:rsidR="000F24CA">
              <w:rPr>
                <w:noProof/>
                <w:webHidden/>
              </w:rPr>
              <w:t>25</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1" w:history="1">
            <w:r w:rsidR="000F24CA" w:rsidRPr="002E0D5D">
              <w:rPr>
                <w:rStyle w:val="af2"/>
                <w:rFonts w:ascii="Times New Roman" w:hAnsi="Times New Roman" w:cs="Times New Roman"/>
                <w:noProof/>
              </w:rPr>
              <w:t>1.1.1.3.</w:t>
            </w:r>
            <w:r w:rsidR="000F24CA">
              <w:rPr>
                <w:rFonts w:eastAsiaTheme="minorEastAsia"/>
                <w:noProof/>
                <w:lang w:eastAsia="ru-RU"/>
              </w:rPr>
              <w:tab/>
            </w:r>
            <w:r w:rsidR="000F24CA" w:rsidRPr="002E0D5D">
              <w:rPr>
                <w:rStyle w:val="af2"/>
                <w:rFonts w:ascii="Times New Roman" w:hAnsi="Times New Roman" w:cs="Times New Roman"/>
                <w:noProof/>
              </w:rPr>
              <w:t>Геологическое строение</w:t>
            </w:r>
            <w:r w:rsidR="000F24CA">
              <w:rPr>
                <w:noProof/>
                <w:webHidden/>
              </w:rPr>
              <w:tab/>
            </w:r>
            <w:r>
              <w:rPr>
                <w:noProof/>
                <w:webHidden/>
              </w:rPr>
              <w:fldChar w:fldCharType="begin"/>
            </w:r>
            <w:r w:rsidR="000F24CA">
              <w:rPr>
                <w:noProof/>
                <w:webHidden/>
              </w:rPr>
              <w:instrText xml:space="preserve"> PAGEREF _Toc78830721 \h </w:instrText>
            </w:r>
            <w:r>
              <w:rPr>
                <w:noProof/>
                <w:webHidden/>
              </w:rPr>
            </w:r>
            <w:r>
              <w:rPr>
                <w:noProof/>
                <w:webHidden/>
              </w:rPr>
              <w:fldChar w:fldCharType="separate"/>
            </w:r>
            <w:r w:rsidR="000F24CA">
              <w:rPr>
                <w:noProof/>
                <w:webHidden/>
              </w:rPr>
              <w:t>26</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2" w:history="1">
            <w:r w:rsidR="000F24CA" w:rsidRPr="002E0D5D">
              <w:rPr>
                <w:rStyle w:val="af2"/>
                <w:rFonts w:ascii="Times New Roman" w:hAnsi="Times New Roman" w:cs="Times New Roman"/>
                <w:b/>
                <w:noProof/>
              </w:rPr>
              <w:t>1.1.1.4.</w:t>
            </w:r>
            <w:r w:rsidR="000F24CA">
              <w:rPr>
                <w:rFonts w:eastAsiaTheme="minorEastAsia"/>
                <w:noProof/>
                <w:lang w:eastAsia="ru-RU"/>
              </w:rPr>
              <w:tab/>
            </w:r>
            <w:r w:rsidR="000F24CA" w:rsidRPr="002E0D5D">
              <w:rPr>
                <w:rStyle w:val="af2"/>
                <w:rFonts w:ascii="Times New Roman" w:hAnsi="Times New Roman" w:cs="Times New Roman"/>
                <w:b/>
                <w:noProof/>
              </w:rPr>
              <w:t>Гидрогеологические условия</w:t>
            </w:r>
            <w:r w:rsidR="000F24CA">
              <w:rPr>
                <w:noProof/>
                <w:webHidden/>
              </w:rPr>
              <w:tab/>
            </w:r>
            <w:r>
              <w:rPr>
                <w:noProof/>
                <w:webHidden/>
              </w:rPr>
              <w:fldChar w:fldCharType="begin"/>
            </w:r>
            <w:r w:rsidR="000F24CA">
              <w:rPr>
                <w:noProof/>
                <w:webHidden/>
              </w:rPr>
              <w:instrText xml:space="preserve"> PAGEREF _Toc78830722 \h </w:instrText>
            </w:r>
            <w:r>
              <w:rPr>
                <w:noProof/>
                <w:webHidden/>
              </w:rPr>
            </w:r>
            <w:r>
              <w:rPr>
                <w:noProof/>
                <w:webHidden/>
              </w:rPr>
              <w:fldChar w:fldCharType="separate"/>
            </w:r>
            <w:r w:rsidR="000F24CA">
              <w:rPr>
                <w:noProof/>
                <w:webHidden/>
              </w:rPr>
              <w:t>28</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3" w:history="1">
            <w:r w:rsidR="000F24CA" w:rsidRPr="002E0D5D">
              <w:rPr>
                <w:rStyle w:val="af2"/>
                <w:rFonts w:ascii="Times New Roman" w:hAnsi="Times New Roman" w:cs="Times New Roman"/>
                <w:b/>
                <w:noProof/>
              </w:rPr>
              <w:t>1.1.1.5.</w:t>
            </w:r>
            <w:r w:rsidR="000F24CA">
              <w:rPr>
                <w:rFonts w:eastAsiaTheme="minorEastAsia"/>
                <w:noProof/>
                <w:lang w:eastAsia="ru-RU"/>
              </w:rPr>
              <w:tab/>
            </w:r>
            <w:r w:rsidR="000F24CA" w:rsidRPr="002E0D5D">
              <w:rPr>
                <w:rStyle w:val="af2"/>
                <w:rFonts w:ascii="Times New Roman" w:hAnsi="Times New Roman" w:cs="Times New Roman"/>
                <w:b/>
                <w:noProof/>
              </w:rPr>
              <w:t>Гидрографическая характеристика</w:t>
            </w:r>
            <w:r w:rsidR="000F24CA">
              <w:rPr>
                <w:noProof/>
                <w:webHidden/>
              </w:rPr>
              <w:tab/>
            </w:r>
            <w:r>
              <w:rPr>
                <w:noProof/>
                <w:webHidden/>
              </w:rPr>
              <w:fldChar w:fldCharType="begin"/>
            </w:r>
            <w:r w:rsidR="000F24CA">
              <w:rPr>
                <w:noProof/>
                <w:webHidden/>
              </w:rPr>
              <w:instrText xml:space="preserve"> PAGEREF _Toc78830723 \h </w:instrText>
            </w:r>
            <w:r>
              <w:rPr>
                <w:noProof/>
                <w:webHidden/>
              </w:rPr>
            </w:r>
            <w:r>
              <w:rPr>
                <w:noProof/>
                <w:webHidden/>
              </w:rPr>
              <w:fldChar w:fldCharType="separate"/>
            </w:r>
            <w:r w:rsidR="000F24CA">
              <w:rPr>
                <w:noProof/>
                <w:webHidden/>
              </w:rPr>
              <w:t>29</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24" w:history="1">
            <w:r w:rsidR="000F24CA" w:rsidRPr="002E0D5D">
              <w:rPr>
                <w:rStyle w:val="af2"/>
                <w:rFonts w:ascii="Times New Roman" w:hAnsi="Times New Roman" w:cs="Times New Roman"/>
                <w:b/>
                <w:noProof/>
              </w:rPr>
              <w:t>1.2.</w:t>
            </w:r>
            <w:r w:rsidR="000F24CA">
              <w:rPr>
                <w:rFonts w:eastAsiaTheme="minorEastAsia"/>
                <w:noProof/>
                <w:lang w:eastAsia="ru-RU"/>
              </w:rPr>
              <w:tab/>
            </w:r>
            <w:r w:rsidR="000F24CA" w:rsidRPr="002E0D5D">
              <w:rPr>
                <w:rStyle w:val="af2"/>
                <w:rFonts w:ascii="Times New Roman" w:hAnsi="Times New Roman" w:cs="Times New Roman"/>
                <w:b/>
                <w:noProof/>
              </w:rPr>
              <w:t>Оценка потенциала развития территории</w:t>
            </w:r>
            <w:r w:rsidR="000F24CA">
              <w:rPr>
                <w:noProof/>
                <w:webHidden/>
              </w:rPr>
              <w:tab/>
            </w:r>
            <w:r>
              <w:rPr>
                <w:noProof/>
                <w:webHidden/>
              </w:rPr>
              <w:fldChar w:fldCharType="begin"/>
            </w:r>
            <w:r w:rsidR="000F24CA">
              <w:rPr>
                <w:noProof/>
                <w:webHidden/>
              </w:rPr>
              <w:instrText xml:space="preserve"> PAGEREF _Toc78830724 \h </w:instrText>
            </w:r>
            <w:r>
              <w:rPr>
                <w:noProof/>
                <w:webHidden/>
              </w:rPr>
            </w:r>
            <w:r>
              <w:rPr>
                <w:noProof/>
                <w:webHidden/>
              </w:rPr>
              <w:fldChar w:fldCharType="separate"/>
            </w:r>
            <w:r w:rsidR="000F24CA">
              <w:rPr>
                <w:noProof/>
                <w:webHidden/>
              </w:rPr>
              <w:t>31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25" w:history="1">
            <w:r w:rsidR="000F24CA" w:rsidRPr="002E0D5D">
              <w:rPr>
                <w:rStyle w:val="af2"/>
                <w:rFonts w:ascii="Times New Roman" w:hAnsi="Times New Roman" w:cs="Times New Roman"/>
                <w:b/>
                <w:noProof/>
              </w:rPr>
              <w:t>1.2.1</w:t>
            </w:r>
            <w:r w:rsidR="000F24CA">
              <w:rPr>
                <w:rFonts w:eastAsiaTheme="minorEastAsia"/>
                <w:noProof/>
                <w:lang w:eastAsia="ru-RU"/>
              </w:rPr>
              <w:tab/>
            </w:r>
            <w:r w:rsidR="000F24CA" w:rsidRPr="002E0D5D">
              <w:rPr>
                <w:rStyle w:val="af2"/>
                <w:rFonts w:ascii="Times New Roman" w:hAnsi="Times New Roman" w:cs="Times New Roman"/>
                <w:b/>
                <w:noProof/>
              </w:rPr>
              <w:t>Природно-ресурсный потенциал</w:t>
            </w:r>
            <w:r w:rsidR="000F24CA">
              <w:rPr>
                <w:noProof/>
                <w:webHidden/>
              </w:rPr>
              <w:tab/>
            </w:r>
            <w:r>
              <w:rPr>
                <w:noProof/>
                <w:webHidden/>
              </w:rPr>
              <w:fldChar w:fldCharType="begin"/>
            </w:r>
            <w:r w:rsidR="000F24CA">
              <w:rPr>
                <w:noProof/>
                <w:webHidden/>
              </w:rPr>
              <w:instrText xml:space="preserve"> PAGEREF _Toc78830725 \h </w:instrText>
            </w:r>
            <w:r>
              <w:rPr>
                <w:noProof/>
                <w:webHidden/>
              </w:rPr>
            </w:r>
            <w:r>
              <w:rPr>
                <w:noProof/>
                <w:webHidden/>
              </w:rPr>
              <w:fldChar w:fldCharType="separate"/>
            </w:r>
            <w:r w:rsidR="000F24CA">
              <w:rPr>
                <w:noProof/>
                <w:webHidden/>
              </w:rPr>
              <w:t>31</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6" w:history="1">
            <w:r w:rsidR="000F24CA" w:rsidRPr="002E0D5D">
              <w:rPr>
                <w:rStyle w:val="af2"/>
                <w:rFonts w:ascii="Times New Roman" w:hAnsi="Times New Roman" w:cs="Times New Roman"/>
                <w:b/>
                <w:noProof/>
              </w:rPr>
              <w:t>1.2.1.1.</w:t>
            </w:r>
            <w:r w:rsidR="000F24CA">
              <w:rPr>
                <w:rFonts w:eastAsiaTheme="minorEastAsia"/>
                <w:noProof/>
                <w:lang w:eastAsia="ru-RU"/>
              </w:rPr>
              <w:tab/>
            </w:r>
            <w:r w:rsidR="000F24CA" w:rsidRPr="002E0D5D">
              <w:rPr>
                <w:rStyle w:val="af2"/>
                <w:rFonts w:ascii="Times New Roman" w:hAnsi="Times New Roman" w:cs="Times New Roman"/>
                <w:b/>
                <w:noProof/>
              </w:rPr>
              <w:t>Структура почвенного покрова</w:t>
            </w:r>
            <w:r w:rsidR="000F24CA">
              <w:rPr>
                <w:noProof/>
                <w:webHidden/>
              </w:rPr>
              <w:tab/>
            </w:r>
            <w:r>
              <w:rPr>
                <w:noProof/>
                <w:webHidden/>
              </w:rPr>
              <w:fldChar w:fldCharType="begin"/>
            </w:r>
            <w:r w:rsidR="000F24CA">
              <w:rPr>
                <w:noProof/>
                <w:webHidden/>
              </w:rPr>
              <w:instrText xml:space="preserve"> PAGEREF _Toc78830726 \h </w:instrText>
            </w:r>
            <w:r>
              <w:rPr>
                <w:noProof/>
                <w:webHidden/>
              </w:rPr>
            </w:r>
            <w:r>
              <w:rPr>
                <w:noProof/>
                <w:webHidden/>
              </w:rPr>
              <w:fldChar w:fldCharType="separate"/>
            </w:r>
            <w:r w:rsidR="000F24CA">
              <w:rPr>
                <w:noProof/>
                <w:webHidden/>
              </w:rPr>
              <w:t>31</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7" w:history="1">
            <w:r w:rsidR="000F24CA" w:rsidRPr="002E0D5D">
              <w:rPr>
                <w:rStyle w:val="af2"/>
                <w:rFonts w:ascii="Times New Roman" w:hAnsi="Times New Roman" w:cs="Times New Roman"/>
                <w:b/>
                <w:noProof/>
              </w:rPr>
              <w:t>1.2.1.2.</w:t>
            </w:r>
            <w:r w:rsidR="000F24CA">
              <w:rPr>
                <w:rFonts w:eastAsiaTheme="minorEastAsia"/>
                <w:noProof/>
                <w:lang w:eastAsia="ru-RU"/>
              </w:rPr>
              <w:tab/>
            </w:r>
            <w:r w:rsidR="000F24CA" w:rsidRPr="002E0D5D">
              <w:rPr>
                <w:rStyle w:val="af2"/>
                <w:rFonts w:ascii="Times New Roman" w:hAnsi="Times New Roman" w:cs="Times New Roman"/>
                <w:b/>
                <w:noProof/>
              </w:rPr>
              <w:t>Структура растительного покрова</w:t>
            </w:r>
            <w:r w:rsidR="000F24CA">
              <w:rPr>
                <w:noProof/>
                <w:webHidden/>
              </w:rPr>
              <w:tab/>
            </w:r>
            <w:r>
              <w:rPr>
                <w:noProof/>
                <w:webHidden/>
              </w:rPr>
              <w:fldChar w:fldCharType="begin"/>
            </w:r>
            <w:r w:rsidR="000F24CA">
              <w:rPr>
                <w:noProof/>
                <w:webHidden/>
              </w:rPr>
              <w:instrText xml:space="preserve"> PAGEREF _Toc78830727 \h </w:instrText>
            </w:r>
            <w:r>
              <w:rPr>
                <w:noProof/>
                <w:webHidden/>
              </w:rPr>
            </w:r>
            <w:r>
              <w:rPr>
                <w:noProof/>
                <w:webHidden/>
              </w:rPr>
              <w:fldChar w:fldCharType="separate"/>
            </w:r>
            <w:r w:rsidR="000F24CA">
              <w:rPr>
                <w:noProof/>
                <w:webHidden/>
              </w:rPr>
              <w:t>31</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8" w:history="1">
            <w:r w:rsidR="000F24CA" w:rsidRPr="002E0D5D">
              <w:rPr>
                <w:rStyle w:val="af2"/>
                <w:rFonts w:ascii="Times New Roman" w:hAnsi="Times New Roman" w:cs="Times New Roman"/>
                <w:b/>
                <w:noProof/>
              </w:rPr>
              <w:t>1.2.1.3.</w:t>
            </w:r>
            <w:r w:rsidR="000F24CA">
              <w:rPr>
                <w:rFonts w:eastAsiaTheme="minorEastAsia"/>
                <w:noProof/>
                <w:lang w:eastAsia="ru-RU"/>
              </w:rPr>
              <w:tab/>
            </w:r>
            <w:r w:rsidR="000F24CA" w:rsidRPr="002E0D5D">
              <w:rPr>
                <w:rStyle w:val="af2"/>
                <w:rFonts w:ascii="Times New Roman" w:hAnsi="Times New Roman" w:cs="Times New Roman"/>
                <w:b/>
                <w:noProof/>
              </w:rPr>
              <w:t>Животный мир</w:t>
            </w:r>
            <w:r w:rsidR="000F24CA">
              <w:rPr>
                <w:noProof/>
                <w:webHidden/>
              </w:rPr>
              <w:tab/>
            </w:r>
            <w:r>
              <w:rPr>
                <w:noProof/>
                <w:webHidden/>
              </w:rPr>
              <w:fldChar w:fldCharType="begin"/>
            </w:r>
            <w:r w:rsidR="000F24CA">
              <w:rPr>
                <w:noProof/>
                <w:webHidden/>
              </w:rPr>
              <w:instrText xml:space="preserve"> PAGEREF _Toc78830728 \h </w:instrText>
            </w:r>
            <w:r>
              <w:rPr>
                <w:noProof/>
                <w:webHidden/>
              </w:rPr>
            </w:r>
            <w:r>
              <w:rPr>
                <w:noProof/>
                <w:webHidden/>
              </w:rPr>
              <w:fldChar w:fldCharType="separate"/>
            </w:r>
            <w:r w:rsidR="000F24CA">
              <w:rPr>
                <w:noProof/>
                <w:webHidden/>
              </w:rPr>
              <w:t>32</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29" w:history="1">
            <w:r w:rsidR="000F24CA" w:rsidRPr="002E0D5D">
              <w:rPr>
                <w:rStyle w:val="af2"/>
                <w:rFonts w:ascii="Times New Roman" w:eastAsia="TimesNewRomanPSMT" w:hAnsi="Times New Roman" w:cs="Times New Roman"/>
                <w:noProof/>
              </w:rPr>
              <w:t>1.2.1.4.</w:t>
            </w:r>
            <w:r w:rsidR="000F24CA">
              <w:rPr>
                <w:rFonts w:eastAsiaTheme="minorEastAsia"/>
                <w:noProof/>
                <w:lang w:eastAsia="ru-RU"/>
              </w:rPr>
              <w:tab/>
            </w:r>
            <w:r w:rsidR="000F24CA" w:rsidRPr="002E0D5D">
              <w:rPr>
                <w:rStyle w:val="af2"/>
                <w:rFonts w:ascii="Times New Roman" w:eastAsia="TimesNewRomanPSMT" w:hAnsi="Times New Roman" w:cs="Times New Roman"/>
                <w:noProof/>
              </w:rPr>
              <w:t>Ландшафт</w:t>
            </w:r>
            <w:r w:rsidR="000F24CA">
              <w:rPr>
                <w:noProof/>
                <w:webHidden/>
              </w:rPr>
              <w:tab/>
            </w:r>
            <w:r>
              <w:rPr>
                <w:noProof/>
                <w:webHidden/>
              </w:rPr>
              <w:fldChar w:fldCharType="begin"/>
            </w:r>
            <w:r w:rsidR="000F24CA">
              <w:rPr>
                <w:noProof/>
                <w:webHidden/>
              </w:rPr>
              <w:instrText xml:space="preserve"> PAGEREF _Toc78830729 \h </w:instrText>
            </w:r>
            <w:r>
              <w:rPr>
                <w:noProof/>
                <w:webHidden/>
              </w:rPr>
            </w:r>
            <w:r>
              <w:rPr>
                <w:noProof/>
                <w:webHidden/>
              </w:rPr>
              <w:fldChar w:fldCharType="separate"/>
            </w:r>
            <w:r w:rsidR="000F24CA">
              <w:rPr>
                <w:noProof/>
                <w:webHidden/>
              </w:rPr>
              <w:t>34</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0" w:history="1">
            <w:r w:rsidR="000F24CA" w:rsidRPr="002E0D5D">
              <w:rPr>
                <w:rStyle w:val="af2"/>
                <w:rFonts w:ascii="Times New Roman" w:hAnsi="Times New Roman" w:cs="Times New Roman"/>
                <w:b/>
                <w:noProof/>
              </w:rPr>
              <w:t>1.2.1.4.</w:t>
            </w:r>
            <w:r w:rsidR="000F24CA">
              <w:rPr>
                <w:rFonts w:eastAsiaTheme="minorEastAsia"/>
                <w:noProof/>
                <w:lang w:eastAsia="ru-RU"/>
              </w:rPr>
              <w:tab/>
            </w:r>
            <w:r w:rsidR="000F24CA" w:rsidRPr="002E0D5D">
              <w:rPr>
                <w:rStyle w:val="af2"/>
                <w:rFonts w:ascii="Times New Roman" w:hAnsi="Times New Roman" w:cs="Times New Roman"/>
                <w:b/>
                <w:noProof/>
              </w:rPr>
              <w:t>Лесосырьевые ресурсы</w:t>
            </w:r>
            <w:r w:rsidR="000F24CA">
              <w:rPr>
                <w:noProof/>
                <w:webHidden/>
              </w:rPr>
              <w:tab/>
            </w:r>
            <w:r>
              <w:rPr>
                <w:noProof/>
                <w:webHidden/>
              </w:rPr>
              <w:fldChar w:fldCharType="begin"/>
            </w:r>
            <w:r w:rsidR="000F24CA">
              <w:rPr>
                <w:noProof/>
                <w:webHidden/>
              </w:rPr>
              <w:instrText xml:space="preserve"> PAGEREF _Toc78830730 \h </w:instrText>
            </w:r>
            <w:r>
              <w:rPr>
                <w:noProof/>
                <w:webHidden/>
              </w:rPr>
            </w:r>
            <w:r>
              <w:rPr>
                <w:noProof/>
                <w:webHidden/>
              </w:rPr>
              <w:fldChar w:fldCharType="separate"/>
            </w:r>
            <w:r w:rsidR="000F24CA">
              <w:rPr>
                <w:noProof/>
                <w:webHidden/>
              </w:rPr>
              <w:t>34</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1" w:history="1">
            <w:r w:rsidR="000F24CA" w:rsidRPr="002E0D5D">
              <w:rPr>
                <w:rStyle w:val="af2"/>
                <w:rFonts w:ascii="Times New Roman" w:hAnsi="Times New Roman" w:cs="Times New Roman"/>
                <w:b/>
                <w:noProof/>
              </w:rPr>
              <w:t>1.2.1.5.</w:t>
            </w:r>
            <w:r w:rsidR="000F24CA">
              <w:rPr>
                <w:rFonts w:eastAsiaTheme="minorEastAsia"/>
                <w:noProof/>
                <w:lang w:eastAsia="ru-RU"/>
              </w:rPr>
              <w:tab/>
            </w:r>
            <w:r w:rsidR="000F24CA" w:rsidRPr="002E0D5D">
              <w:rPr>
                <w:rStyle w:val="af2"/>
                <w:rFonts w:ascii="Times New Roman" w:hAnsi="Times New Roman" w:cs="Times New Roman"/>
                <w:b/>
                <w:noProof/>
              </w:rPr>
              <w:t>Минерально-сырьевые ресурсы</w:t>
            </w:r>
            <w:r w:rsidR="000F24CA">
              <w:rPr>
                <w:noProof/>
                <w:webHidden/>
              </w:rPr>
              <w:tab/>
            </w:r>
            <w:r>
              <w:rPr>
                <w:noProof/>
                <w:webHidden/>
              </w:rPr>
              <w:fldChar w:fldCharType="begin"/>
            </w:r>
            <w:r w:rsidR="000F24CA">
              <w:rPr>
                <w:noProof/>
                <w:webHidden/>
              </w:rPr>
              <w:instrText xml:space="preserve"> PAGEREF _Toc78830731 \h </w:instrText>
            </w:r>
            <w:r>
              <w:rPr>
                <w:noProof/>
                <w:webHidden/>
              </w:rPr>
            </w:r>
            <w:r>
              <w:rPr>
                <w:noProof/>
                <w:webHidden/>
              </w:rPr>
              <w:fldChar w:fldCharType="separate"/>
            </w:r>
            <w:r w:rsidR="000F24CA">
              <w:rPr>
                <w:noProof/>
                <w:webHidden/>
              </w:rPr>
              <w:t>39</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2" w:history="1">
            <w:r w:rsidR="000F24CA" w:rsidRPr="002E0D5D">
              <w:rPr>
                <w:rStyle w:val="af2"/>
                <w:rFonts w:ascii="Times New Roman" w:hAnsi="Times New Roman" w:cs="Times New Roman"/>
                <w:b/>
                <w:noProof/>
              </w:rPr>
              <w:t>1.2.1.6.</w:t>
            </w:r>
            <w:r w:rsidR="000F24CA">
              <w:rPr>
                <w:rFonts w:eastAsiaTheme="minorEastAsia"/>
                <w:noProof/>
                <w:lang w:eastAsia="ru-RU"/>
              </w:rPr>
              <w:tab/>
            </w:r>
            <w:r w:rsidR="000F24CA" w:rsidRPr="002E0D5D">
              <w:rPr>
                <w:rStyle w:val="af2"/>
                <w:rFonts w:ascii="Times New Roman" w:hAnsi="Times New Roman" w:cs="Times New Roman"/>
                <w:b/>
                <w:noProof/>
              </w:rPr>
              <w:t>Земельные ресурсы</w:t>
            </w:r>
            <w:r w:rsidR="000F24CA">
              <w:rPr>
                <w:noProof/>
                <w:webHidden/>
              </w:rPr>
              <w:tab/>
            </w:r>
            <w:r>
              <w:rPr>
                <w:noProof/>
                <w:webHidden/>
              </w:rPr>
              <w:fldChar w:fldCharType="begin"/>
            </w:r>
            <w:r w:rsidR="000F24CA">
              <w:rPr>
                <w:noProof/>
                <w:webHidden/>
              </w:rPr>
              <w:instrText xml:space="preserve"> PAGEREF _Toc78830732 \h </w:instrText>
            </w:r>
            <w:r>
              <w:rPr>
                <w:noProof/>
                <w:webHidden/>
              </w:rPr>
            </w:r>
            <w:r>
              <w:rPr>
                <w:noProof/>
                <w:webHidden/>
              </w:rPr>
              <w:fldChar w:fldCharType="separate"/>
            </w:r>
            <w:r w:rsidR="000F24CA">
              <w:rPr>
                <w:noProof/>
                <w:webHidden/>
              </w:rPr>
              <w:t>39</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33" w:history="1">
            <w:r w:rsidR="000F24CA" w:rsidRPr="002E0D5D">
              <w:rPr>
                <w:rStyle w:val="af2"/>
                <w:rFonts w:ascii="Times New Roman" w:hAnsi="Times New Roman" w:cs="Times New Roman"/>
                <w:b/>
                <w:noProof/>
              </w:rPr>
              <w:t>1.2.2.</w:t>
            </w:r>
            <w:r w:rsidR="000F24CA">
              <w:rPr>
                <w:rFonts w:eastAsiaTheme="minorEastAsia"/>
                <w:noProof/>
                <w:lang w:eastAsia="ru-RU"/>
              </w:rPr>
              <w:tab/>
            </w:r>
            <w:r w:rsidR="000F24CA" w:rsidRPr="002E0D5D">
              <w:rPr>
                <w:rStyle w:val="af2"/>
                <w:rFonts w:ascii="Times New Roman" w:hAnsi="Times New Roman" w:cs="Times New Roman"/>
                <w:b/>
                <w:noProof/>
              </w:rPr>
              <w:t>Система расселения</w:t>
            </w:r>
            <w:r w:rsidR="000F24CA">
              <w:rPr>
                <w:noProof/>
                <w:webHidden/>
              </w:rPr>
              <w:tab/>
            </w:r>
            <w:r>
              <w:rPr>
                <w:noProof/>
                <w:webHidden/>
              </w:rPr>
              <w:fldChar w:fldCharType="begin"/>
            </w:r>
            <w:r w:rsidR="000F24CA">
              <w:rPr>
                <w:noProof/>
                <w:webHidden/>
              </w:rPr>
              <w:instrText xml:space="preserve"> PAGEREF _Toc78830733 \h </w:instrText>
            </w:r>
            <w:r>
              <w:rPr>
                <w:noProof/>
                <w:webHidden/>
              </w:rPr>
            </w:r>
            <w:r>
              <w:rPr>
                <w:noProof/>
                <w:webHidden/>
              </w:rPr>
              <w:fldChar w:fldCharType="separate"/>
            </w:r>
            <w:r w:rsidR="000F24CA">
              <w:rPr>
                <w:noProof/>
                <w:webHidden/>
              </w:rPr>
              <w:t>41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34" w:history="1">
            <w:r w:rsidR="000F24CA" w:rsidRPr="002E0D5D">
              <w:rPr>
                <w:rStyle w:val="af2"/>
                <w:rFonts w:ascii="Times New Roman" w:hAnsi="Times New Roman" w:cs="Times New Roman"/>
                <w:b/>
                <w:noProof/>
              </w:rPr>
              <w:t>1.2.3.</w:t>
            </w:r>
            <w:r w:rsidR="000F24CA">
              <w:rPr>
                <w:rFonts w:eastAsiaTheme="minorEastAsia"/>
                <w:noProof/>
                <w:lang w:eastAsia="ru-RU"/>
              </w:rPr>
              <w:tab/>
            </w:r>
            <w:r w:rsidR="000F24CA" w:rsidRPr="002E0D5D">
              <w:rPr>
                <w:rStyle w:val="af2"/>
                <w:rFonts w:ascii="Times New Roman" w:hAnsi="Times New Roman" w:cs="Times New Roman"/>
                <w:b/>
                <w:noProof/>
              </w:rPr>
              <w:t>Демография и трудовые ресурсы</w:t>
            </w:r>
            <w:r w:rsidR="000F24CA">
              <w:rPr>
                <w:noProof/>
                <w:webHidden/>
              </w:rPr>
              <w:tab/>
            </w:r>
            <w:r>
              <w:rPr>
                <w:noProof/>
                <w:webHidden/>
              </w:rPr>
              <w:fldChar w:fldCharType="begin"/>
            </w:r>
            <w:r w:rsidR="000F24CA">
              <w:rPr>
                <w:noProof/>
                <w:webHidden/>
              </w:rPr>
              <w:instrText xml:space="preserve"> PAGEREF _Toc78830734 \h </w:instrText>
            </w:r>
            <w:r>
              <w:rPr>
                <w:noProof/>
                <w:webHidden/>
              </w:rPr>
            </w:r>
            <w:r>
              <w:rPr>
                <w:noProof/>
                <w:webHidden/>
              </w:rPr>
              <w:fldChar w:fldCharType="separate"/>
            </w:r>
            <w:r w:rsidR="000F24CA">
              <w:rPr>
                <w:noProof/>
                <w:webHidden/>
              </w:rPr>
              <w:t>43</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5" w:history="1">
            <w:r w:rsidR="000F24CA" w:rsidRPr="002E0D5D">
              <w:rPr>
                <w:rStyle w:val="af2"/>
                <w:rFonts w:ascii="Times New Roman" w:hAnsi="Times New Roman" w:cs="Times New Roman"/>
                <w:b/>
                <w:noProof/>
              </w:rPr>
              <w:t>1.2.3.4.</w:t>
            </w:r>
            <w:r w:rsidR="000F24CA">
              <w:rPr>
                <w:rFonts w:eastAsiaTheme="minorEastAsia"/>
                <w:noProof/>
                <w:lang w:eastAsia="ru-RU"/>
              </w:rPr>
              <w:tab/>
            </w:r>
            <w:r w:rsidR="000F24CA" w:rsidRPr="002E0D5D">
              <w:rPr>
                <w:rStyle w:val="af2"/>
                <w:rFonts w:ascii="Times New Roman" w:hAnsi="Times New Roman" w:cs="Times New Roman"/>
                <w:b/>
                <w:noProof/>
              </w:rPr>
              <w:t>Динамика численности населения</w:t>
            </w:r>
            <w:r w:rsidR="000F24CA">
              <w:rPr>
                <w:noProof/>
                <w:webHidden/>
              </w:rPr>
              <w:tab/>
            </w:r>
            <w:r>
              <w:rPr>
                <w:noProof/>
                <w:webHidden/>
              </w:rPr>
              <w:fldChar w:fldCharType="begin"/>
            </w:r>
            <w:r w:rsidR="000F24CA">
              <w:rPr>
                <w:noProof/>
                <w:webHidden/>
              </w:rPr>
              <w:instrText xml:space="preserve"> PAGEREF _Toc78830735 \h </w:instrText>
            </w:r>
            <w:r>
              <w:rPr>
                <w:noProof/>
                <w:webHidden/>
              </w:rPr>
            </w:r>
            <w:r>
              <w:rPr>
                <w:noProof/>
                <w:webHidden/>
              </w:rPr>
              <w:fldChar w:fldCharType="separate"/>
            </w:r>
            <w:r w:rsidR="000F24CA">
              <w:rPr>
                <w:noProof/>
                <w:webHidden/>
              </w:rPr>
              <w:t>43</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6" w:history="1">
            <w:r w:rsidR="000F24CA" w:rsidRPr="002E0D5D">
              <w:rPr>
                <w:rStyle w:val="af2"/>
                <w:rFonts w:ascii="Times New Roman" w:hAnsi="Times New Roman" w:cs="Times New Roman"/>
                <w:b/>
                <w:bCs/>
                <w:noProof/>
              </w:rPr>
              <w:t>1.2.3.5.</w:t>
            </w:r>
            <w:r w:rsidR="000F24CA">
              <w:rPr>
                <w:rFonts w:eastAsiaTheme="minorEastAsia"/>
                <w:noProof/>
                <w:lang w:eastAsia="ru-RU"/>
              </w:rPr>
              <w:tab/>
            </w:r>
            <w:r w:rsidR="000F24CA" w:rsidRPr="002E0D5D">
              <w:rPr>
                <w:rStyle w:val="af2"/>
                <w:rFonts w:ascii="Times New Roman" w:hAnsi="Times New Roman" w:cs="Times New Roman"/>
                <w:b/>
                <w:bCs/>
                <w:noProof/>
              </w:rPr>
              <w:t>Половозрастная структура</w:t>
            </w:r>
            <w:r w:rsidR="000F24CA">
              <w:rPr>
                <w:noProof/>
                <w:webHidden/>
              </w:rPr>
              <w:tab/>
            </w:r>
            <w:r>
              <w:rPr>
                <w:noProof/>
                <w:webHidden/>
              </w:rPr>
              <w:fldChar w:fldCharType="begin"/>
            </w:r>
            <w:r w:rsidR="000F24CA">
              <w:rPr>
                <w:noProof/>
                <w:webHidden/>
              </w:rPr>
              <w:instrText xml:space="preserve"> PAGEREF _Toc78830736 \h </w:instrText>
            </w:r>
            <w:r>
              <w:rPr>
                <w:noProof/>
                <w:webHidden/>
              </w:rPr>
            </w:r>
            <w:r>
              <w:rPr>
                <w:noProof/>
                <w:webHidden/>
              </w:rPr>
              <w:fldChar w:fldCharType="separate"/>
            </w:r>
            <w:r w:rsidR="000F24CA">
              <w:rPr>
                <w:noProof/>
                <w:webHidden/>
              </w:rPr>
              <w:t>45</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7" w:history="1">
            <w:r w:rsidR="000F24CA" w:rsidRPr="002E0D5D">
              <w:rPr>
                <w:rStyle w:val="af2"/>
                <w:rFonts w:ascii="Times New Roman" w:hAnsi="Times New Roman" w:cs="Times New Roman"/>
                <w:b/>
                <w:bCs/>
                <w:noProof/>
              </w:rPr>
              <w:t>1.2.3.6.</w:t>
            </w:r>
            <w:r w:rsidR="000F24CA">
              <w:rPr>
                <w:rFonts w:eastAsiaTheme="minorEastAsia"/>
                <w:noProof/>
                <w:lang w:eastAsia="ru-RU"/>
              </w:rPr>
              <w:tab/>
            </w:r>
            <w:r w:rsidR="000F24CA" w:rsidRPr="002E0D5D">
              <w:rPr>
                <w:rStyle w:val="af2"/>
                <w:rFonts w:ascii="Times New Roman" w:hAnsi="Times New Roman" w:cs="Times New Roman"/>
                <w:b/>
                <w:bCs/>
                <w:noProof/>
              </w:rPr>
              <w:t>Трудовые ресурсы и занятость населения</w:t>
            </w:r>
            <w:r w:rsidR="000F24CA">
              <w:rPr>
                <w:noProof/>
                <w:webHidden/>
              </w:rPr>
              <w:tab/>
            </w:r>
            <w:r>
              <w:rPr>
                <w:noProof/>
                <w:webHidden/>
              </w:rPr>
              <w:fldChar w:fldCharType="begin"/>
            </w:r>
            <w:r w:rsidR="000F24CA">
              <w:rPr>
                <w:noProof/>
                <w:webHidden/>
              </w:rPr>
              <w:instrText xml:space="preserve"> PAGEREF _Toc78830737 \h </w:instrText>
            </w:r>
            <w:r>
              <w:rPr>
                <w:noProof/>
                <w:webHidden/>
              </w:rPr>
            </w:r>
            <w:r>
              <w:rPr>
                <w:noProof/>
                <w:webHidden/>
              </w:rPr>
              <w:fldChar w:fldCharType="separate"/>
            </w:r>
            <w:r w:rsidR="000F24CA">
              <w:rPr>
                <w:noProof/>
                <w:webHidden/>
              </w:rPr>
              <w:t>45</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38" w:history="1">
            <w:r w:rsidR="000F24CA" w:rsidRPr="002E0D5D">
              <w:rPr>
                <w:rStyle w:val="af2"/>
                <w:rFonts w:ascii="Times New Roman" w:hAnsi="Times New Roman" w:cs="Times New Roman"/>
                <w:b/>
                <w:noProof/>
              </w:rPr>
              <w:t>1.2.3.7.</w:t>
            </w:r>
            <w:r w:rsidR="000F24CA">
              <w:rPr>
                <w:rFonts w:eastAsiaTheme="minorEastAsia"/>
                <w:noProof/>
                <w:lang w:eastAsia="ru-RU"/>
              </w:rPr>
              <w:tab/>
            </w:r>
            <w:r w:rsidR="000F24CA" w:rsidRPr="002E0D5D">
              <w:rPr>
                <w:rStyle w:val="af2"/>
                <w:rFonts w:ascii="Times New Roman" w:hAnsi="Times New Roman" w:cs="Times New Roman"/>
                <w:b/>
                <w:noProof/>
              </w:rPr>
              <w:t>Прогноз численности населения</w:t>
            </w:r>
            <w:r w:rsidR="000F24CA">
              <w:rPr>
                <w:noProof/>
                <w:webHidden/>
              </w:rPr>
              <w:tab/>
            </w:r>
            <w:r>
              <w:rPr>
                <w:noProof/>
                <w:webHidden/>
              </w:rPr>
              <w:fldChar w:fldCharType="begin"/>
            </w:r>
            <w:r w:rsidR="000F24CA">
              <w:rPr>
                <w:noProof/>
                <w:webHidden/>
              </w:rPr>
              <w:instrText xml:space="preserve"> PAGEREF _Toc78830738 \h </w:instrText>
            </w:r>
            <w:r>
              <w:rPr>
                <w:noProof/>
                <w:webHidden/>
              </w:rPr>
            </w:r>
            <w:r>
              <w:rPr>
                <w:noProof/>
                <w:webHidden/>
              </w:rPr>
              <w:fldChar w:fldCharType="separate"/>
            </w:r>
            <w:r w:rsidR="000F24CA">
              <w:rPr>
                <w:noProof/>
                <w:webHidden/>
              </w:rPr>
              <w:t>47</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39" w:history="1">
            <w:r w:rsidR="000F24CA" w:rsidRPr="002E0D5D">
              <w:rPr>
                <w:rStyle w:val="af2"/>
                <w:rFonts w:ascii="Times New Roman" w:hAnsi="Times New Roman" w:cs="Times New Roman"/>
                <w:b/>
                <w:noProof/>
              </w:rPr>
              <w:t>1.2.4.</w:t>
            </w:r>
            <w:r w:rsidR="000F24CA">
              <w:rPr>
                <w:rFonts w:eastAsiaTheme="minorEastAsia"/>
                <w:noProof/>
                <w:lang w:eastAsia="ru-RU"/>
              </w:rPr>
              <w:tab/>
            </w:r>
            <w:r w:rsidR="000F24CA" w:rsidRPr="002E0D5D">
              <w:rPr>
                <w:rStyle w:val="af2"/>
                <w:rFonts w:ascii="Times New Roman" w:hAnsi="Times New Roman" w:cs="Times New Roman"/>
                <w:b/>
                <w:noProof/>
              </w:rPr>
              <w:t>Современное социально-экономическое положение</w:t>
            </w:r>
            <w:r w:rsidR="000F24CA">
              <w:rPr>
                <w:noProof/>
                <w:webHidden/>
              </w:rPr>
              <w:tab/>
            </w:r>
            <w:r>
              <w:rPr>
                <w:noProof/>
                <w:webHidden/>
              </w:rPr>
              <w:fldChar w:fldCharType="begin"/>
            </w:r>
            <w:r w:rsidR="000F24CA">
              <w:rPr>
                <w:noProof/>
                <w:webHidden/>
              </w:rPr>
              <w:instrText xml:space="preserve"> PAGEREF _Toc78830739 \h </w:instrText>
            </w:r>
            <w:r>
              <w:rPr>
                <w:noProof/>
                <w:webHidden/>
              </w:rPr>
            </w:r>
            <w:r>
              <w:rPr>
                <w:noProof/>
                <w:webHidden/>
              </w:rPr>
              <w:fldChar w:fldCharType="separate"/>
            </w:r>
            <w:r w:rsidR="000F24CA">
              <w:rPr>
                <w:noProof/>
                <w:webHidden/>
              </w:rPr>
              <w:t>49</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40" w:history="1">
            <w:r w:rsidR="000F24CA" w:rsidRPr="002E0D5D">
              <w:rPr>
                <w:rStyle w:val="af2"/>
                <w:rFonts w:ascii="Times New Roman" w:hAnsi="Times New Roman" w:cs="Times New Roman"/>
                <w:b/>
                <w:noProof/>
              </w:rPr>
              <w:t>1.2.4.4.</w:t>
            </w:r>
            <w:r w:rsidR="000F24CA">
              <w:rPr>
                <w:rFonts w:eastAsiaTheme="minorEastAsia"/>
                <w:noProof/>
                <w:lang w:eastAsia="ru-RU"/>
              </w:rPr>
              <w:tab/>
            </w:r>
            <w:r w:rsidR="000F24CA" w:rsidRPr="002E0D5D">
              <w:rPr>
                <w:rStyle w:val="af2"/>
                <w:rFonts w:ascii="Times New Roman" w:hAnsi="Times New Roman" w:cs="Times New Roman"/>
                <w:b/>
                <w:noProof/>
              </w:rPr>
              <w:t>Основные индикаторы социально-экономического положения</w:t>
            </w:r>
            <w:r w:rsidR="000F24CA">
              <w:rPr>
                <w:noProof/>
                <w:webHidden/>
              </w:rPr>
              <w:tab/>
            </w:r>
            <w:r>
              <w:rPr>
                <w:noProof/>
                <w:webHidden/>
              </w:rPr>
              <w:fldChar w:fldCharType="begin"/>
            </w:r>
            <w:r w:rsidR="000F24CA">
              <w:rPr>
                <w:noProof/>
                <w:webHidden/>
              </w:rPr>
              <w:instrText xml:space="preserve"> PAGEREF _Toc78830740 \h </w:instrText>
            </w:r>
            <w:r>
              <w:rPr>
                <w:noProof/>
                <w:webHidden/>
              </w:rPr>
            </w:r>
            <w:r>
              <w:rPr>
                <w:noProof/>
                <w:webHidden/>
              </w:rPr>
              <w:fldChar w:fldCharType="separate"/>
            </w:r>
            <w:r w:rsidR="000F24CA">
              <w:rPr>
                <w:noProof/>
                <w:webHidden/>
              </w:rPr>
              <w:t>49</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41" w:history="1">
            <w:r w:rsidR="000F24CA" w:rsidRPr="002E0D5D">
              <w:rPr>
                <w:rStyle w:val="af2"/>
                <w:rFonts w:ascii="Times New Roman" w:hAnsi="Times New Roman" w:cs="Times New Roman"/>
                <w:b/>
                <w:noProof/>
              </w:rPr>
              <w:t>1.2.4.5.</w:t>
            </w:r>
            <w:r w:rsidR="000F24CA">
              <w:rPr>
                <w:rFonts w:eastAsiaTheme="minorEastAsia"/>
                <w:noProof/>
                <w:lang w:eastAsia="ru-RU"/>
              </w:rPr>
              <w:tab/>
            </w:r>
            <w:r w:rsidR="000F24CA" w:rsidRPr="002E0D5D">
              <w:rPr>
                <w:rStyle w:val="af2"/>
                <w:rFonts w:ascii="Times New Roman" w:hAnsi="Times New Roman" w:cs="Times New Roman"/>
                <w:b/>
                <w:noProof/>
              </w:rPr>
              <w:t>Промышленный комплекс</w:t>
            </w:r>
            <w:r w:rsidR="000F24CA">
              <w:rPr>
                <w:noProof/>
                <w:webHidden/>
              </w:rPr>
              <w:tab/>
            </w:r>
            <w:r>
              <w:rPr>
                <w:noProof/>
                <w:webHidden/>
              </w:rPr>
              <w:fldChar w:fldCharType="begin"/>
            </w:r>
            <w:r w:rsidR="000F24CA">
              <w:rPr>
                <w:noProof/>
                <w:webHidden/>
              </w:rPr>
              <w:instrText xml:space="preserve"> PAGEREF _Toc78830741 \h </w:instrText>
            </w:r>
            <w:r>
              <w:rPr>
                <w:noProof/>
                <w:webHidden/>
              </w:rPr>
            </w:r>
            <w:r>
              <w:rPr>
                <w:noProof/>
                <w:webHidden/>
              </w:rPr>
              <w:fldChar w:fldCharType="separate"/>
            </w:r>
            <w:r w:rsidR="000F24CA">
              <w:rPr>
                <w:noProof/>
                <w:webHidden/>
              </w:rPr>
              <w:t>50</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42" w:history="1">
            <w:r w:rsidR="000F24CA" w:rsidRPr="002E0D5D">
              <w:rPr>
                <w:rStyle w:val="af2"/>
                <w:rFonts w:ascii="Times New Roman" w:hAnsi="Times New Roman" w:cs="Times New Roman"/>
                <w:b/>
                <w:noProof/>
              </w:rPr>
              <w:t>1.2.4.6.</w:t>
            </w:r>
            <w:r w:rsidR="000F24CA">
              <w:rPr>
                <w:rFonts w:eastAsiaTheme="minorEastAsia"/>
                <w:noProof/>
                <w:lang w:eastAsia="ru-RU"/>
              </w:rPr>
              <w:tab/>
            </w:r>
            <w:r w:rsidR="000F24CA" w:rsidRPr="002E0D5D">
              <w:rPr>
                <w:rStyle w:val="af2"/>
                <w:rFonts w:ascii="Times New Roman" w:hAnsi="Times New Roman" w:cs="Times New Roman"/>
                <w:b/>
                <w:noProof/>
              </w:rPr>
              <w:t>Агропромышленный комплекс</w:t>
            </w:r>
            <w:r w:rsidR="000F24CA">
              <w:rPr>
                <w:noProof/>
                <w:webHidden/>
              </w:rPr>
              <w:tab/>
            </w:r>
            <w:r>
              <w:rPr>
                <w:noProof/>
                <w:webHidden/>
              </w:rPr>
              <w:fldChar w:fldCharType="begin"/>
            </w:r>
            <w:r w:rsidR="000F24CA">
              <w:rPr>
                <w:noProof/>
                <w:webHidden/>
              </w:rPr>
              <w:instrText xml:space="preserve"> PAGEREF _Toc78830742 \h </w:instrText>
            </w:r>
            <w:r>
              <w:rPr>
                <w:noProof/>
                <w:webHidden/>
              </w:rPr>
            </w:r>
            <w:r>
              <w:rPr>
                <w:noProof/>
                <w:webHidden/>
              </w:rPr>
              <w:fldChar w:fldCharType="separate"/>
            </w:r>
            <w:r w:rsidR="000F24CA">
              <w:rPr>
                <w:noProof/>
                <w:webHidden/>
              </w:rPr>
              <w:t>51</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43" w:history="1">
            <w:r w:rsidR="000F24CA" w:rsidRPr="002E0D5D">
              <w:rPr>
                <w:rStyle w:val="af2"/>
                <w:rFonts w:ascii="Times New Roman" w:hAnsi="Times New Roman" w:cs="Times New Roman"/>
                <w:b/>
                <w:noProof/>
              </w:rPr>
              <w:t>1.2.4.7.</w:t>
            </w:r>
            <w:r w:rsidR="000F24CA">
              <w:rPr>
                <w:rFonts w:eastAsiaTheme="minorEastAsia"/>
                <w:noProof/>
                <w:lang w:eastAsia="ru-RU"/>
              </w:rPr>
              <w:tab/>
            </w:r>
            <w:r w:rsidR="000F24CA" w:rsidRPr="002E0D5D">
              <w:rPr>
                <w:rStyle w:val="af2"/>
                <w:rFonts w:ascii="Times New Roman" w:hAnsi="Times New Roman" w:cs="Times New Roman"/>
                <w:b/>
                <w:noProof/>
              </w:rPr>
              <w:t>Малое и среднее предпринимательство</w:t>
            </w:r>
            <w:r w:rsidR="000F24CA">
              <w:rPr>
                <w:noProof/>
                <w:webHidden/>
              </w:rPr>
              <w:tab/>
            </w:r>
            <w:r>
              <w:rPr>
                <w:noProof/>
                <w:webHidden/>
              </w:rPr>
              <w:fldChar w:fldCharType="begin"/>
            </w:r>
            <w:r w:rsidR="000F24CA">
              <w:rPr>
                <w:noProof/>
                <w:webHidden/>
              </w:rPr>
              <w:instrText xml:space="preserve"> PAGEREF _Toc78830743 \h </w:instrText>
            </w:r>
            <w:r>
              <w:rPr>
                <w:noProof/>
                <w:webHidden/>
              </w:rPr>
            </w:r>
            <w:r>
              <w:rPr>
                <w:noProof/>
                <w:webHidden/>
              </w:rPr>
              <w:fldChar w:fldCharType="separate"/>
            </w:r>
            <w:r w:rsidR="000F24CA">
              <w:rPr>
                <w:noProof/>
                <w:webHidden/>
              </w:rPr>
              <w:t>52</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44" w:history="1">
            <w:r w:rsidR="000F24CA" w:rsidRPr="002E0D5D">
              <w:rPr>
                <w:rStyle w:val="af2"/>
                <w:rFonts w:ascii="Times New Roman" w:hAnsi="Times New Roman" w:cs="Times New Roman"/>
                <w:b/>
                <w:noProof/>
              </w:rPr>
              <w:t>1.2.5.</w:t>
            </w:r>
            <w:r w:rsidR="000F24CA">
              <w:rPr>
                <w:rFonts w:eastAsiaTheme="minorEastAsia"/>
                <w:noProof/>
                <w:lang w:eastAsia="ru-RU"/>
              </w:rPr>
              <w:tab/>
            </w:r>
            <w:r w:rsidR="000F24CA" w:rsidRPr="002E0D5D">
              <w:rPr>
                <w:rStyle w:val="af2"/>
                <w:rFonts w:ascii="Times New Roman" w:hAnsi="Times New Roman" w:cs="Times New Roman"/>
                <w:b/>
                <w:noProof/>
              </w:rPr>
              <w:t>Туристско-рекреационный потенциал</w:t>
            </w:r>
            <w:r w:rsidR="000F24CA">
              <w:rPr>
                <w:noProof/>
                <w:webHidden/>
              </w:rPr>
              <w:tab/>
            </w:r>
            <w:r>
              <w:rPr>
                <w:noProof/>
                <w:webHidden/>
              </w:rPr>
              <w:fldChar w:fldCharType="begin"/>
            </w:r>
            <w:r w:rsidR="000F24CA">
              <w:rPr>
                <w:noProof/>
                <w:webHidden/>
              </w:rPr>
              <w:instrText xml:space="preserve"> PAGEREF _Toc78830744 \h </w:instrText>
            </w:r>
            <w:r>
              <w:rPr>
                <w:noProof/>
                <w:webHidden/>
              </w:rPr>
            </w:r>
            <w:r>
              <w:rPr>
                <w:noProof/>
                <w:webHidden/>
              </w:rPr>
              <w:fldChar w:fldCharType="separate"/>
            </w:r>
            <w:r w:rsidR="000F24CA">
              <w:rPr>
                <w:noProof/>
                <w:webHidden/>
              </w:rPr>
              <w:t>57</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45" w:history="1">
            <w:r w:rsidR="000F24CA" w:rsidRPr="002E0D5D">
              <w:rPr>
                <w:rStyle w:val="af2"/>
                <w:rFonts w:ascii="Times New Roman" w:hAnsi="Times New Roman" w:cs="Times New Roman"/>
                <w:noProof/>
              </w:rPr>
              <w:t>1.3.</w:t>
            </w:r>
            <w:r w:rsidR="000F24CA">
              <w:rPr>
                <w:rFonts w:eastAsiaTheme="minorEastAsia"/>
                <w:noProof/>
                <w:lang w:eastAsia="ru-RU"/>
              </w:rPr>
              <w:tab/>
            </w:r>
            <w:r w:rsidR="000F24CA" w:rsidRPr="002E0D5D">
              <w:rPr>
                <w:rStyle w:val="af2"/>
                <w:rFonts w:ascii="Times New Roman" w:hAnsi="Times New Roman" w:cs="Times New Roman"/>
                <w:noProof/>
              </w:rPr>
              <w:t>Современная архитектурно-планировочная организация территории</w:t>
            </w:r>
            <w:r w:rsidR="000F24CA">
              <w:rPr>
                <w:noProof/>
                <w:webHidden/>
              </w:rPr>
              <w:tab/>
            </w:r>
            <w:r>
              <w:rPr>
                <w:noProof/>
                <w:webHidden/>
              </w:rPr>
              <w:fldChar w:fldCharType="begin"/>
            </w:r>
            <w:r w:rsidR="000F24CA">
              <w:rPr>
                <w:noProof/>
                <w:webHidden/>
              </w:rPr>
              <w:instrText xml:space="preserve"> PAGEREF _Toc78830745 \h </w:instrText>
            </w:r>
            <w:r>
              <w:rPr>
                <w:noProof/>
                <w:webHidden/>
              </w:rPr>
            </w:r>
            <w:r>
              <w:rPr>
                <w:noProof/>
                <w:webHidden/>
              </w:rPr>
              <w:fldChar w:fldCharType="separate"/>
            </w:r>
            <w:r w:rsidR="000F24CA">
              <w:rPr>
                <w:noProof/>
                <w:webHidden/>
              </w:rPr>
              <w:t>60</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46" w:history="1">
            <w:r w:rsidR="000F24CA" w:rsidRPr="002E0D5D">
              <w:rPr>
                <w:rStyle w:val="af2"/>
                <w:rFonts w:ascii="Times New Roman" w:hAnsi="Times New Roman" w:cs="Times New Roman"/>
                <w:b/>
                <w:noProof/>
              </w:rPr>
              <w:t>1.3.1.</w:t>
            </w:r>
            <w:r w:rsidR="000F24CA">
              <w:rPr>
                <w:rFonts w:eastAsiaTheme="minorEastAsia"/>
                <w:noProof/>
                <w:lang w:eastAsia="ru-RU"/>
              </w:rPr>
              <w:tab/>
            </w:r>
            <w:r w:rsidR="000F24CA" w:rsidRPr="002E0D5D">
              <w:rPr>
                <w:rStyle w:val="af2"/>
                <w:rFonts w:ascii="Times New Roman" w:hAnsi="Times New Roman" w:cs="Times New Roman"/>
                <w:b/>
                <w:noProof/>
              </w:rPr>
              <w:t>Градостроительный анализ существующей планировочной структуры</w:t>
            </w:r>
            <w:r w:rsidR="000F24CA">
              <w:rPr>
                <w:noProof/>
                <w:webHidden/>
              </w:rPr>
              <w:tab/>
            </w:r>
            <w:r>
              <w:rPr>
                <w:noProof/>
                <w:webHidden/>
              </w:rPr>
              <w:fldChar w:fldCharType="begin"/>
            </w:r>
            <w:r w:rsidR="000F24CA">
              <w:rPr>
                <w:noProof/>
                <w:webHidden/>
              </w:rPr>
              <w:instrText xml:space="preserve"> PAGEREF _Toc78830746 \h </w:instrText>
            </w:r>
            <w:r>
              <w:rPr>
                <w:noProof/>
                <w:webHidden/>
              </w:rPr>
            </w:r>
            <w:r>
              <w:rPr>
                <w:noProof/>
                <w:webHidden/>
              </w:rPr>
              <w:fldChar w:fldCharType="separate"/>
            </w:r>
            <w:r w:rsidR="000F24CA">
              <w:rPr>
                <w:noProof/>
                <w:webHidden/>
              </w:rPr>
              <w:t>60</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47" w:history="1">
            <w:r w:rsidR="000F24CA" w:rsidRPr="002E0D5D">
              <w:rPr>
                <w:rStyle w:val="af2"/>
                <w:rFonts w:ascii="Times New Roman" w:hAnsi="Times New Roman" w:cs="Times New Roman"/>
                <w:noProof/>
              </w:rPr>
              <w:t>1.3.2.</w:t>
            </w:r>
            <w:r w:rsidR="000F24CA">
              <w:rPr>
                <w:rFonts w:eastAsiaTheme="minorEastAsia"/>
                <w:noProof/>
                <w:lang w:eastAsia="ru-RU"/>
              </w:rPr>
              <w:tab/>
            </w:r>
            <w:r w:rsidR="000F24CA" w:rsidRPr="002E0D5D">
              <w:rPr>
                <w:rStyle w:val="af2"/>
                <w:rFonts w:ascii="Times New Roman" w:hAnsi="Times New Roman" w:cs="Times New Roman"/>
                <w:noProof/>
              </w:rPr>
              <w:t>Жилищный фонд и жилищное строительство</w:t>
            </w:r>
            <w:r w:rsidR="000F24CA">
              <w:rPr>
                <w:noProof/>
                <w:webHidden/>
              </w:rPr>
              <w:tab/>
            </w:r>
            <w:r>
              <w:rPr>
                <w:noProof/>
                <w:webHidden/>
              </w:rPr>
              <w:fldChar w:fldCharType="begin"/>
            </w:r>
            <w:r w:rsidR="000F24CA">
              <w:rPr>
                <w:noProof/>
                <w:webHidden/>
              </w:rPr>
              <w:instrText xml:space="preserve"> PAGEREF _Toc78830747 \h </w:instrText>
            </w:r>
            <w:r>
              <w:rPr>
                <w:noProof/>
                <w:webHidden/>
              </w:rPr>
            </w:r>
            <w:r>
              <w:rPr>
                <w:noProof/>
                <w:webHidden/>
              </w:rPr>
              <w:fldChar w:fldCharType="separate"/>
            </w:r>
            <w:r w:rsidR="000F24CA">
              <w:rPr>
                <w:noProof/>
                <w:webHidden/>
              </w:rPr>
              <w:t>61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48" w:history="1">
            <w:r w:rsidR="000F24CA" w:rsidRPr="002E0D5D">
              <w:rPr>
                <w:rStyle w:val="af2"/>
                <w:rFonts w:ascii="Times New Roman" w:hAnsi="Times New Roman" w:cs="Times New Roman"/>
                <w:noProof/>
              </w:rPr>
              <w:t>1.3.3.</w:t>
            </w:r>
            <w:r w:rsidR="000F24CA">
              <w:rPr>
                <w:rFonts w:eastAsiaTheme="minorEastAsia"/>
                <w:noProof/>
                <w:lang w:eastAsia="ru-RU"/>
              </w:rPr>
              <w:tab/>
            </w:r>
            <w:r w:rsidR="000F24CA" w:rsidRPr="002E0D5D">
              <w:rPr>
                <w:rStyle w:val="af2"/>
                <w:rFonts w:ascii="Times New Roman" w:hAnsi="Times New Roman" w:cs="Times New Roman"/>
                <w:noProof/>
              </w:rPr>
              <w:t>Объекты социальной инфраструктуры</w:t>
            </w:r>
            <w:r w:rsidR="000F24CA">
              <w:rPr>
                <w:noProof/>
                <w:webHidden/>
              </w:rPr>
              <w:tab/>
            </w:r>
            <w:r>
              <w:rPr>
                <w:noProof/>
                <w:webHidden/>
              </w:rPr>
              <w:fldChar w:fldCharType="begin"/>
            </w:r>
            <w:r w:rsidR="000F24CA">
              <w:rPr>
                <w:noProof/>
                <w:webHidden/>
              </w:rPr>
              <w:instrText xml:space="preserve"> PAGEREF _Toc78830748 \h </w:instrText>
            </w:r>
            <w:r>
              <w:rPr>
                <w:noProof/>
                <w:webHidden/>
              </w:rPr>
            </w:r>
            <w:r>
              <w:rPr>
                <w:noProof/>
                <w:webHidden/>
              </w:rPr>
              <w:fldChar w:fldCharType="separate"/>
            </w:r>
            <w:r w:rsidR="000F24CA">
              <w:rPr>
                <w:noProof/>
                <w:webHidden/>
              </w:rPr>
              <w:t>62</w:t>
            </w:r>
            <w:r>
              <w:rPr>
                <w:noProof/>
                <w:webHidden/>
              </w:rPr>
              <w:fldChar w:fldCharType="end"/>
            </w:r>
          </w:hyperlink>
        </w:p>
        <w:p w:rsidR="000F24CA" w:rsidRDefault="00A70F81">
          <w:pPr>
            <w:pStyle w:val="41"/>
            <w:tabs>
              <w:tab w:val="right" w:leader="dot" w:pos="10195"/>
            </w:tabs>
            <w:rPr>
              <w:rFonts w:eastAsiaTheme="minorEastAsia"/>
              <w:noProof/>
              <w:lang w:eastAsia="ru-RU"/>
            </w:rPr>
          </w:pPr>
          <w:hyperlink w:anchor="_Toc78830749" w:history="1">
            <w:r w:rsidR="000F24CA" w:rsidRPr="002E0D5D">
              <w:rPr>
                <w:rStyle w:val="af2"/>
                <w:rFonts w:ascii="Times New Roman" w:hAnsi="Times New Roman" w:cs="Times New Roman"/>
                <w:noProof/>
              </w:rPr>
              <w:t>1.3.3.1. Объекты образования</w:t>
            </w:r>
            <w:r w:rsidR="000F24CA">
              <w:rPr>
                <w:noProof/>
                <w:webHidden/>
              </w:rPr>
              <w:tab/>
            </w:r>
            <w:r>
              <w:rPr>
                <w:noProof/>
                <w:webHidden/>
              </w:rPr>
              <w:fldChar w:fldCharType="begin"/>
            </w:r>
            <w:r w:rsidR="000F24CA">
              <w:rPr>
                <w:noProof/>
                <w:webHidden/>
              </w:rPr>
              <w:instrText xml:space="preserve"> PAGEREF _Toc78830749 \h </w:instrText>
            </w:r>
            <w:r>
              <w:rPr>
                <w:noProof/>
                <w:webHidden/>
              </w:rPr>
            </w:r>
            <w:r>
              <w:rPr>
                <w:noProof/>
                <w:webHidden/>
              </w:rPr>
              <w:fldChar w:fldCharType="separate"/>
            </w:r>
            <w:r w:rsidR="000F24CA">
              <w:rPr>
                <w:noProof/>
                <w:webHidden/>
              </w:rPr>
              <w:t>62</w:t>
            </w:r>
            <w:r>
              <w:rPr>
                <w:noProof/>
                <w:webHidden/>
              </w:rPr>
              <w:fldChar w:fldCharType="end"/>
            </w:r>
          </w:hyperlink>
        </w:p>
        <w:p w:rsidR="000F24CA" w:rsidRDefault="00A70F81">
          <w:pPr>
            <w:pStyle w:val="41"/>
            <w:tabs>
              <w:tab w:val="right" w:leader="dot" w:pos="10195"/>
            </w:tabs>
            <w:rPr>
              <w:rFonts w:eastAsiaTheme="minorEastAsia"/>
              <w:noProof/>
              <w:lang w:eastAsia="ru-RU"/>
            </w:rPr>
          </w:pPr>
          <w:hyperlink w:anchor="_Toc78830750" w:history="1">
            <w:r w:rsidR="000F24CA" w:rsidRPr="002E0D5D">
              <w:rPr>
                <w:rStyle w:val="af2"/>
                <w:rFonts w:ascii="Times New Roman" w:hAnsi="Times New Roman" w:cs="Times New Roman"/>
                <w:noProof/>
              </w:rPr>
              <w:t>1.3.3.2. Учреждения здравоохранения</w:t>
            </w:r>
            <w:r w:rsidR="000F24CA">
              <w:rPr>
                <w:noProof/>
                <w:webHidden/>
              </w:rPr>
              <w:tab/>
            </w:r>
            <w:r>
              <w:rPr>
                <w:noProof/>
                <w:webHidden/>
              </w:rPr>
              <w:fldChar w:fldCharType="begin"/>
            </w:r>
            <w:r w:rsidR="000F24CA">
              <w:rPr>
                <w:noProof/>
                <w:webHidden/>
              </w:rPr>
              <w:instrText xml:space="preserve"> PAGEREF _Toc78830750 \h </w:instrText>
            </w:r>
            <w:r>
              <w:rPr>
                <w:noProof/>
                <w:webHidden/>
              </w:rPr>
            </w:r>
            <w:r>
              <w:rPr>
                <w:noProof/>
                <w:webHidden/>
              </w:rPr>
              <w:fldChar w:fldCharType="separate"/>
            </w:r>
            <w:r w:rsidR="000F24CA">
              <w:rPr>
                <w:noProof/>
                <w:webHidden/>
              </w:rPr>
              <w:t>64</w:t>
            </w:r>
            <w:r>
              <w:rPr>
                <w:noProof/>
                <w:webHidden/>
              </w:rPr>
              <w:fldChar w:fldCharType="end"/>
            </w:r>
          </w:hyperlink>
        </w:p>
        <w:p w:rsidR="000F24CA" w:rsidRDefault="00A70F81">
          <w:pPr>
            <w:pStyle w:val="41"/>
            <w:tabs>
              <w:tab w:val="right" w:leader="dot" w:pos="10195"/>
            </w:tabs>
            <w:rPr>
              <w:rFonts w:eastAsiaTheme="minorEastAsia"/>
              <w:noProof/>
              <w:lang w:eastAsia="ru-RU"/>
            </w:rPr>
          </w:pPr>
          <w:hyperlink w:anchor="_Toc78830751" w:history="1">
            <w:r w:rsidR="000F24CA" w:rsidRPr="002E0D5D">
              <w:rPr>
                <w:rStyle w:val="af2"/>
                <w:rFonts w:ascii="Times New Roman" w:hAnsi="Times New Roman" w:cs="Times New Roman"/>
                <w:b/>
                <w:noProof/>
              </w:rPr>
              <w:t>1.3.3.3  Организации  управления, административные учреждения, объекты обеспечения безопасности и охраны порядка, предприятия связи</w:t>
            </w:r>
            <w:r w:rsidR="000F24CA">
              <w:rPr>
                <w:noProof/>
                <w:webHidden/>
              </w:rPr>
              <w:tab/>
            </w:r>
            <w:r>
              <w:rPr>
                <w:noProof/>
                <w:webHidden/>
              </w:rPr>
              <w:fldChar w:fldCharType="begin"/>
            </w:r>
            <w:r w:rsidR="000F24CA">
              <w:rPr>
                <w:noProof/>
                <w:webHidden/>
              </w:rPr>
              <w:instrText xml:space="preserve"> PAGEREF _Toc78830751 \h </w:instrText>
            </w:r>
            <w:r>
              <w:rPr>
                <w:noProof/>
                <w:webHidden/>
              </w:rPr>
            </w:r>
            <w:r>
              <w:rPr>
                <w:noProof/>
                <w:webHidden/>
              </w:rPr>
              <w:fldChar w:fldCharType="separate"/>
            </w:r>
            <w:r w:rsidR="000F24CA">
              <w:rPr>
                <w:noProof/>
                <w:webHidden/>
              </w:rPr>
              <w:t>65</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52" w:history="1">
            <w:r w:rsidR="000F24CA" w:rsidRPr="002E0D5D">
              <w:rPr>
                <w:rStyle w:val="af2"/>
                <w:rFonts w:ascii="Times New Roman" w:hAnsi="Times New Roman" w:cs="Times New Roman"/>
                <w:noProof/>
              </w:rPr>
              <w:t>1.3.3.4.</w:t>
            </w:r>
            <w:r w:rsidR="000F24CA">
              <w:rPr>
                <w:rFonts w:eastAsiaTheme="minorEastAsia"/>
                <w:noProof/>
                <w:lang w:eastAsia="ru-RU"/>
              </w:rPr>
              <w:tab/>
            </w:r>
            <w:r w:rsidR="000F24CA" w:rsidRPr="002E0D5D">
              <w:rPr>
                <w:rStyle w:val="af2"/>
                <w:rFonts w:ascii="Times New Roman" w:hAnsi="Times New Roman" w:cs="Times New Roman"/>
                <w:noProof/>
              </w:rPr>
              <w:t>Объекты культуры и искусства</w:t>
            </w:r>
            <w:r w:rsidR="000F24CA">
              <w:rPr>
                <w:noProof/>
                <w:webHidden/>
              </w:rPr>
              <w:tab/>
            </w:r>
            <w:r>
              <w:rPr>
                <w:noProof/>
                <w:webHidden/>
              </w:rPr>
              <w:fldChar w:fldCharType="begin"/>
            </w:r>
            <w:r w:rsidR="000F24CA">
              <w:rPr>
                <w:noProof/>
                <w:webHidden/>
              </w:rPr>
              <w:instrText xml:space="preserve"> PAGEREF _Toc78830752 \h </w:instrText>
            </w:r>
            <w:r>
              <w:rPr>
                <w:noProof/>
                <w:webHidden/>
              </w:rPr>
            </w:r>
            <w:r>
              <w:rPr>
                <w:noProof/>
                <w:webHidden/>
              </w:rPr>
              <w:fldChar w:fldCharType="separate"/>
            </w:r>
            <w:r w:rsidR="000F24CA">
              <w:rPr>
                <w:noProof/>
                <w:webHidden/>
              </w:rPr>
              <w:t>65</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53" w:history="1">
            <w:r w:rsidR="000F24CA" w:rsidRPr="002E0D5D">
              <w:rPr>
                <w:rStyle w:val="af2"/>
                <w:rFonts w:ascii="Times New Roman" w:hAnsi="Times New Roman" w:cs="Times New Roman"/>
                <w:noProof/>
              </w:rPr>
              <w:t>1.3.3.5.</w:t>
            </w:r>
            <w:r w:rsidR="000F24CA">
              <w:rPr>
                <w:rFonts w:eastAsiaTheme="minorEastAsia"/>
                <w:noProof/>
                <w:lang w:eastAsia="ru-RU"/>
              </w:rPr>
              <w:tab/>
            </w:r>
            <w:r w:rsidR="000F24CA" w:rsidRPr="002E0D5D">
              <w:rPr>
                <w:rStyle w:val="af2"/>
                <w:rFonts w:ascii="Times New Roman" w:hAnsi="Times New Roman" w:cs="Times New Roman"/>
                <w:noProof/>
              </w:rPr>
              <w:t>Объекты физической культуры и массового спорта и молодежной политики</w:t>
            </w:r>
            <w:r w:rsidR="000F24CA">
              <w:rPr>
                <w:noProof/>
                <w:webHidden/>
              </w:rPr>
              <w:tab/>
            </w:r>
            <w:r>
              <w:rPr>
                <w:noProof/>
                <w:webHidden/>
              </w:rPr>
              <w:fldChar w:fldCharType="begin"/>
            </w:r>
            <w:r w:rsidR="000F24CA">
              <w:rPr>
                <w:noProof/>
                <w:webHidden/>
              </w:rPr>
              <w:instrText xml:space="preserve"> PAGEREF _Toc78830753 \h </w:instrText>
            </w:r>
            <w:r>
              <w:rPr>
                <w:noProof/>
                <w:webHidden/>
              </w:rPr>
            </w:r>
            <w:r>
              <w:rPr>
                <w:noProof/>
                <w:webHidden/>
              </w:rPr>
              <w:fldChar w:fldCharType="separate"/>
            </w:r>
            <w:r w:rsidR="000F24CA">
              <w:rPr>
                <w:noProof/>
                <w:webHidden/>
              </w:rPr>
              <w:t>66</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54" w:history="1">
            <w:r w:rsidR="000F24CA" w:rsidRPr="002E0D5D">
              <w:rPr>
                <w:rStyle w:val="af2"/>
                <w:rFonts w:ascii="Times New Roman" w:hAnsi="Times New Roman" w:cs="Times New Roman"/>
                <w:noProof/>
              </w:rPr>
              <w:t>1.3.3.6.</w:t>
            </w:r>
            <w:r w:rsidR="000F24CA">
              <w:rPr>
                <w:rFonts w:eastAsiaTheme="minorEastAsia"/>
                <w:noProof/>
                <w:lang w:eastAsia="ru-RU"/>
              </w:rPr>
              <w:tab/>
            </w:r>
            <w:r w:rsidR="000F24CA" w:rsidRPr="002E0D5D">
              <w:rPr>
                <w:rStyle w:val="af2"/>
                <w:rFonts w:ascii="Times New Roman" w:hAnsi="Times New Roman" w:cs="Times New Roman"/>
                <w:noProof/>
              </w:rPr>
              <w:t>Предприятия торговли, общественного питания и бытового обслуживания</w:t>
            </w:r>
            <w:r w:rsidR="000F24CA">
              <w:rPr>
                <w:noProof/>
                <w:webHidden/>
              </w:rPr>
              <w:tab/>
            </w:r>
            <w:r>
              <w:rPr>
                <w:noProof/>
                <w:webHidden/>
              </w:rPr>
              <w:fldChar w:fldCharType="begin"/>
            </w:r>
            <w:r w:rsidR="000F24CA">
              <w:rPr>
                <w:noProof/>
                <w:webHidden/>
              </w:rPr>
              <w:instrText xml:space="preserve"> PAGEREF _Toc78830754 \h </w:instrText>
            </w:r>
            <w:r>
              <w:rPr>
                <w:noProof/>
                <w:webHidden/>
              </w:rPr>
            </w:r>
            <w:r>
              <w:rPr>
                <w:noProof/>
                <w:webHidden/>
              </w:rPr>
              <w:fldChar w:fldCharType="separate"/>
            </w:r>
            <w:r w:rsidR="000F24CA">
              <w:rPr>
                <w:noProof/>
                <w:webHidden/>
              </w:rPr>
              <w:t>67</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55" w:history="1">
            <w:r w:rsidR="000F24CA" w:rsidRPr="002E0D5D">
              <w:rPr>
                <w:rStyle w:val="af2"/>
                <w:rFonts w:ascii="Times New Roman" w:hAnsi="Times New Roman" w:cs="Times New Roman"/>
                <w:noProof/>
              </w:rPr>
              <w:t>1.3.4.</w:t>
            </w:r>
            <w:r w:rsidR="000F24CA">
              <w:rPr>
                <w:rFonts w:eastAsiaTheme="minorEastAsia"/>
                <w:noProof/>
                <w:lang w:eastAsia="ru-RU"/>
              </w:rPr>
              <w:tab/>
            </w:r>
            <w:r w:rsidR="000F24CA" w:rsidRPr="002E0D5D">
              <w:rPr>
                <w:rStyle w:val="af2"/>
                <w:rFonts w:ascii="Times New Roman" w:hAnsi="Times New Roman" w:cs="Times New Roman"/>
                <w:noProof/>
              </w:rPr>
              <w:t>Объекты специального назначения. Организация ритуальных услуг</w:t>
            </w:r>
            <w:r w:rsidR="000F24CA">
              <w:rPr>
                <w:noProof/>
                <w:webHidden/>
              </w:rPr>
              <w:tab/>
            </w:r>
            <w:r>
              <w:rPr>
                <w:noProof/>
                <w:webHidden/>
              </w:rPr>
              <w:fldChar w:fldCharType="begin"/>
            </w:r>
            <w:r w:rsidR="000F24CA">
              <w:rPr>
                <w:noProof/>
                <w:webHidden/>
              </w:rPr>
              <w:instrText xml:space="preserve"> PAGEREF _Toc78830755 \h </w:instrText>
            </w:r>
            <w:r>
              <w:rPr>
                <w:noProof/>
                <w:webHidden/>
              </w:rPr>
            </w:r>
            <w:r>
              <w:rPr>
                <w:noProof/>
                <w:webHidden/>
              </w:rPr>
              <w:fldChar w:fldCharType="separate"/>
            </w:r>
            <w:r w:rsidR="000F24CA">
              <w:rPr>
                <w:noProof/>
                <w:webHidden/>
              </w:rPr>
              <w:t>72</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56" w:history="1">
            <w:r w:rsidR="000F24CA" w:rsidRPr="002E0D5D">
              <w:rPr>
                <w:rStyle w:val="af2"/>
                <w:rFonts w:ascii="Times New Roman" w:hAnsi="Times New Roman" w:cs="Times New Roman"/>
                <w:b/>
                <w:noProof/>
              </w:rPr>
              <w:t>1.3.4.4.</w:t>
            </w:r>
            <w:r w:rsidR="000F24CA">
              <w:rPr>
                <w:rFonts w:eastAsiaTheme="minorEastAsia"/>
                <w:noProof/>
                <w:lang w:eastAsia="ru-RU"/>
              </w:rPr>
              <w:tab/>
            </w:r>
            <w:r w:rsidR="000F24CA" w:rsidRPr="002E0D5D">
              <w:rPr>
                <w:rStyle w:val="af2"/>
                <w:rFonts w:ascii="Times New Roman" w:hAnsi="Times New Roman" w:cs="Times New Roman"/>
                <w:b/>
                <w:noProof/>
              </w:rPr>
              <w:t>Места захоронения</w:t>
            </w:r>
            <w:r w:rsidR="000F24CA">
              <w:rPr>
                <w:noProof/>
                <w:webHidden/>
              </w:rPr>
              <w:tab/>
            </w:r>
            <w:r>
              <w:rPr>
                <w:noProof/>
                <w:webHidden/>
              </w:rPr>
              <w:fldChar w:fldCharType="begin"/>
            </w:r>
            <w:r w:rsidR="000F24CA">
              <w:rPr>
                <w:noProof/>
                <w:webHidden/>
              </w:rPr>
              <w:instrText xml:space="preserve"> PAGEREF _Toc78830756 \h </w:instrText>
            </w:r>
            <w:r>
              <w:rPr>
                <w:noProof/>
                <w:webHidden/>
              </w:rPr>
            </w:r>
            <w:r>
              <w:rPr>
                <w:noProof/>
                <w:webHidden/>
              </w:rPr>
              <w:fldChar w:fldCharType="separate"/>
            </w:r>
            <w:r w:rsidR="000F24CA">
              <w:rPr>
                <w:noProof/>
                <w:webHidden/>
              </w:rPr>
              <w:t>72</w:t>
            </w:r>
            <w:r>
              <w:rPr>
                <w:noProof/>
                <w:webHidden/>
              </w:rPr>
              <w:fldChar w:fldCharType="end"/>
            </w:r>
          </w:hyperlink>
        </w:p>
        <w:p w:rsidR="000F24CA" w:rsidRDefault="00A70F81">
          <w:pPr>
            <w:pStyle w:val="41"/>
            <w:tabs>
              <w:tab w:val="left" w:pos="1760"/>
              <w:tab w:val="right" w:leader="dot" w:pos="10195"/>
            </w:tabs>
            <w:rPr>
              <w:rFonts w:eastAsiaTheme="minorEastAsia"/>
              <w:noProof/>
              <w:lang w:eastAsia="ru-RU"/>
            </w:rPr>
          </w:pPr>
          <w:hyperlink w:anchor="_Toc78830757" w:history="1">
            <w:r w:rsidR="000F24CA" w:rsidRPr="002E0D5D">
              <w:rPr>
                <w:rStyle w:val="af2"/>
                <w:rFonts w:ascii="Times New Roman" w:hAnsi="Times New Roman" w:cs="Times New Roman"/>
                <w:b/>
                <w:noProof/>
              </w:rPr>
              <w:t>1.3.4.5.</w:t>
            </w:r>
            <w:r w:rsidR="000F24CA">
              <w:rPr>
                <w:rFonts w:eastAsiaTheme="minorEastAsia"/>
                <w:noProof/>
                <w:lang w:eastAsia="ru-RU"/>
              </w:rPr>
              <w:tab/>
            </w:r>
            <w:r w:rsidR="000F24CA" w:rsidRPr="002E0D5D">
              <w:rPr>
                <w:rStyle w:val="af2"/>
                <w:rFonts w:ascii="Times New Roman" w:hAnsi="Times New Roman" w:cs="Times New Roman"/>
                <w:b/>
                <w:noProof/>
              </w:rPr>
              <w:t>Места сбора коммунальных отходов</w:t>
            </w:r>
            <w:r w:rsidR="000F24CA">
              <w:rPr>
                <w:noProof/>
                <w:webHidden/>
              </w:rPr>
              <w:tab/>
            </w:r>
            <w:r>
              <w:rPr>
                <w:noProof/>
                <w:webHidden/>
              </w:rPr>
              <w:fldChar w:fldCharType="begin"/>
            </w:r>
            <w:r w:rsidR="000F24CA">
              <w:rPr>
                <w:noProof/>
                <w:webHidden/>
              </w:rPr>
              <w:instrText xml:space="preserve"> PAGEREF _Toc78830757 \h </w:instrText>
            </w:r>
            <w:r>
              <w:rPr>
                <w:noProof/>
                <w:webHidden/>
              </w:rPr>
            </w:r>
            <w:r>
              <w:rPr>
                <w:noProof/>
                <w:webHidden/>
              </w:rPr>
              <w:fldChar w:fldCharType="separate"/>
            </w:r>
            <w:r w:rsidR="000F24CA">
              <w:rPr>
                <w:noProof/>
                <w:webHidden/>
              </w:rPr>
              <w:t>74</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58" w:history="1">
            <w:r w:rsidR="000F24CA" w:rsidRPr="002E0D5D">
              <w:rPr>
                <w:rStyle w:val="af2"/>
                <w:rFonts w:ascii="Times New Roman" w:hAnsi="Times New Roman" w:cs="Times New Roman"/>
                <w:b/>
                <w:noProof/>
              </w:rPr>
              <w:t>1.4.</w:t>
            </w:r>
            <w:r w:rsidR="000F24CA">
              <w:rPr>
                <w:rFonts w:eastAsiaTheme="minorEastAsia"/>
                <w:noProof/>
                <w:lang w:eastAsia="ru-RU"/>
              </w:rPr>
              <w:tab/>
            </w:r>
            <w:r w:rsidR="000F24CA" w:rsidRPr="002E0D5D">
              <w:rPr>
                <w:rStyle w:val="af2"/>
                <w:rFonts w:ascii="Times New Roman" w:hAnsi="Times New Roman" w:cs="Times New Roman"/>
                <w:b/>
                <w:noProof/>
              </w:rPr>
              <w:t>Культурное наследие</w:t>
            </w:r>
            <w:r w:rsidR="000F24CA">
              <w:rPr>
                <w:noProof/>
                <w:webHidden/>
              </w:rPr>
              <w:tab/>
            </w:r>
            <w:r>
              <w:rPr>
                <w:noProof/>
                <w:webHidden/>
              </w:rPr>
              <w:fldChar w:fldCharType="begin"/>
            </w:r>
            <w:r w:rsidR="000F24CA">
              <w:rPr>
                <w:noProof/>
                <w:webHidden/>
              </w:rPr>
              <w:instrText xml:space="preserve"> PAGEREF _Toc78830758 \h </w:instrText>
            </w:r>
            <w:r>
              <w:rPr>
                <w:noProof/>
                <w:webHidden/>
              </w:rPr>
            </w:r>
            <w:r>
              <w:rPr>
                <w:noProof/>
                <w:webHidden/>
              </w:rPr>
              <w:fldChar w:fldCharType="separate"/>
            </w:r>
            <w:r w:rsidR="000F24CA">
              <w:rPr>
                <w:noProof/>
                <w:webHidden/>
              </w:rPr>
              <w:t>81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59" w:history="1">
            <w:r w:rsidR="000F24CA" w:rsidRPr="002E0D5D">
              <w:rPr>
                <w:rStyle w:val="af2"/>
                <w:rFonts w:ascii="Times New Roman" w:hAnsi="Times New Roman" w:cs="Times New Roman"/>
                <w:b/>
                <w:noProof/>
              </w:rPr>
              <w:t>1.4.1.</w:t>
            </w:r>
            <w:r w:rsidR="000F24CA">
              <w:rPr>
                <w:rFonts w:eastAsiaTheme="minorEastAsia"/>
                <w:noProof/>
                <w:lang w:eastAsia="ru-RU"/>
              </w:rPr>
              <w:tab/>
            </w:r>
            <w:r w:rsidR="000F24CA" w:rsidRPr="002E0D5D">
              <w:rPr>
                <w:rStyle w:val="af2"/>
                <w:rFonts w:ascii="Times New Roman" w:hAnsi="Times New Roman" w:cs="Times New Roman"/>
                <w:b/>
                <w:noProof/>
              </w:rPr>
              <w:t>Историческая справка</w:t>
            </w:r>
            <w:r w:rsidR="000F24CA">
              <w:rPr>
                <w:noProof/>
                <w:webHidden/>
              </w:rPr>
              <w:tab/>
            </w:r>
            <w:r>
              <w:rPr>
                <w:noProof/>
                <w:webHidden/>
              </w:rPr>
              <w:fldChar w:fldCharType="begin"/>
            </w:r>
            <w:r w:rsidR="000F24CA">
              <w:rPr>
                <w:noProof/>
                <w:webHidden/>
              </w:rPr>
              <w:instrText xml:space="preserve"> PAGEREF _Toc78830759 \h </w:instrText>
            </w:r>
            <w:r>
              <w:rPr>
                <w:noProof/>
                <w:webHidden/>
              </w:rPr>
            </w:r>
            <w:r>
              <w:rPr>
                <w:noProof/>
                <w:webHidden/>
              </w:rPr>
              <w:fldChar w:fldCharType="separate"/>
            </w:r>
            <w:r w:rsidR="000F24CA">
              <w:rPr>
                <w:noProof/>
                <w:webHidden/>
              </w:rPr>
              <w:t>81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0" w:history="1">
            <w:r w:rsidR="000F24CA" w:rsidRPr="002E0D5D">
              <w:rPr>
                <w:rStyle w:val="af2"/>
                <w:rFonts w:ascii="Times New Roman" w:hAnsi="Times New Roman" w:cs="Times New Roman"/>
                <w:b/>
                <w:noProof/>
              </w:rPr>
              <w:t>1.4.2.</w:t>
            </w:r>
            <w:r w:rsidR="000F24CA">
              <w:rPr>
                <w:rFonts w:eastAsiaTheme="minorEastAsia"/>
                <w:noProof/>
                <w:lang w:eastAsia="ru-RU"/>
              </w:rPr>
              <w:tab/>
            </w:r>
            <w:r w:rsidR="000F24CA" w:rsidRPr="002E0D5D">
              <w:rPr>
                <w:rStyle w:val="af2"/>
                <w:rFonts w:ascii="Times New Roman" w:hAnsi="Times New Roman" w:cs="Times New Roman"/>
                <w:b/>
                <w:noProof/>
              </w:rPr>
              <w:t>Объекты культурного наследия</w:t>
            </w:r>
            <w:r w:rsidR="000F24CA">
              <w:rPr>
                <w:noProof/>
                <w:webHidden/>
              </w:rPr>
              <w:tab/>
            </w:r>
            <w:r>
              <w:rPr>
                <w:noProof/>
                <w:webHidden/>
              </w:rPr>
              <w:fldChar w:fldCharType="begin"/>
            </w:r>
            <w:r w:rsidR="000F24CA">
              <w:rPr>
                <w:noProof/>
                <w:webHidden/>
              </w:rPr>
              <w:instrText xml:space="preserve"> PAGEREF _Toc78830760 \h </w:instrText>
            </w:r>
            <w:r>
              <w:rPr>
                <w:noProof/>
                <w:webHidden/>
              </w:rPr>
            </w:r>
            <w:r>
              <w:rPr>
                <w:noProof/>
                <w:webHidden/>
              </w:rPr>
              <w:fldChar w:fldCharType="separate"/>
            </w:r>
            <w:r w:rsidR="000F24CA">
              <w:rPr>
                <w:noProof/>
                <w:webHidden/>
              </w:rPr>
              <w:t>82</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1" w:history="1">
            <w:r w:rsidR="000F24CA" w:rsidRPr="002E0D5D">
              <w:rPr>
                <w:rStyle w:val="af2"/>
                <w:rFonts w:ascii="Times New Roman" w:hAnsi="Times New Roman"/>
                <w:b/>
                <w:noProof/>
              </w:rPr>
              <w:t>1.4.3.</w:t>
            </w:r>
            <w:r w:rsidR="000F24CA">
              <w:rPr>
                <w:rFonts w:eastAsiaTheme="minorEastAsia"/>
                <w:noProof/>
                <w:lang w:eastAsia="ru-RU"/>
              </w:rPr>
              <w:tab/>
            </w:r>
            <w:r w:rsidR="000F24CA" w:rsidRPr="002E0D5D">
              <w:rPr>
                <w:rStyle w:val="af2"/>
                <w:rFonts w:ascii="Times New Roman" w:hAnsi="Times New Roman"/>
                <w:b/>
                <w:noProof/>
              </w:rPr>
              <w:t>Мероприятия по сохранению объектов культурно наследия</w:t>
            </w:r>
            <w:r w:rsidR="000F24CA">
              <w:rPr>
                <w:noProof/>
                <w:webHidden/>
              </w:rPr>
              <w:tab/>
            </w:r>
            <w:r>
              <w:rPr>
                <w:noProof/>
                <w:webHidden/>
              </w:rPr>
              <w:fldChar w:fldCharType="begin"/>
            </w:r>
            <w:r w:rsidR="000F24CA">
              <w:rPr>
                <w:noProof/>
                <w:webHidden/>
              </w:rPr>
              <w:instrText xml:space="preserve"> PAGEREF _Toc78830761 \h </w:instrText>
            </w:r>
            <w:r>
              <w:rPr>
                <w:noProof/>
                <w:webHidden/>
              </w:rPr>
            </w:r>
            <w:r>
              <w:rPr>
                <w:noProof/>
                <w:webHidden/>
              </w:rPr>
              <w:fldChar w:fldCharType="separate"/>
            </w:r>
            <w:r w:rsidR="000F24CA">
              <w:rPr>
                <w:noProof/>
                <w:webHidden/>
              </w:rPr>
              <w:t>84</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62" w:history="1">
            <w:r w:rsidR="000F24CA" w:rsidRPr="002E0D5D">
              <w:rPr>
                <w:rStyle w:val="af2"/>
                <w:rFonts w:ascii="Times New Roman" w:hAnsi="Times New Roman" w:cs="Times New Roman"/>
                <w:b/>
                <w:noProof/>
              </w:rPr>
              <w:t>1.5.</w:t>
            </w:r>
            <w:r w:rsidR="000F24CA">
              <w:rPr>
                <w:rFonts w:eastAsiaTheme="minorEastAsia"/>
                <w:noProof/>
                <w:lang w:eastAsia="ru-RU"/>
              </w:rPr>
              <w:tab/>
            </w:r>
            <w:r w:rsidR="000F24CA" w:rsidRPr="002E0D5D">
              <w:rPr>
                <w:rStyle w:val="af2"/>
                <w:rFonts w:ascii="Times New Roman" w:hAnsi="Times New Roman" w:cs="Times New Roman"/>
                <w:b/>
                <w:noProof/>
              </w:rPr>
              <w:t>Характеристика транспортной инфраструктуры</w:t>
            </w:r>
            <w:r w:rsidR="000F24CA">
              <w:rPr>
                <w:noProof/>
                <w:webHidden/>
              </w:rPr>
              <w:tab/>
            </w:r>
            <w:r>
              <w:rPr>
                <w:noProof/>
                <w:webHidden/>
              </w:rPr>
              <w:fldChar w:fldCharType="begin"/>
            </w:r>
            <w:r w:rsidR="000F24CA">
              <w:rPr>
                <w:noProof/>
                <w:webHidden/>
              </w:rPr>
              <w:instrText xml:space="preserve"> PAGEREF _Toc78830762 \h </w:instrText>
            </w:r>
            <w:r>
              <w:rPr>
                <w:noProof/>
                <w:webHidden/>
              </w:rPr>
            </w:r>
            <w:r>
              <w:rPr>
                <w:noProof/>
                <w:webHidden/>
              </w:rPr>
              <w:fldChar w:fldCharType="separate"/>
            </w:r>
            <w:r w:rsidR="000F24CA">
              <w:rPr>
                <w:noProof/>
                <w:webHidden/>
              </w:rPr>
              <w:t>86</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3" w:history="1">
            <w:r w:rsidR="000F24CA" w:rsidRPr="002E0D5D">
              <w:rPr>
                <w:rStyle w:val="af2"/>
                <w:rFonts w:ascii="Times New Roman" w:hAnsi="Times New Roman" w:cs="Times New Roman"/>
                <w:b/>
                <w:noProof/>
              </w:rPr>
              <w:t>1.5.1.</w:t>
            </w:r>
            <w:r w:rsidR="000F24CA">
              <w:rPr>
                <w:rFonts w:eastAsiaTheme="minorEastAsia"/>
                <w:noProof/>
                <w:lang w:eastAsia="ru-RU"/>
              </w:rPr>
              <w:tab/>
            </w:r>
            <w:r w:rsidR="000F24CA" w:rsidRPr="002E0D5D">
              <w:rPr>
                <w:rStyle w:val="af2"/>
                <w:rFonts w:ascii="Times New Roman" w:hAnsi="Times New Roman" w:cs="Times New Roman"/>
                <w:b/>
                <w:noProof/>
              </w:rPr>
              <w:t>Внешний транспорт</w:t>
            </w:r>
            <w:r w:rsidR="000F24CA">
              <w:rPr>
                <w:noProof/>
                <w:webHidden/>
              </w:rPr>
              <w:tab/>
            </w:r>
            <w:r>
              <w:rPr>
                <w:noProof/>
                <w:webHidden/>
              </w:rPr>
              <w:fldChar w:fldCharType="begin"/>
            </w:r>
            <w:r w:rsidR="000F24CA">
              <w:rPr>
                <w:noProof/>
                <w:webHidden/>
              </w:rPr>
              <w:instrText xml:space="preserve"> PAGEREF _Toc78830763 \h </w:instrText>
            </w:r>
            <w:r>
              <w:rPr>
                <w:noProof/>
                <w:webHidden/>
              </w:rPr>
            </w:r>
            <w:r>
              <w:rPr>
                <w:noProof/>
                <w:webHidden/>
              </w:rPr>
              <w:fldChar w:fldCharType="separate"/>
            </w:r>
            <w:r w:rsidR="000F24CA">
              <w:rPr>
                <w:noProof/>
                <w:webHidden/>
              </w:rPr>
              <w:t>86</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4" w:history="1">
            <w:r w:rsidR="000F24CA" w:rsidRPr="002E0D5D">
              <w:rPr>
                <w:rStyle w:val="af2"/>
                <w:rFonts w:ascii="Times New Roman" w:hAnsi="Times New Roman" w:cs="Times New Roman"/>
                <w:noProof/>
              </w:rPr>
              <w:t>1.5.2.</w:t>
            </w:r>
            <w:r w:rsidR="000F24CA">
              <w:rPr>
                <w:rFonts w:eastAsiaTheme="minorEastAsia"/>
                <w:noProof/>
                <w:lang w:eastAsia="ru-RU"/>
              </w:rPr>
              <w:tab/>
            </w:r>
            <w:r w:rsidR="000F24CA" w:rsidRPr="002E0D5D">
              <w:rPr>
                <w:rStyle w:val="af2"/>
                <w:rFonts w:ascii="Times New Roman" w:hAnsi="Times New Roman" w:cs="Times New Roman"/>
                <w:b/>
                <w:iCs/>
                <w:noProof/>
              </w:rPr>
              <w:t>Транспортное обслуживание населения, объекты общественного транспорта</w:t>
            </w:r>
            <w:r w:rsidR="000F24CA">
              <w:rPr>
                <w:noProof/>
                <w:webHidden/>
              </w:rPr>
              <w:tab/>
            </w:r>
            <w:r>
              <w:rPr>
                <w:noProof/>
                <w:webHidden/>
              </w:rPr>
              <w:fldChar w:fldCharType="begin"/>
            </w:r>
            <w:r w:rsidR="000F24CA">
              <w:rPr>
                <w:noProof/>
                <w:webHidden/>
              </w:rPr>
              <w:instrText xml:space="preserve"> PAGEREF _Toc78830764 \h </w:instrText>
            </w:r>
            <w:r>
              <w:rPr>
                <w:noProof/>
                <w:webHidden/>
              </w:rPr>
            </w:r>
            <w:r>
              <w:rPr>
                <w:noProof/>
                <w:webHidden/>
              </w:rPr>
              <w:fldChar w:fldCharType="separate"/>
            </w:r>
            <w:r w:rsidR="000F24CA">
              <w:rPr>
                <w:noProof/>
                <w:webHidden/>
              </w:rPr>
              <w:t>88</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5" w:history="1">
            <w:r w:rsidR="000F24CA" w:rsidRPr="002E0D5D">
              <w:rPr>
                <w:rStyle w:val="af2"/>
                <w:rFonts w:ascii="Times New Roman" w:hAnsi="Times New Roman" w:cs="Times New Roman"/>
                <w:b/>
                <w:noProof/>
              </w:rPr>
              <w:t>1.5.3.</w:t>
            </w:r>
            <w:r w:rsidR="000F24CA">
              <w:rPr>
                <w:rFonts w:eastAsiaTheme="minorEastAsia"/>
                <w:noProof/>
                <w:lang w:eastAsia="ru-RU"/>
              </w:rPr>
              <w:tab/>
            </w:r>
            <w:r w:rsidR="000F24CA" w:rsidRPr="002E0D5D">
              <w:rPr>
                <w:rStyle w:val="af2"/>
                <w:rFonts w:ascii="Times New Roman" w:hAnsi="Times New Roman" w:cs="Times New Roman"/>
                <w:b/>
                <w:noProof/>
              </w:rPr>
              <w:t>Улично-дорожная сеть</w:t>
            </w:r>
            <w:r w:rsidR="000F24CA">
              <w:rPr>
                <w:noProof/>
                <w:webHidden/>
              </w:rPr>
              <w:tab/>
            </w:r>
            <w:r>
              <w:rPr>
                <w:noProof/>
                <w:webHidden/>
              </w:rPr>
              <w:fldChar w:fldCharType="begin"/>
            </w:r>
            <w:r w:rsidR="000F24CA">
              <w:rPr>
                <w:noProof/>
                <w:webHidden/>
              </w:rPr>
              <w:instrText xml:space="preserve"> PAGEREF _Toc78830765 \h </w:instrText>
            </w:r>
            <w:r>
              <w:rPr>
                <w:noProof/>
                <w:webHidden/>
              </w:rPr>
            </w:r>
            <w:r>
              <w:rPr>
                <w:noProof/>
                <w:webHidden/>
              </w:rPr>
              <w:fldChar w:fldCharType="separate"/>
            </w:r>
            <w:r w:rsidR="000F24CA">
              <w:rPr>
                <w:noProof/>
                <w:webHidden/>
              </w:rPr>
              <w:t>88</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6" w:history="1">
            <w:r w:rsidR="000F24CA" w:rsidRPr="002E0D5D">
              <w:rPr>
                <w:rStyle w:val="af2"/>
                <w:rFonts w:ascii="Times New Roman" w:eastAsia="Times New Roman" w:hAnsi="Times New Roman" w:cs="Times New Roman"/>
                <w:b/>
                <w:iCs/>
                <w:noProof/>
              </w:rPr>
              <w:t>1.5.4.</w:t>
            </w:r>
            <w:r w:rsidR="000F24CA">
              <w:rPr>
                <w:rFonts w:eastAsiaTheme="minorEastAsia"/>
                <w:noProof/>
                <w:lang w:eastAsia="ru-RU"/>
              </w:rPr>
              <w:tab/>
            </w:r>
            <w:r w:rsidR="000F24CA" w:rsidRPr="002E0D5D">
              <w:rPr>
                <w:rStyle w:val="af2"/>
                <w:rFonts w:ascii="Times New Roman" w:hAnsi="Times New Roman" w:cs="Times New Roman"/>
                <w:b/>
                <w:bCs/>
                <w:noProof/>
              </w:rPr>
              <w:t>Автомобильный пассажирский транспорт</w:t>
            </w:r>
            <w:r w:rsidR="000F24CA">
              <w:rPr>
                <w:noProof/>
                <w:webHidden/>
              </w:rPr>
              <w:tab/>
            </w:r>
            <w:r>
              <w:rPr>
                <w:noProof/>
                <w:webHidden/>
              </w:rPr>
              <w:fldChar w:fldCharType="begin"/>
            </w:r>
            <w:r w:rsidR="000F24CA">
              <w:rPr>
                <w:noProof/>
                <w:webHidden/>
              </w:rPr>
              <w:instrText xml:space="preserve"> PAGEREF _Toc78830766 \h </w:instrText>
            </w:r>
            <w:r>
              <w:rPr>
                <w:noProof/>
                <w:webHidden/>
              </w:rPr>
            </w:r>
            <w:r>
              <w:rPr>
                <w:noProof/>
                <w:webHidden/>
              </w:rPr>
              <w:fldChar w:fldCharType="separate"/>
            </w:r>
            <w:r w:rsidR="000F24CA">
              <w:rPr>
                <w:noProof/>
                <w:webHidden/>
              </w:rPr>
              <w:t>90</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7" w:history="1">
            <w:r w:rsidR="000F24CA" w:rsidRPr="002E0D5D">
              <w:rPr>
                <w:rStyle w:val="af2"/>
                <w:rFonts w:ascii="Times New Roman" w:hAnsi="Times New Roman" w:cs="Times New Roman"/>
                <w:noProof/>
              </w:rPr>
              <w:t>1.5.5.</w:t>
            </w:r>
            <w:r w:rsidR="000F24CA">
              <w:rPr>
                <w:rFonts w:eastAsiaTheme="minorEastAsia"/>
                <w:noProof/>
                <w:lang w:eastAsia="ru-RU"/>
              </w:rPr>
              <w:tab/>
            </w:r>
            <w:r w:rsidR="000F24CA" w:rsidRPr="002E0D5D">
              <w:rPr>
                <w:rStyle w:val="af2"/>
                <w:rFonts w:ascii="Times New Roman" w:hAnsi="Times New Roman" w:cs="Times New Roman"/>
                <w:noProof/>
              </w:rPr>
              <w:t>Индивидуальный транспорт</w:t>
            </w:r>
            <w:r w:rsidR="000F24CA">
              <w:rPr>
                <w:noProof/>
                <w:webHidden/>
              </w:rPr>
              <w:tab/>
            </w:r>
            <w:r>
              <w:rPr>
                <w:noProof/>
                <w:webHidden/>
              </w:rPr>
              <w:fldChar w:fldCharType="begin"/>
            </w:r>
            <w:r w:rsidR="000F24CA">
              <w:rPr>
                <w:noProof/>
                <w:webHidden/>
              </w:rPr>
              <w:instrText xml:space="preserve"> PAGEREF _Toc78830767 \h </w:instrText>
            </w:r>
            <w:r>
              <w:rPr>
                <w:noProof/>
                <w:webHidden/>
              </w:rPr>
            </w:r>
            <w:r>
              <w:rPr>
                <w:noProof/>
                <w:webHidden/>
              </w:rPr>
              <w:fldChar w:fldCharType="separate"/>
            </w:r>
            <w:r w:rsidR="000F24CA">
              <w:rPr>
                <w:noProof/>
                <w:webHidden/>
              </w:rPr>
              <w:t>90</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68" w:history="1">
            <w:r w:rsidR="000F24CA" w:rsidRPr="002E0D5D">
              <w:rPr>
                <w:rStyle w:val="af2"/>
                <w:rFonts w:ascii="Times New Roman" w:hAnsi="Times New Roman" w:cs="Times New Roman"/>
                <w:b/>
                <w:noProof/>
              </w:rPr>
              <w:t>1.6.</w:t>
            </w:r>
            <w:r w:rsidR="000F24CA">
              <w:rPr>
                <w:rFonts w:eastAsiaTheme="minorEastAsia"/>
                <w:noProof/>
                <w:lang w:eastAsia="ru-RU"/>
              </w:rPr>
              <w:tab/>
            </w:r>
            <w:r w:rsidR="000F24CA" w:rsidRPr="002E0D5D">
              <w:rPr>
                <w:rStyle w:val="af2"/>
                <w:rFonts w:ascii="Times New Roman" w:hAnsi="Times New Roman" w:cs="Times New Roman"/>
                <w:b/>
                <w:noProof/>
              </w:rPr>
              <w:t>Современная инженерная инфраструктура</w:t>
            </w:r>
            <w:r w:rsidR="000F24CA">
              <w:rPr>
                <w:noProof/>
                <w:webHidden/>
              </w:rPr>
              <w:tab/>
            </w:r>
            <w:r>
              <w:rPr>
                <w:noProof/>
                <w:webHidden/>
              </w:rPr>
              <w:fldChar w:fldCharType="begin"/>
            </w:r>
            <w:r w:rsidR="000F24CA">
              <w:rPr>
                <w:noProof/>
                <w:webHidden/>
              </w:rPr>
              <w:instrText xml:space="preserve"> PAGEREF _Toc78830768 \h </w:instrText>
            </w:r>
            <w:r>
              <w:rPr>
                <w:noProof/>
                <w:webHidden/>
              </w:rPr>
            </w:r>
            <w:r>
              <w:rPr>
                <w:noProof/>
                <w:webHidden/>
              </w:rPr>
              <w:fldChar w:fldCharType="separate"/>
            </w:r>
            <w:r w:rsidR="000F24CA">
              <w:rPr>
                <w:noProof/>
                <w:webHidden/>
              </w:rPr>
              <w:t>91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69" w:history="1">
            <w:r w:rsidR="000F24CA" w:rsidRPr="002E0D5D">
              <w:rPr>
                <w:rStyle w:val="af2"/>
                <w:rFonts w:ascii="Times New Roman" w:hAnsi="Times New Roman" w:cs="Times New Roman"/>
                <w:b/>
                <w:noProof/>
              </w:rPr>
              <w:t>1.6.1.</w:t>
            </w:r>
            <w:r w:rsidR="000F24CA">
              <w:rPr>
                <w:rFonts w:eastAsiaTheme="minorEastAsia"/>
                <w:noProof/>
                <w:lang w:eastAsia="ru-RU"/>
              </w:rPr>
              <w:tab/>
            </w:r>
            <w:r w:rsidR="000F24CA" w:rsidRPr="002E0D5D">
              <w:rPr>
                <w:rStyle w:val="af2"/>
                <w:rFonts w:ascii="Times New Roman" w:hAnsi="Times New Roman" w:cs="Times New Roman"/>
                <w:b/>
                <w:noProof/>
              </w:rPr>
              <w:t>Водоснабжение</w:t>
            </w:r>
            <w:r w:rsidR="000F24CA">
              <w:rPr>
                <w:noProof/>
                <w:webHidden/>
              </w:rPr>
              <w:tab/>
            </w:r>
            <w:r>
              <w:rPr>
                <w:noProof/>
                <w:webHidden/>
              </w:rPr>
              <w:fldChar w:fldCharType="begin"/>
            </w:r>
            <w:r w:rsidR="000F24CA">
              <w:rPr>
                <w:noProof/>
                <w:webHidden/>
              </w:rPr>
              <w:instrText xml:space="preserve"> PAGEREF _Toc78830769 \h </w:instrText>
            </w:r>
            <w:r>
              <w:rPr>
                <w:noProof/>
                <w:webHidden/>
              </w:rPr>
            </w:r>
            <w:r>
              <w:rPr>
                <w:noProof/>
                <w:webHidden/>
              </w:rPr>
              <w:fldChar w:fldCharType="separate"/>
            </w:r>
            <w:r w:rsidR="000F24CA">
              <w:rPr>
                <w:noProof/>
                <w:webHidden/>
              </w:rPr>
              <w:t>91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70" w:history="1">
            <w:r w:rsidR="000F24CA" w:rsidRPr="002E0D5D">
              <w:rPr>
                <w:rStyle w:val="af2"/>
                <w:rFonts w:ascii="Times New Roman" w:hAnsi="Times New Roman" w:cs="Times New Roman"/>
                <w:b/>
                <w:noProof/>
              </w:rPr>
              <w:t>1.6.2.</w:t>
            </w:r>
            <w:r w:rsidR="000F24CA">
              <w:rPr>
                <w:rFonts w:eastAsiaTheme="minorEastAsia"/>
                <w:noProof/>
                <w:lang w:eastAsia="ru-RU"/>
              </w:rPr>
              <w:tab/>
            </w:r>
            <w:r w:rsidR="000F24CA" w:rsidRPr="002E0D5D">
              <w:rPr>
                <w:rStyle w:val="af2"/>
                <w:rFonts w:ascii="Times New Roman" w:hAnsi="Times New Roman" w:cs="Times New Roman"/>
                <w:b/>
                <w:noProof/>
              </w:rPr>
              <w:t>Водоотведение</w:t>
            </w:r>
            <w:r w:rsidR="000F24CA">
              <w:rPr>
                <w:noProof/>
                <w:webHidden/>
              </w:rPr>
              <w:tab/>
            </w:r>
            <w:r>
              <w:rPr>
                <w:noProof/>
                <w:webHidden/>
              </w:rPr>
              <w:fldChar w:fldCharType="begin"/>
            </w:r>
            <w:r w:rsidR="000F24CA">
              <w:rPr>
                <w:noProof/>
                <w:webHidden/>
              </w:rPr>
              <w:instrText xml:space="preserve"> PAGEREF _Toc78830770 \h </w:instrText>
            </w:r>
            <w:r>
              <w:rPr>
                <w:noProof/>
                <w:webHidden/>
              </w:rPr>
            </w:r>
            <w:r>
              <w:rPr>
                <w:noProof/>
                <w:webHidden/>
              </w:rPr>
              <w:fldChar w:fldCharType="separate"/>
            </w:r>
            <w:r w:rsidR="000F24CA">
              <w:rPr>
                <w:noProof/>
                <w:webHidden/>
              </w:rPr>
              <w:t>103</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71" w:history="1">
            <w:r w:rsidR="000F24CA" w:rsidRPr="002E0D5D">
              <w:rPr>
                <w:rStyle w:val="af2"/>
                <w:rFonts w:ascii="Times New Roman" w:hAnsi="Times New Roman" w:cs="Times New Roman"/>
                <w:b/>
                <w:noProof/>
              </w:rPr>
              <w:t>1.6.3.</w:t>
            </w:r>
            <w:r w:rsidR="000F24CA">
              <w:rPr>
                <w:rFonts w:eastAsiaTheme="minorEastAsia"/>
                <w:noProof/>
                <w:lang w:eastAsia="ru-RU"/>
              </w:rPr>
              <w:tab/>
            </w:r>
            <w:r w:rsidR="000F24CA" w:rsidRPr="002E0D5D">
              <w:rPr>
                <w:rStyle w:val="af2"/>
                <w:rFonts w:ascii="Times New Roman" w:hAnsi="Times New Roman" w:cs="Times New Roman"/>
                <w:b/>
                <w:noProof/>
              </w:rPr>
              <w:t>Газоснабжение</w:t>
            </w:r>
            <w:r w:rsidR="000F24CA">
              <w:rPr>
                <w:noProof/>
                <w:webHidden/>
              </w:rPr>
              <w:tab/>
            </w:r>
            <w:r>
              <w:rPr>
                <w:noProof/>
                <w:webHidden/>
              </w:rPr>
              <w:fldChar w:fldCharType="begin"/>
            </w:r>
            <w:r w:rsidR="000F24CA">
              <w:rPr>
                <w:noProof/>
                <w:webHidden/>
              </w:rPr>
              <w:instrText xml:space="preserve"> PAGEREF _Toc78830771 \h </w:instrText>
            </w:r>
            <w:r>
              <w:rPr>
                <w:noProof/>
                <w:webHidden/>
              </w:rPr>
            </w:r>
            <w:r>
              <w:rPr>
                <w:noProof/>
                <w:webHidden/>
              </w:rPr>
              <w:fldChar w:fldCharType="separate"/>
            </w:r>
            <w:r w:rsidR="000F24CA">
              <w:rPr>
                <w:noProof/>
                <w:webHidden/>
              </w:rPr>
              <w:t>104</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72" w:history="1">
            <w:r w:rsidR="000F24CA" w:rsidRPr="002E0D5D">
              <w:rPr>
                <w:rStyle w:val="af2"/>
                <w:rFonts w:ascii="Times New Roman" w:hAnsi="Times New Roman" w:cs="Times New Roman"/>
                <w:noProof/>
              </w:rPr>
              <w:t>1.6.4.</w:t>
            </w:r>
            <w:r w:rsidR="000F24CA">
              <w:rPr>
                <w:rFonts w:eastAsiaTheme="minorEastAsia"/>
                <w:noProof/>
                <w:lang w:eastAsia="ru-RU"/>
              </w:rPr>
              <w:tab/>
            </w:r>
            <w:r w:rsidR="000F24CA" w:rsidRPr="002E0D5D">
              <w:rPr>
                <w:rStyle w:val="af2"/>
                <w:rFonts w:ascii="Times New Roman" w:hAnsi="Times New Roman" w:cs="Times New Roman"/>
                <w:b/>
                <w:noProof/>
              </w:rPr>
              <w:t>Теплоснабжение</w:t>
            </w:r>
            <w:r w:rsidR="000F24CA">
              <w:rPr>
                <w:noProof/>
                <w:webHidden/>
              </w:rPr>
              <w:tab/>
            </w:r>
            <w:r>
              <w:rPr>
                <w:noProof/>
                <w:webHidden/>
              </w:rPr>
              <w:fldChar w:fldCharType="begin"/>
            </w:r>
            <w:r w:rsidR="000F24CA">
              <w:rPr>
                <w:noProof/>
                <w:webHidden/>
              </w:rPr>
              <w:instrText xml:space="preserve"> PAGEREF _Toc78830772 \h </w:instrText>
            </w:r>
            <w:r>
              <w:rPr>
                <w:noProof/>
                <w:webHidden/>
              </w:rPr>
            </w:r>
            <w:r>
              <w:rPr>
                <w:noProof/>
                <w:webHidden/>
              </w:rPr>
              <w:fldChar w:fldCharType="separate"/>
            </w:r>
            <w:r w:rsidR="000F24CA">
              <w:rPr>
                <w:noProof/>
                <w:webHidden/>
              </w:rPr>
              <w:t>106</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73" w:history="1">
            <w:r w:rsidR="000F24CA" w:rsidRPr="002E0D5D">
              <w:rPr>
                <w:rStyle w:val="af2"/>
                <w:rFonts w:ascii="Times New Roman" w:hAnsi="Times New Roman" w:cs="Times New Roman"/>
                <w:b/>
                <w:noProof/>
              </w:rPr>
              <w:t>1.6.5.</w:t>
            </w:r>
            <w:r w:rsidR="000F24CA">
              <w:rPr>
                <w:rFonts w:eastAsiaTheme="minorEastAsia"/>
                <w:noProof/>
                <w:lang w:eastAsia="ru-RU"/>
              </w:rPr>
              <w:tab/>
            </w:r>
            <w:r w:rsidR="000F24CA" w:rsidRPr="002E0D5D">
              <w:rPr>
                <w:rStyle w:val="af2"/>
                <w:rFonts w:ascii="Times New Roman" w:hAnsi="Times New Roman" w:cs="Times New Roman"/>
                <w:b/>
                <w:noProof/>
              </w:rPr>
              <w:t>Электроснабжение</w:t>
            </w:r>
            <w:r w:rsidR="000F24CA">
              <w:rPr>
                <w:noProof/>
                <w:webHidden/>
              </w:rPr>
              <w:tab/>
            </w:r>
            <w:r>
              <w:rPr>
                <w:noProof/>
                <w:webHidden/>
              </w:rPr>
              <w:fldChar w:fldCharType="begin"/>
            </w:r>
            <w:r w:rsidR="000F24CA">
              <w:rPr>
                <w:noProof/>
                <w:webHidden/>
              </w:rPr>
              <w:instrText xml:space="preserve"> PAGEREF _Toc78830773 \h </w:instrText>
            </w:r>
            <w:r>
              <w:rPr>
                <w:noProof/>
                <w:webHidden/>
              </w:rPr>
            </w:r>
            <w:r>
              <w:rPr>
                <w:noProof/>
                <w:webHidden/>
              </w:rPr>
              <w:fldChar w:fldCharType="separate"/>
            </w:r>
            <w:r w:rsidR="000F24CA">
              <w:rPr>
                <w:noProof/>
                <w:webHidden/>
              </w:rPr>
              <w:t>111</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74" w:history="1">
            <w:r w:rsidR="000F24CA" w:rsidRPr="002E0D5D">
              <w:rPr>
                <w:rStyle w:val="af2"/>
                <w:rFonts w:ascii="Times New Roman" w:hAnsi="Times New Roman" w:cs="Times New Roman"/>
                <w:b/>
                <w:noProof/>
              </w:rPr>
              <w:t>1.6.6.</w:t>
            </w:r>
            <w:r w:rsidR="000F24CA">
              <w:rPr>
                <w:rFonts w:eastAsiaTheme="minorEastAsia"/>
                <w:noProof/>
                <w:lang w:eastAsia="ru-RU"/>
              </w:rPr>
              <w:tab/>
            </w:r>
            <w:r w:rsidR="000F24CA" w:rsidRPr="002E0D5D">
              <w:rPr>
                <w:rStyle w:val="af2"/>
                <w:rFonts w:ascii="Times New Roman" w:hAnsi="Times New Roman" w:cs="Times New Roman"/>
                <w:b/>
                <w:noProof/>
              </w:rPr>
              <w:t>Связь и информатизация</w:t>
            </w:r>
            <w:r w:rsidR="000F24CA">
              <w:rPr>
                <w:noProof/>
                <w:webHidden/>
              </w:rPr>
              <w:tab/>
            </w:r>
            <w:r>
              <w:rPr>
                <w:noProof/>
                <w:webHidden/>
              </w:rPr>
              <w:fldChar w:fldCharType="begin"/>
            </w:r>
            <w:r w:rsidR="000F24CA">
              <w:rPr>
                <w:noProof/>
                <w:webHidden/>
              </w:rPr>
              <w:instrText xml:space="preserve"> PAGEREF _Toc78830774 \h </w:instrText>
            </w:r>
            <w:r>
              <w:rPr>
                <w:noProof/>
                <w:webHidden/>
              </w:rPr>
            </w:r>
            <w:r>
              <w:rPr>
                <w:noProof/>
                <w:webHidden/>
              </w:rPr>
              <w:fldChar w:fldCharType="separate"/>
            </w:r>
            <w:r w:rsidR="000F24CA">
              <w:rPr>
                <w:noProof/>
                <w:webHidden/>
              </w:rPr>
              <w:t>113</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75" w:history="1">
            <w:r w:rsidR="000F24CA" w:rsidRPr="002E0D5D">
              <w:rPr>
                <w:rStyle w:val="af2"/>
                <w:rFonts w:ascii="Times New Roman" w:hAnsi="Times New Roman" w:cs="Times New Roman"/>
                <w:b/>
                <w:noProof/>
              </w:rPr>
              <w:t>1.7.</w:t>
            </w:r>
            <w:r w:rsidR="000F24CA">
              <w:rPr>
                <w:rFonts w:eastAsiaTheme="minorEastAsia"/>
                <w:noProof/>
                <w:lang w:eastAsia="ru-RU"/>
              </w:rPr>
              <w:tab/>
            </w:r>
            <w:r w:rsidR="000F24CA" w:rsidRPr="002E0D5D">
              <w:rPr>
                <w:rStyle w:val="af2"/>
                <w:rFonts w:ascii="Times New Roman" w:hAnsi="Times New Roman" w:cs="Times New Roman"/>
                <w:b/>
                <w:noProof/>
              </w:rPr>
              <w:t>Инженерная подготовка территории</w:t>
            </w:r>
            <w:r w:rsidR="000F24CA">
              <w:rPr>
                <w:noProof/>
                <w:webHidden/>
              </w:rPr>
              <w:tab/>
            </w:r>
            <w:r>
              <w:rPr>
                <w:noProof/>
                <w:webHidden/>
              </w:rPr>
              <w:fldChar w:fldCharType="begin"/>
            </w:r>
            <w:r w:rsidR="000F24CA">
              <w:rPr>
                <w:noProof/>
                <w:webHidden/>
              </w:rPr>
              <w:instrText xml:space="preserve"> PAGEREF _Toc78830775 \h </w:instrText>
            </w:r>
            <w:r>
              <w:rPr>
                <w:noProof/>
                <w:webHidden/>
              </w:rPr>
            </w:r>
            <w:r>
              <w:rPr>
                <w:noProof/>
                <w:webHidden/>
              </w:rPr>
              <w:fldChar w:fldCharType="separate"/>
            </w:r>
            <w:r w:rsidR="000F24CA">
              <w:rPr>
                <w:noProof/>
                <w:webHidden/>
              </w:rPr>
              <w:t>118</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76" w:history="1">
            <w:r w:rsidR="000F24CA" w:rsidRPr="002E0D5D">
              <w:rPr>
                <w:rStyle w:val="af2"/>
                <w:rFonts w:ascii="Times New Roman" w:hAnsi="Times New Roman" w:cs="Times New Roman"/>
                <w:b/>
                <w:noProof/>
              </w:rPr>
              <w:t>1.8.</w:t>
            </w:r>
            <w:r w:rsidR="000F24CA">
              <w:rPr>
                <w:rFonts w:eastAsiaTheme="minorEastAsia"/>
                <w:noProof/>
                <w:lang w:eastAsia="ru-RU"/>
              </w:rPr>
              <w:tab/>
            </w:r>
            <w:r w:rsidR="000F24CA" w:rsidRPr="002E0D5D">
              <w:rPr>
                <w:rStyle w:val="af2"/>
                <w:rFonts w:ascii="Times New Roman" w:hAnsi="Times New Roman" w:cs="Times New Roman"/>
                <w:b/>
                <w:noProof/>
              </w:rPr>
              <w:t>Зоны с особыми условиями использования территории. Планировочные ограничения на территории Каменского сельского поселения</w:t>
            </w:r>
            <w:r w:rsidR="000F24CA">
              <w:rPr>
                <w:noProof/>
                <w:webHidden/>
              </w:rPr>
              <w:tab/>
            </w:r>
            <w:r>
              <w:rPr>
                <w:noProof/>
                <w:webHidden/>
              </w:rPr>
              <w:fldChar w:fldCharType="begin"/>
            </w:r>
            <w:r w:rsidR="000F24CA">
              <w:rPr>
                <w:noProof/>
                <w:webHidden/>
              </w:rPr>
              <w:instrText xml:space="preserve"> PAGEREF _Toc78830776 \h </w:instrText>
            </w:r>
            <w:r>
              <w:rPr>
                <w:noProof/>
                <w:webHidden/>
              </w:rPr>
            </w:r>
            <w:r>
              <w:rPr>
                <w:noProof/>
                <w:webHidden/>
              </w:rPr>
              <w:fldChar w:fldCharType="separate"/>
            </w:r>
            <w:r w:rsidR="000F24CA">
              <w:rPr>
                <w:noProof/>
                <w:webHidden/>
              </w:rPr>
              <w:t>119</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77" w:history="1">
            <w:r w:rsidR="000F24CA" w:rsidRPr="002E0D5D">
              <w:rPr>
                <w:rStyle w:val="af2"/>
                <w:rFonts w:ascii="Times New Roman" w:hAnsi="Times New Roman" w:cs="Times New Roman"/>
                <w:b/>
                <w:noProof/>
              </w:rPr>
              <w:t>1.9.</w:t>
            </w:r>
            <w:r w:rsidR="000F24CA">
              <w:rPr>
                <w:rFonts w:eastAsiaTheme="minorEastAsia"/>
                <w:noProof/>
                <w:lang w:eastAsia="ru-RU"/>
              </w:rPr>
              <w:tab/>
            </w:r>
            <w:r w:rsidR="000F24CA" w:rsidRPr="002E0D5D">
              <w:rPr>
                <w:rStyle w:val="af2"/>
                <w:rFonts w:ascii="Times New Roman" w:hAnsi="Times New Roman" w:cs="Times New Roman"/>
                <w:b/>
                <w:noProof/>
              </w:rPr>
              <w:t>Современное состояние окружающей среды</w:t>
            </w:r>
            <w:r w:rsidR="000F24CA">
              <w:rPr>
                <w:noProof/>
                <w:webHidden/>
              </w:rPr>
              <w:tab/>
            </w:r>
            <w:r>
              <w:rPr>
                <w:noProof/>
                <w:webHidden/>
              </w:rPr>
              <w:fldChar w:fldCharType="begin"/>
            </w:r>
            <w:r w:rsidR="000F24CA">
              <w:rPr>
                <w:noProof/>
                <w:webHidden/>
              </w:rPr>
              <w:instrText xml:space="preserve"> PAGEREF _Toc78830777 \h </w:instrText>
            </w:r>
            <w:r>
              <w:rPr>
                <w:noProof/>
                <w:webHidden/>
              </w:rPr>
            </w:r>
            <w:r>
              <w:rPr>
                <w:noProof/>
                <w:webHidden/>
              </w:rPr>
              <w:fldChar w:fldCharType="separate"/>
            </w:r>
            <w:r w:rsidR="000F24CA">
              <w:rPr>
                <w:noProof/>
                <w:webHidden/>
              </w:rPr>
              <w:t>128</w:t>
            </w:r>
            <w:r>
              <w:rPr>
                <w:noProof/>
                <w:webHidden/>
              </w:rPr>
              <w:fldChar w:fldCharType="end"/>
            </w:r>
          </w:hyperlink>
        </w:p>
        <w:p w:rsidR="000F24CA" w:rsidRDefault="00A70F81">
          <w:pPr>
            <w:pStyle w:val="21"/>
            <w:tabs>
              <w:tab w:val="left" w:pos="1100"/>
              <w:tab w:val="right" w:leader="dot" w:pos="10195"/>
            </w:tabs>
            <w:rPr>
              <w:rFonts w:eastAsiaTheme="minorEastAsia"/>
              <w:noProof/>
              <w:lang w:eastAsia="ru-RU"/>
            </w:rPr>
          </w:pPr>
          <w:hyperlink w:anchor="_Toc78830778" w:history="1">
            <w:r w:rsidR="000F24CA" w:rsidRPr="002E0D5D">
              <w:rPr>
                <w:rStyle w:val="af2"/>
                <w:rFonts w:ascii="Times New Roman" w:hAnsi="Times New Roman" w:cs="Times New Roman"/>
                <w:b/>
                <w:noProof/>
              </w:rPr>
              <w:t>1.10.</w:t>
            </w:r>
            <w:r w:rsidR="000F24CA">
              <w:rPr>
                <w:rFonts w:eastAsiaTheme="minorEastAsia"/>
                <w:noProof/>
                <w:lang w:eastAsia="ru-RU"/>
              </w:rPr>
              <w:tab/>
            </w:r>
            <w:r w:rsidR="000F24CA" w:rsidRPr="002E0D5D">
              <w:rPr>
                <w:rStyle w:val="af2"/>
                <w:rFonts w:ascii="Times New Roman" w:hAnsi="Times New Roman" w:cs="Times New Roman"/>
                <w:b/>
                <w:noProof/>
              </w:rPr>
              <w:t>Муниципальная правовая база в сфере градостроительной деятельности и земельно-имущественных отношений</w:t>
            </w:r>
            <w:r w:rsidR="000F24CA">
              <w:rPr>
                <w:noProof/>
                <w:webHidden/>
              </w:rPr>
              <w:tab/>
            </w:r>
            <w:r>
              <w:rPr>
                <w:noProof/>
                <w:webHidden/>
              </w:rPr>
              <w:fldChar w:fldCharType="begin"/>
            </w:r>
            <w:r w:rsidR="000F24CA">
              <w:rPr>
                <w:noProof/>
                <w:webHidden/>
              </w:rPr>
              <w:instrText xml:space="preserve"> PAGEREF _Toc78830778 \h </w:instrText>
            </w:r>
            <w:r>
              <w:rPr>
                <w:noProof/>
                <w:webHidden/>
              </w:rPr>
            </w:r>
            <w:r>
              <w:rPr>
                <w:noProof/>
                <w:webHidden/>
              </w:rPr>
              <w:fldChar w:fldCharType="separate"/>
            </w:r>
            <w:r w:rsidR="000F24CA">
              <w:rPr>
                <w:noProof/>
                <w:webHidden/>
              </w:rPr>
              <w:t>132</w:t>
            </w:r>
            <w:r>
              <w:rPr>
                <w:noProof/>
                <w:webHidden/>
              </w:rPr>
              <w:fldChar w:fldCharType="end"/>
            </w:r>
          </w:hyperlink>
        </w:p>
        <w:p w:rsidR="000F24CA" w:rsidRDefault="00A70F81">
          <w:pPr>
            <w:pStyle w:val="21"/>
            <w:tabs>
              <w:tab w:val="left" w:pos="1100"/>
              <w:tab w:val="right" w:leader="dot" w:pos="10195"/>
            </w:tabs>
            <w:rPr>
              <w:rFonts w:eastAsiaTheme="minorEastAsia"/>
              <w:noProof/>
              <w:lang w:eastAsia="ru-RU"/>
            </w:rPr>
          </w:pPr>
          <w:hyperlink w:anchor="_Toc78830779" w:history="1">
            <w:r w:rsidR="000F24CA" w:rsidRPr="002E0D5D">
              <w:rPr>
                <w:rStyle w:val="af2"/>
                <w:rFonts w:ascii="Times New Roman" w:hAnsi="Times New Roman" w:cs="Times New Roman"/>
                <w:noProof/>
              </w:rPr>
              <w:t>1.11.</w:t>
            </w:r>
            <w:r w:rsidR="000F24CA">
              <w:rPr>
                <w:rFonts w:eastAsiaTheme="minorEastAsia"/>
                <w:noProof/>
                <w:lang w:eastAsia="ru-RU"/>
              </w:rPr>
              <w:tab/>
            </w:r>
            <w:r w:rsidR="000F24CA" w:rsidRPr="002E0D5D">
              <w:rPr>
                <w:rStyle w:val="af2"/>
                <w:rFonts w:ascii="Times New Roman" w:hAnsi="Times New Roman" w:cs="Times New Roman"/>
                <w:noProof/>
              </w:rPr>
              <w:t>Сведения о планах и программах комплексного социально-экономического развития Каменского сельского поселения, для реализации которых осуществляется создание объектов местного значения</w:t>
            </w:r>
            <w:r w:rsidR="000F24CA">
              <w:rPr>
                <w:noProof/>
                <w:webHidden/>
              </w:rPr>
              <w:tab/>
            </w:r>
            <w:r>
              <w:rPr>
                <w:noProof/>
                <w:webHidden/>
              </w:rPr>
              <w:fldChar w:fldCharType="begin"/>
            </w:r>
            <w:r w:rsidR="000F24CA">
              <w:rPr>
                <w:noProof/>
                <w:webHidden/>
              </w:rPr>
              <w:instrText xml:space="preserve"> PAGEREF _Toc78830779 \h </w:instrText>
            </w:r>
            <w:r>
              <w:rPr>
                <w:noProof/>
                <w:webHidden/>
              </w:rPr>
            </w:r>
            <w:r>
              <w:rPr>
                <w:noProof/>
                <w:webHidden/>
              </w:rPr>
              <w:fldChar w:fldCharType="separate"/>
            </w:r>
            <w:r w:rsidR="000F24CA">
              <w:rPr>
                <w:noProof/>
                <w:webHidden/>
              </w:rPr>
              <w:t>134</w:t>
            </w:r>
            <w:r>
              <w:rPr>
                <w:noProof/>
                <w:webHidden/>
              </w:rPr>
              <w:fldChar w:fldCharType="end"/>
            </w:r>
          </w:hyperlink>
        </w:p>
        <w:p w:rsidR="000F24CA" w:rsidRDefault="00A70F81">
          <w:pPr>
            <w:pStyle w:val="21"/>
            <w:tabs>
              <w:tab w:val="left" w:pos="1100"/>
              <w:tab w:val="right" w:leader="dot" w:pos="10195"/>
            </w:tabs>
            <w:rPr>
              <w:rFonts w:eastAsiaTheme="minorEastAsia"/>
              <w:noProof/>
              <w:lang w:eastAsia="ru-RU"/>
            </w:rPr>
          </w:pPr>
          <w:hyperlink w:anchor="_Toc78830780" w:history="1">
            <w:r w:rsidR="000F24CA" w:rsidRPr="002E0D5D">
              <w:rPr>
                <w:rStyle w:val="af2"/>
                <w:rFonts w:ascii="Times New Roman" w:eastAsiaTheme="majorEastAsia" w:hAnsi="Times New Roman" w:cs="Times New Roman"/>
                <w:b/>
                <w:bCs/>
                <w:noProof/>
              </w:rPr>
              <w:t>1.12.</w:t>
            </w:r>
            <w:r w:rsidR="000F24CA">
              <w:rPr>
                <w:rFonts w:eastAsiaTheme="minorEastAsia"/>
                <w:noProof/>
                <w:lang w:eastAsia="ru-RU"/>
              </w:rPr>
              <w:tab/>
            </w:r>
            <w:r w:rsidR="000F24CA" w:rsidRPr="002E0D5D">
              <w:rPr>
                <w:rStyle w:val="af2"/>
                <w:rFonts w:ascii="Times New Roman" w:eastAsiaTheme="majorEastAsia" w:hAnsi="Times New Roman" w:cs="Times New Roman"/>
                <w:b/>
                <w:bCs/>
                <w:noProof/>
              </w:rPr>
              <w:t>Планируемые для размещения на территории Каменского сельского поселения объекты федерального и регионального значения</w:t>
            </w:r>
            <w:r w:rsidR="000F24CA">
              <w:rPr>
                <w:noProof/>
                <w:webHidden/>
              </w:rPr>
              <w:tab/>
            </w:r>
            <w:r>
              <w:rPr>
                <w:noProof/>
                <w:webHidden/>
              </w:rPr>
              <w:fldChar w:fldCharType="begin"/>
            </w:r>
            <w:r w:rsidR="000F24CA">
              <w:rPr>
                <w:noProof/>
                <w:webHidden/>
              </w:rPr>
              <w:instrText xml:space="preserve"> PAGEREF _Toc78830780 \h </w:instrText>
            </w:r>
            <w:r>
              <w:rPr>
                <w:noProof/>
                <w:webHidden/>
              </w:rPr>
            </w:r>
            <w:r>
              <w:rPr>
                <w:noProof/>
                <w:webHidden/>
              </w:rPr>
              <w:fldChar w:fldCharType="separate"/>
            </w:r>
            <w:r w:rsidR="000F24CA">
              <w:rPr>
                <w:noProof/>
                <w:webHidden/>
              </w:rPr>
              <w:t>139</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81" w:history="1">
            <w:r w:rsidR="000F24CA" w:rsidRPr="002E0D5D">
              <w:rPr>
                <w:rStyle w:val="af2"/>
                <w:rFonts w:ascii="Times New Roman" w:eastAsiaTheme="majorEastAsia" w:hAnsi="Times New Roman" w:cs="Times New Roman"/>
                <w:b/>
                <w:bCs/>
                <w:noProof/>
              </w:rPr>
              <w:t>1.12.1.</w:t>
            </w:r>
            <w:r w:rsidR="000F24CA">
              <w:rPr>
                <w:rFonts w:eastAsiaTheme="minorEastAsia"/>
                <w:noProof/>
                <w:lang w:eastAsia="ru-RU"/>
              </w:rPr>
              <w:tab/>
            </w:r>
            <w:r w:rsidR="000F24CA" w:rsidRPr="002E0D5D">
              <w:rPr>
                <w:rStyle w:val="af2"/>
                <w:rFonts w:ascii="Times New Roman" w:eastAsiaTheme="majorEastAsia" w:hAnsi="Times New Roman" w:cs="Times New Roman"/>
                <w:b/>
                <w:bCs/>
                <w:noProof/>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0F24CA">
              <w:rPr>
                <w:noProof/>
                <w:webHidden/>
              </w:rPr>
              <w:tab/>
            </w:r>
            <w:r>
              <w:rPr>
                <w:noProof/>
                <w:webHidden/>
              </w:rPr>
              <w:fldChar w:fldCharType="begin"/>
            </w:r>
            <w:r w:rsidR="000F24CA">
              <w:rPr>
                <w:noProof/>
                <w:webHidden/>
              </w:rPr>
              <w:instrText xml:space="preserve"> PAGEREF _Toc78830781 \h </w:instrText>
            </w:r>
            <w:r>
              <w:rPr>
                <w:noProof/>
                <w:webHidden/>
              </w:rPr>
            </w:r>
            <w:r>
              <w:rPr>
                <w:noProof/>
                <w:webHidden/>
              </w:rPr>
              <w:fldChar w:fldCharType="separate"/>
            </w:r>
            <w:r w:rsidR="000F24CA">
              <w:rPr>
                <w:noProof/>
                <w:webHidden/>
              </w:rPr>
              <w:t>139</w:t>
            </w:r>
            <w:r>
              <w:rPr>
                <w:noProof/>
                <w:webHidden/>
              </w:rPr>
              <w:fldChar w:fldCharType="end"/>
            </w:r>
          </w:hyperlink>
        </w:p>
        <w:p w:rsidR="000F24CA" w:rsidRDefault="00A70F81">
          <w:pPr>
            <w:pStyle w:val="31"/>
            <w:tabs>
              <w:tab w:val="left" w:pos="1320"/>
              <w:tab w:val="right" w:leader="dot" w:pos="10195"/>
            </w:tabs>
            <w:rPr>
              <w:rFonts w:eastAsiaTheme="minorEastAsia"/>
              <w:noProof/>
              <w:lang w:eastAsia="ru-RU"/>
            </w:rPr>
          </w:pPr>
          <w:hyperlink w:anchor="_Toc78830782" w:history="1">
            <w:r w:rsidR="000F24CA" w:rsidRPr="002E0D5D">
              <w:rPr>
                <w:rStyle w:val="af2"/>
                <w:rFonts w:ascii="Times New Roman" w:eastAsiaTheme="majorEastAsia" w:hAnsi="Times New Roman" w:cs="Times New Roman"/>
                <w:b/>
                <w:bCs/>
                <w:noProof/>
              </w:rPr>
              <w:t>1.12.2.</w:t>
            </w:r>
            <w:r w:rsidR="000F24CA">
              <w:rPr>
                <w:rFonts w:eastAsiaTheme="minorEastAsia"/>
                <w:noProof/>
                <w:lang w:eastAsia="ru-RU"/>
              </w:rPr>
              <w:tab/>
            </w:r>
            <w:r w:rsidR="000F24CA" w:rsidRPr="002E0D5D">
              <w:rPr>
                <w:rStyle w:val="af2"/>
                <w:rFonts w:ascii="Times New Roman" w:eastAsiaTheme="majorEastAsia" w:hAnsi="Times New Roman" w:cs="Times New Roman"/>
                <w:b/>
                <w:bCs/>
                <w:noProof/>
              </w:rPr>
              <w:t>Сведения о видах, назначении и наименованиях планируемых для размещения на территории Каменского сельского поселения объектов регионального значения</w:t>
            </w:r>
            <w:r w:rsidR="000F24CA">
              <w:rPr>
                <w:noProof/>
                <w:webHidden/>
              </w:rPr>
              <w:tab/>
            </w:r>
            <w:r>
              <w:rPr>
                <w:noProof/>
                <w:webHidden/>
              </w:rPr>
              <w:fldChar w:fldCharType="begin"/>
            </w:r>
            <w:r w:rsidR="000F24CA">
              <w:rPr>
                <w:noProof/>
                <w:webHidden/>
              </w:rPr>
              <w:instrText xml:space="preserve"> PAGEREF _Toc78830782 \h </w:instrText>
            </w:r>
            <w:r>
              <w:rPr>
                <w:noProof/>
                <w:webHidden/>
              </w:rPr>
            </w:r>
            <w:r>
              <w:rPr>
                <w:noProof/>
                <w:webHidden/>
              </w:rPr>
              <w:fldChar w:fldCharType="separate"/>
            </w:r>
            <w:r w:rsidR="000F24CA">
              <w:rPr>
                <w:noProof/>
                <w:webHidden/>
              </w:rPr>
              <w:t>140</w:t>
            </w:r>
            <w:r>
              <w:rPr>
                <w:noProof/>
                <w:webHidden/>
              </w:rPr>
              <w:fldChar w:fldCharType="end"/>
            </w:r>
          </w:hyperlink>
        </w:p>
        <w:p w:rsidR="000F24CA" w:rsidRDefault="00A70F81">
          <w:pPr>
            <w:pStyle w:val="11"/>
            <w:tabs>
              <w:tab w:val="left" w:pos="440"/>
              <w:tab w:val="right" w:leader="dot" w:pos="10195"/>
            </w:tabs>
            <w:rPr>
              <w:rFonts w:eastAsiaTheme="minorEastAsia"/>
              <w:noProof/>
              <w:lang w:eastAsia="ru-RU"/>
            </w:rPr>
          </w:pPr>
          <w:hyperlink w:anchor="_Toc78830783" w:history="1">
            <w:r w:rsidR="000F24CA" w:rsidRPr="002E0D5D">
              <w:rPr>
                <w:rStyle w:val="af2"/>
                <w:rFonts w:ascii="Times New Roman" w:hAnsi="Times New Roman" w:cs="Times New Roman"/>
                <w:b/>
                <w:noProof/>
              </w:rPr>
              <w:t>2.</w:t>
            </w:r>
            <w:r w:rsidR="000F24CA">
              <w:rPr>
                <w:rFonts w:eastAsiaTheme="minorEastAsia"/>
                <w:noProof/>
                <w:lang w:eastAsia="ru-RU"/>
              </w:rPr>
              <w:tab/>
            </w:r>
            <w:r w:rsidR="000F24CA" w:rsidRPr="002E0D5D">
              <w:rPr>
                <w:rStyle w:val="af2"/>
                <w:rFonts w:ascii="Times New Roman" w:hAnsi="Times New Roman" w:cs="Times New Roman"/>
                <w:b/>
                <w:noProof/>
              </w:rPr>
              <w:t>ОБОСНОВАНИЕ ВАРИАНТОВ РЕШЕНИЯ ЗАДАЧ ТЕРРИТОРИАЛЬНОГО ПЛАНИРОВАНИЯ И ПРЕДЛОЖЕНИЙ ПО ТЕРРИТОРИАЛЬНОМУ ПЛАНИРОВАНИЮ</w:t>
            </w:r>
            <w:r w:rsidR="000F24CA">
              <w:rPr>
                <w:noProof/>
                <w:webHidden/>
              </w:rPr>
              <w:tab/>
            </w:r>
            <w:r>
              <w:rPr>
                <w:noProof/>
                <w:webHidden/>
              </w:rPr>
              <w:fldChar w:fldCharType="begin"/>
            </w:r>
            <w:r w:rsidR="000F24CA">
              <w:rPr>
                <w:noProof/>
                <w:webHidden/>
              </w:rPr>
              <w:instrText xml:space="preserve"> PAGEREF _Toc78830783 \h </w:instrText>
            </w:r>
            <w:r>
              <w:rPr>
                <w:noProof/>
                <w:webHidden/>
              </w:rPr>
            </w:r>
            <w:r>
              <w:rPr>
                <w:noProof/>
                <w:webHidden/>
              </w:rPr>
              <w:fldChar w:fldCharType="separate"/>
            </w:r>
            <w:r w:rsidR="000F24CA">
              <w:rPr>
                <w:noProof/>
                <w:webHidden/>
              </w:rPr>
              <w:t>141</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84" w:history="1">
            <w:r w:rsidR="000F24CA" w:rsidRPr="002E0D5D">
              <w:rPr>
                <w:rStyle w:val="af2"/>
                <w:rFonts w:ascii="Times New Roman" w:hAnsi="Times New Roman"/>
                <w:b/>
                <w:noProof/>
              </w:rPr>
              <w:t>2.1.</w:t>
            </w:r>
            <w:r w:rsidR="000F24CA">
              <w:rPr>
                <w:rFonts w:eastAsiaTheme="minorEastAsia"/>
                <w:noProof/>
                <w:lang w:eastAsia="ru-RU"/>
              </w:rPr>
              <w:tab/>
            </w:r>
            <w:r w:rsidR="000F24CA" w:rsidRPr="002E0D5D">
              <w:rPr>
                <w:rStyle w:val="af2"/>
                <w:rFonts w:ascii="Times New Roman" w:hAnsi="Times New Roman"/>
                <w:b/>
                <w:noProof/>
              </w:rPr>
              <w:t>Принципы формирования и перспективы развития системы расселения</w:t>
            </w:r>
            <w:r w:rsidR="000F24CA">
              <w:rPr>
                <w:noProof/>
                <w:webHidden/>
              </w:rPr>
              <w:tab/>
            </w:r>
            <w:r>
              <w:rPr>
                <w:noProof/>
                <w:webHidden/>
              </w:rPr>
              <w:fldChar w:fldCharType="begin"/>
            </w:r>
            <w:r w:rsidR="000F24CA">
              <w:rPr>
                <w:noProof/>
                <w:webHidden/>
              </w:rPr>
              <w:instrText xml:space="preserve"> PAGEREF _Toc78830784 \h </w:instrText>
            </w:r>
            <w:r>
              <w:rPr>
                <w:noProof/>
                <w:webHidden/>
              </w:rPr>
            </w:r>
            <w:r>
              <w:rPr>
                <w:noProof/>
                <w:webHidden/>
              </w:rPr>
              <w:fldChar w:fldCharType="separate"/>
            </w:r>
            <w:r w:rsidR="000F24CA">
              <w:rPr>
                <w:noProof/>
                <w:webHidden/>
              </w:rPr>
              <w:t>143</w:t>
            </w:r>
            <w:r>
              <w:rPr>
                <w:noProof/>
                <w:webHidden/>
              </w:rPr>
              <w:fldChar w:fldCharType="end"/>
            </w:r>
          </w:hyperlink>
        </w:p>
        <w:p w:rsidR="000F24CA" w:rsidRDefault="00A70F81">
          <w:pPr>
            <w:pStyle w:val="21"/>
            <w:tabs>
              <w:tab w:val="left" w:pos="880"/>
              <w:tab w:val="right" w:leader="dot" w:pos="10195"/>
            </w:tabs>
            <w:rPr>
              <w:rFonts w:eastAsiaTheme="minorEastAsia"/>
              <w:noProof/>
              <w:lang w:eastAsia="ru-RU"/>
            </w:rPr>
          </w:pPr>
          <w:hyperlink w:anchor="_Toc78830785" w:history="1">
            <w:r w:rsidR="000F24CA" w:rsidRPr="002E0D5D">
              <w:rPr>
                <w:rStyle w:val="af2"/>
                <w:rFonts w:ascii="Times New Roman" w:hAnsi="Times New Roman" w:cs="Times New Roman"/>
                <w:b/>
                <w:noProof/>
              </w:rPr>
              <w:t>2.2.</w:t>
            </w:r>
            <w:r w:rsidR="000F24CA">
              <w:rPr>
                <w:rFonts w:eastAsiaTheme="minorEastAsia"/>
                <w:noProof/>
                <w:lang w:eastAsia="ru-RU"/>
              </w:rPr>
              <w:tab/>
            </w:r>
            <w:r w:rsidR="000F24CA" w:rsidRPr="002E0D5D">
              <w:rPr>
                <w:rStyle w:val="af2"/>
                <w:rFonts w:ascii="Times New Roman" w:hAnsi="Times New Roman" w:cs="Times New Roman"/>
                <w:b/>
                <w:noProof/>
              </w:rPr>
              <w:t>Установление административных границ</w:t>
            </w:r>
            <w:r w:rsidR="000F24CA">
              <w:rPr>
                <w:noProof/>
                <w:webHidden/>
              </w:rPr>
              <w:tab/>
            </w:r>
            <w:r>
              <w:rPr>
                <w:noProof/>
                <w:webHidden/>
              </w:rPr>
              <w:fldChar w:fldCharType="begin"/>
            </w:r>
            <w:r w:rsidR="000F24CA">
              <w:rPr>
                <w:noProof/>
                <w:webHidden/>
              </w:rPr>
              <w:instrText xml:space="preserve"> PAGEREF _Toc78830785 \h </w:instrText>
            </w:r>
            <w:r>
              <w:rPr>
                <w:noProof/>
                <w:webHidden/>
              </w:rPr>
            </w:r>
            <w:r>
              <w:rPr>
                <w:noProof/>
                <w:webHidden/>
              </w:rPr>
              <w:fldChar w:fldCharType="separate"/>
            </w:r>
            <w:r w:rsidR="000F24CA">
              <w:rPr>
                <w:noProof/>
                <w:webHidden/>
              </w:rPr>
              <w:t>145</w:t>
            </w:r>
            <w:r>
              <w:rPr>
                <w:noProof/>
                <w:webHidden/>
              </w:rPr>
              <w:fldChar w:fldCharType="end"/>
            </w:r>
          </w:hyperlink>
        </w:p>
        <w:p w:rsidR="004E0098" w:rsidRPr="002546F8" w:rsidRDefault="00A70F81" w:rsidP="002810CD">
          <w:pPr>
            <w:pStyle w:val="11"/>
            <w:tabs>
              <w:tab w:val="right" w:leader="dot" w:pos="10195"/>
            </w:tabs>
            <w:spacing w:after="0" w:line="240" w:lineRule="auto"/>
            <w:jc w:val="both"/>
            <w:rPr>
              <w:rFonts w:ascii="Times New Roman" w:hAnsi="Times New Roman" w:cs="Times New Roman"/>
              <w:sz w:val="28"/>
              <w:szCs w:val="28"/>
            </w:rPr>
            <w:sectPr w:rsidR="004E0098" w:rsidRPr="002546F8" w:rsidSect="00981E17">
              <w:pgSz w:w="11906" w:h="16838"/>
              <w:pgMar w:top="567" w:right="567" w:bottom="567" w:left="1134" w:header="425" w:footer="108" w:gutter="0"/>
              <w:cols w:space="708"/>
              <w:docGrid w:linePitch="360"/>
            </w:sectPr>
          </w:pPr>
          <w:r w:rsidRPr="002810CD">
            <w:rPr>
              <w:rFonts w:ascii="Times New Roman" w:hAnsi="Times New Roman" w:cs="Times New Roman"/>
              <w:sz w:val="24"/>
              <w:szCs w:val="24"/>
            </w:rPr>
            <w:fldChar w:fldCharType="end"/>
          </w:r>
        </w:p>
      </w:sdtContent>
    </w:sdt>
    <w:p w:rsidR="005834C1" w:rsidRPr="005834C1" w:rsidRDefault="005834C1" w:rsidP="00C53B0F">
      <w:pPr>
        <w:pStyle w:val="1"/>
        <w:tabs>
          <w:tab w:val="left" w:pos="5245"/>
        </w:tabs>
        <w:spacing w:before="0" w:line="240" w:lineRule="auto"/>
        <w:jc w:val="center"/>
        <w:rPr>
          <w:rFonts w:ascii="Times New Roman" w:hAnsi="Times New Roman"/>
          <w:color w:val="auto"/>
        </w:rPr>
      </w:pPr>
      <w:bookmarkStart w:id="5" w:name="_Toc470013187"/>
      <w:bookmarkStart w:id="6" w:name="_Toc78830712"/>
      <w:r w:rsidRPr="005834C1">
        <w:rPr>
          <w:rFonts w:ascii="Times New Roman" w:hAnsi="Times New Roman"/>
          <w:color w:val="auto"/>
        </w:rPr>
        <w:lastRenderedPageBreak/>
        <w:t>ВВЕДЕНИЕ</w:t>
      </w:r>
      <w:bookmarkEnd w:id="5"/>
      <w:bookmarkEnd w:id="6"/>
    </w:p>
    <w:p w:rsidR="005834C1" w:rsidRPr="005834C1" w:rsidRDefault="005834C1" w:rsidP="00C53B0F">
      <w:pPr>
        <w:spacing w:after="0" w:line="240" w:lineRule="auto"/>
        <w:jc w:val="both"/>
        <w:rPr>
          <w:rFonts w:ascii="Times New Roman" w:hAnsi="Times New Roman" w:cs="Times New Roman"/>
          <w:b/>
          <w:bCs/>
          <w:sz w:val="28"/>
          <w:szCs w:val="28"/>
        </w:rPr>
      </w:pPr>
    </w:p>
    <w:p w:rsidR="005834C1" w:rsidRPr="005834C1" w:rsidRDefault="002810CD" w:rsidP="00C53B0F">
      <w:pPr>
        <w:spacing w:after="0" w:line="240" w:lineRule="auto"/>
        <w:ind w:firstLine="709"/>
        <w:jc w:val="both"/>
        <w:rPr>
          <w:rFonts w:ascii="Times New Roman" w:eastAsia="Times New Roman" w:hAnsi="Times New Roman" w:cs="Times New Roman"/>
          <w:iCs/>
          <w:sz w:val="28"/>
          <w:szCs w:val="28"/>
        </w:rPr>
      </w:pPr>
      <w:proofErr w:type="gramStart"/>
      <w:r>
        <w:rPr>
          <w:rFonts w:ascii="Times New Roman" w:hAnsi="Times New Roman" w:cs="Times New Roman"/>
          <w:iCs/>
          <w:sz w:val="28"/>
          <w:szCs w:val="28"/>
        </w:rPr>
        <w:t>Генеральный план</w:t>
      </w:r>
      <w:r w:rsidR="005834C1" w:rsidRPr="005834C1">
        <w:rPr>
          <w:rFonts w:ascii="Times New Roman" w:hAnsi="Times New Roman" w:cs="Times New Roman"/>
          <w:iCs/>
          <w:sz w:val="28"/>
          <w:szCs w:val="28"/>
        </w:rPr>
        <w:t xml:space="preserve">а </w:t>
      </w:r>
      <w:r w:rsidR="005834C1" w:rsidRPr="005834C1">
        <w:rPr>
          <w:rFonts w:ascii="Times New Roman" w:eastAsia="Times New Roman" w:hAnsi="Times New Roman" w:cs="Times New Roman"/>
          <w:iCs/>
          <w:sz w:val="28"/>
          <w:szCs w:val="28"/>
        </w:rPr>
        <w:t xml:space="preserve">муниципального образования </w:t>
      </w:r>
      <w:r w:rsidR="0063501F">
        <w:rPr>
          <w:rFonts w:ascii="Times New Roman" w:hAnsi="Times New Roman" w:cs="Times New Roman"/>
          <w:sz w:val="28"/>
          <w:szCs w:val="28"/>
        </w:rPr>
        <w:t>Каменского сельского поселения Кардымовского района Смоленской области</w:t>
      </w:r>
      <w:r w:rsidR="006C4AC6">
        <w:rPr>
          <w:rFonts w:ascii="Times New Roman" w:hAnsi="Times New Roman" w:cs="Times New Roman"/>
          <w:sz w:val="28"/>
          <w:szCs w:val="28"/>
        </w:rPr>
        <w:t xml:space="preserve"> </w:t>
      </w:r>
      <w:r w:rsidR="005834C1" w:rsidRPr="005834C1">
        <w:rPr>
          <w:rFonts w:ascii="Times New Roman" w:eastAsia="Times New Roman" w:hAnsi="Times New Roman" w:cs="Times New Roman"/>
          <w:iCs/>
          <w:sz w:val="28"/>
          <w:szCs w:val="28"/>
        </w:rPr>
        <w:t xml:space="preserve">разработан </w:t>
      </w:r>
      <w:r w:rsidR="005834C1" w:rsidRPr="005834C1">
        <w:rPr>
          <w:rFonts w:ascii="Times New Roman" w:hAnsi="Times New Roman" w:cs="Times New Roman"/>
          <w:sz w:val="28"/>
          <w:szCs w:val="28"/>
        </w:rPr>
        <w:t xml:space="preserve">на основании </w:t>
      </w:r>
      <w:r w:rsidR="0063501F">
        <w:rPr>
          <w:rFonts w:ascii="Times New Roman" w:hAnsi="Times New Roman" w:cs="Times New Roman"/>
          <w:sz w:val="28"/>
          <w:szCs w:val="28"/>
        </w:rPr>
        <w:t xml:space="preserve">муниципального </w:t>
      </w:r>
      <w:r w:rsidR="005834C1" w:rsidRPr="005834C1">
        <w:rPr>
          <w:rFonts w:ascii="Times New Roman" w:hAnsi="Times New Roman" w:cs="Times New Roman"/>
          <w:sz w:val="28"/>
          <w:szCs w:val="28"/>
        </w:rPr>
        <w:t xml:space="preserve">контракта </w:t>
      </w:r>
      <w:r w:rsidR="002159D1">
        <w:rPr>
          <w:rFonts w:ascii="Times New Roman" w:hAnsi="Times New Roman" w:cs="Times New Roman"/>
          <w:sz w:val="28"/>
          <w:szCs w:val="28"/>
        </w:rPr>
        <w:t xml:space="preserve">с </w:t>
      </w:r>
      <w:r w:rsidR="0063501F" w:rsidRPr="00AA322E">
        <w:rPr>
          <w:rFonts w:ascii="Times New Roman" w:hAnsi="Times New Roman" w:cs="Times New Roman"/>
          <w:sz w:val="28"/>
          <w:szCs w:val="28"/>
        </w:rPr>
        <w:t xml:space="preserve">Администрацией муниципального образования «Кардымовский район» Смоленской области </w:t>
      </w:r>
      <w:r w:rsidR="005834C1" w:rsidRPr="005834C1">
        <w:rPr>
          <w:rFonts w:ascii="Times New Roman" w:hAnsi="Times New Roman" w:cs="Times New Roman"/>
          <w:sz w:val="28"/>
          <w:szCs w:val="28"/>
        </w:rPr>
        <w:t>и</w:t>
      </w:r>
      <w:r w:rsidR="005834C1" w:rsidRPr="005834C1">
        <w:rPr>
          <w:rFonts w:ascii="Times New Roman" w:eastAsia="Times New Roman" w:hAnsi="Times New Roman" w:cs="Times New Roman"/>
          <w:iCs/>
          <w:sz w:val="28"/>
          <w:szCs w:val="28"/>
        </w:rPr>
        <w:t xml:space="preserve"> в соответствии с Градостроительным кодексом </w:t>
      </w:r>
      <w:r w:rsidR="005834C1" w:rsidRPr="005834C1">
        <w:rPr>
          <w:rFonts w:ascii="Times New Roman" w:hAnsi="Times New Roman" w:cs="Times New Roman"/>
          <w:iCs/>
          <w:sz w:val="28"/>
          <w:szCs w:val="28"/>
        </w:rPr>
        <w:t>Российской Федерации от 29</w:t>
      </w:r>
      <w:r w:rsidR="00A83423">
        <w:rPr>
          <w:rFonts w:ascii="Times New Roman" w:hAnsi="Times New Roman" w:cs="Times New Roman"/>
          <w:iCs/>
          <w:sz w:val="28"/>
          <w:szCs w:val="28"/>
        </w:rPr>
        <w:t>.</w:t>
      </w:r>
      <w:r w:rsidR="005834C1" w:rsidRPr="005834C1">
        <w:rPr>
          <w:rFonts w:ascii="Times New Roman" w:hAnsi="Times New Roman" w:cs="Times New Roman"/>
          <w:iCs/>
          <w:sz w:val="28"/>
          <w:szCs w:val="28"/>
        </w:rPr>
        <w:t>12</w:t>
      </w:r>
      <w:r w:rsidR="00A83423">
        <w:rPr>
          <w:rFonts w:ascii="Times New Roman" w:hAnsi="Times New Roman" w:cs="Times New Roman"/>
          <w:iCs/>
          <w:sz w:val="28"/>
          <w:szCs w:val="28"/>
        </w:rPr>
        <w:t>.</w:t>
      </w:r>
      <w:r w:rsidR="005834C1" w:rsidRPr="005834C1">
        <w:rPr>
          <w:rFonts w:ascii="Times New Roman" w:hAnsi="Times New Roman" w:cs="Times New Roman"/>
          <w:iCs/>
          <w:sz w:val="28"/>
          <w:szCs w:val="28"/>
        </w:rPr>
        <w:t xml:space="preserve">2004 № 190-ФЗ (с изменениями, внесенными Федеральным законом от </w:t>
      </w:r>
      <w:r w:rsidR="00297414">
        <w:rPr>
          <w:rFonts w:ascii="Times New Roman" w:hAnsi="Times New Roman" w:cs="Times New Roman"/>
          <w:iCs/>
          <w:sz w:val="28"/>
          <w:szCs w:val="28"/>
        </w:rPr>
        <w:t>07</w:t>
      </w:r>
      <w:r w:rsidR="00A83423">
        <w:rPr>
          <w:rFonts w:ascii="Times New Roman" w:hAnsi="Times New Roman" w:cs="Times New Roman"/>
          <w:iCs/>
          <w:sz w:val="28"/>
          <w:szCs w:val="28"/>
        </w:rPr>
        <w:t>.</w:t>
      </w:r>
      <w:r w:rsidR="00297414">
        <w:rPr>
          <w:rFonts w:ascii="Times New Roman" w:hAnsi="Times New Roman" w:cs="Times New Roman"/>
          <w:iCs/>
          <w:sz w:val="28"/>
          <w:szCs w:val="28"/>
        </w:rPr>
        <w:t>03</w:t>
      </w:r>
      <w:r w:rsidR="00A83423">
        <w:rPr>
          <w:rFonts w:ascii="Times New Roman" w:hAnsi="Times New Roman" w:cs="Times New Roman"/>
          <w:iCs/>
          <w:sz w:val="28"/>
          <w:szCs w:val="28"/>
        </w:rPr>
        <w:t>.</w:t>
      </w:r>
      <w:r w:rsidR="005834C1" w:rsidRPr="005834C1">
        <w:rPr>
          <w:rFonts w:ascii="Times New Roman" w:hAnsi="Times New Roman" w:cs="Times New Roman"/>
          <w:iCs/>
          <w:sz w:val="28"/>
          <w:szCs w:val="28"/>
        </w:rPr>
        <w:t>201</w:t>
      </w:r>
      <w:r w:rsidR="00297414">
        <w:rPr>
          <w:rFonts w:ascii="Times New Roman" w:hAnsi="Times New Roman" w:cs="Times New Roman"/>
          <w:iCs/>
          <w:sz w:val="28"/>
          <w:szCs w:val="28"/>
        </w:rPr>
        <w:t>7</w:t>
      </w:r>
      <w:r w:rsidR="005834C1" w:rsidRPr="005834C1">
        <w:rPr>
          <w:rFonts w:ascii="Times New Roman" w:hAnsi="Times New Roman" w:cs="Times New Roman"/>
          <w:iCs/>
          <w:sz w:val="28"/>
          <w:szCs w:val="28"/>
        </w:rPr>
        <w:t xml:space="preserve"> № </w:t>
      </w:r>
      <w:r w:rsidR="00297414">
        <w:rPr>
          <w:rFonts w:ascii="Times New Roman" w:hAnsi="Times New Roman" w:cs="Times New Roman"/>
          <w:iCs/>
          <w:sz w:val="28"/>
          <w:szCs w:val="28"/>
        </w:rPr>
        <w:t>31</w:t>
      </w:r>
      <w:r w:rsidR="005834C1" w:rsidRPr="005834C1">
        <w:rPr>
          <w:rFonts w:ascii="Times New Roman" w:hAnsi="Times New Roman" w:cs="Times New Roman"/>
          <w:iCs/>
          <w:sz w:val="28"/>
          <w:szCs w:val="28"/>
        </w:rPr>
        <w:t xml:space="preserve">-ФЗ), </w:t>
      </w:r>
      <w:r w:rsidR="005834C1" w:rsidRPr="005834C1">
        <w:rPr>
          <w:rFonts w:ascii="Times New Roman" w:eastAsia="Times New Roman" w:hAnsi="Times New Roman" w:cs="Times New Roman"/>
          <w:iCs/>
          <w:sz w:val="28"/>
          <w:szCs w:val="28"/>
        </w:rPr>
        <w:t>а также с соблюдением технических условий и требований государственных стандартов, соответствующих норм и правил в области градостроительства</w:t>
      </w:r>
      <w:r w:rsidR="006C4AC6">
        <w:rPr>
          <w:rFonts w:ascii="Times New Roman" w:eastAsia="Times New Roman" w:hAnsi="Times New Roman" w:cs="Times New Roman"/>
          <w:iCs/>
          <w:sz w:val="28"/>
          <w:szCs w:val="28"/>
        </w:rPr>
        <w:t xml:space="preserve">. </w:t>
      </w:r>
      <w:proofErr w:type="gramEnd"/>
    </w:p>
    <w:p w:rsidR="00273C49" w:rsidRDefault="00273C49" w:rsidP="00C53B0F">
      <w:pPr>
        <w:spacing w:after="0" w:line="240" w:lineRule="auto"/>
        <w:ind w:firstLine="709"/>
        <w:jc w:val="both"/>
        <w:rPr>
          <w:rFonts w:ascii="Times New Roman" w:hAnsi="Times New Roman" w:cs="Times New Roman"/>
          <w:spacing w:val="2"/>
          <w:sz w:val="28"/>
          <w:szCs w:val="28"/>
          <w:shd w:val="clear" w:color="auto" w:fill="FFFFFF"/>
        </w:rPr>
      </w:pPr>
    </w:p>
    <w:p w:rsidR="00273C49" w:rsidRDefault="00273C49" w:rsidP="00C53B0F">
      <w:pPr>
        <w:spacing w:after="0" w:line="240" w:lineRule="auto"/>
        <w:ind w:firstLine="709"/>
        <w:jc w:val="center"/>
        <w:rPr>
          <w:rFonts w:ascii="Times New Roman" w:hAnsi="Times New Roman" w:cs="Times New Roman"/>
          <w:b/>
          <w:spacing w:val="2"/>
          <w:sz w:val="28"/>
          <w:szCs w:val="28"/>
          <w:shd w:val="clear" w:color="auto" w:fill="FFFFFF"/>
        </w:rPr>
      </w:pPr>
      <w:r w:rsidRPr="00273C49">
        <w:rPr>
          <w:rFonts w:ascii="Times New Roman" w:hAnsi="Times New Roman" w:cs="Times New Roman"/>
          <w:b/>
          <w:spacing w:val="2"/>
          <w:sz w:val="28"/>
          <w:szCs w:val="28"/>
          <w:shd w:val="clear" w:color="auto" w:fill="FFFFFF"/>
        </w:rPr>
        <w:t>Основные направления территориального планирования</w:t>
      </w:r>
      <w:r w:rsidR="006C4AC6">
        <w:rPr>
          <w:rFonts w:ascii="Times New Roman" w:hAnsi="Times New Roman" w:cs="Times New Roman"/>
          <w:b/>
          <w:spacing w:val="2"/>
          <w:sz w:val="28"/>
          <w:szCs w:val="28"/>
          <w:shd w:val="clear" w:color="auto" w:fill="FFFFFF"/>
        </w:rPr>
        <w:t xml:space="preserve">. </w:t>
      </w:r>
    </w:p>
    <w:p w:rsidR="00273C49" w:rsidRPr="00273C49" w:rsidRDefault="00273C49" w:rsidP="00C53B0F">
      <w:pPr>
        <w:spacing w:after="0" w:line="240" w:lineRule="auto"/>
        <w:ind w:firstLine="709"/>
        <w:jc w:val="center"/>
        <w:rPr>
          <w:rFonts w:ascii="Times New Roman" w:hAnsi="Times New Roman" w:cs="Times New Roman"/>
          <w:b/>
          <w:spacing w:val="2"/>
          <w:sz w:val="28"/>
          <w:szCs w:val="28"/>
          <w:shd w:val="clear" w:color="auto" w:fill="FFFFFF"/>
        </w:rPr>
      </w:pPr>
      <w:r w:rsidRPr="00273C49">
        <w:rPr>
          <w:rFonts w:ascii="Times New Roman" w:hAnsi="Times New Roman" w:cs="Times New Roman"/>
          <w:b/>
          <w:spacing w:val="2"/>
          <w:sz w:val="28"/>
          <w:szCs w:val="28"/>
          <w:shd w:val="clear" w:color="auto" w:fill="FFFFFF"/>
        </w:rPr>
        <w:t xml:space="preserve">Цели и задачи </w:t>
      </w:r>
      <w:r w:rsidR="00B26777">
        <w:rPr>
          <w:rFonts w:ascii="Times New Roman" w:hAnsi="Times New Roman" w:cs="Times New Roman"/>
          <w:b/>
          <w:spacing w:val="2"/>
          <w:sz w:val="28"/>
          <w:szCs w:val="28"/>
          <w:shd w:val="clear" w:color="auto" w:fill="FFFFFF"/>
        </w:rPr>
        <w:t>генерального плана</w:t>
      </w:r>
    </w:p>
    <w:p w:rsidR="00273C49" w:rsidRDefault="00273C49" w:rsidP="00C53B0F">
      <w:pPr>
        <w:spacing w:after="0" w:line="240" w:lineRule="auto"/>
        <w:ind w:firstLine="709"/>
        <w:jc w:val="both"/>
        <w:rPr>
          <w:rFonts w:ascii="Times New Roman" w:hAnsi="Times New Roman" w:cs="Times New Roman"/>
          <w:spacing w:val="2"/>
          <w:sz w:val="28"/>
          <w:szCs w:val="28"/>
          <w:shd w:val="clear" w:color="auto" w:fill="FFFFFF"/>
        </w:rPr>
      </w:pPr>
    </w:p>
    <w:p w:rsidR="00273C49" w:rsidRPr="005371AA" w:rsidRDefault="00273C49" w:rsidP="00C53B0F">
      <w:pPr>
        <w:autoSpaceDE w:val="0"/>
        <w:autoSpaceDN w:val="0"/>
        <w:adjustRightInd w:val="0"/>
        <w:spacing w:after="0" w:line="240" w:lineRule="auto"/>
        <w:ind w:firstLine="709"/>
        <w:jc w:val="both"/>
        <w:rPr>
          <w:rFonts w:ascii="Times New Roman" w:hAnsi="Times New Roman" w:cs="Times New Roman"/>
          <w:sz w:val="28"/>
          <w:szCs w:val="28"/>
        </w:rPr>
      </w:pPr>
      <w:r w:rsidRPr="0076190A">
        <w:rPr>
          <w:rFonts w:ascii="Times New Roman" w:hAnsi="Times New Roman" w:cs="Times New Roman"/>
          <w:sz w:val="28"/>
          <w:szCs w:val="28"/>
        </w:rPr>
        <w:t xml:space="preserve">Генеральный план </w:t>
      </w:r>
      <w:r>
        <w:rPr>
          <w:rFonts w:ascii="Times New Roman" w:hAnsi="Times New Roman" w:cs="Times New Roman"/>
          <w:sz w:val="28"/>
          <w:szCs w:val="28"/>
        </w:rPr>
        <w:t>–</w:t>
      </w:r>
      <w:r w:rsidRPr="0076190A">
        <w:rPr>
          <w:rFonts w:ascii="Times New Roman" w:hAnsi="Times New Roman" w:cs="Times New Roman"/>
          <w:sz w:val="28"/>
          <w:szCs w:val="28"/>
        </w:rPr>
        <w:t xml:space="preserve"> основной документ территориального планирования </w:t>
      </w:r>
      <w:r w:rsidR="0063501F">
        <w:rPr>
          <w:rFonts w:ascii="Times New Roman" w:hAnsi="Times New Roman" w:cs="Times New Roman"/>
          <w:sz w:val="28"/>
          <w:szCs w:val="28"/>
        </w:rPr>
        <w:t>сельского поселения</w:t>
      </w:r>
      <w:r w:rsidRPr="0076190A">
        <w:rPr>
          <w:rFonts w:ascii="Times New Roman" w:hAnsi="Times New Roman" w:cs="Times New Roman"/>
          <w:sz w:val="28"/>
          <w:szCs w:val="28"/>
        </w:rPr>
        <w:t>, нацеленный на определение назначения территорий исходя из совокупности</w:t>
      </w:r>
      <w:r>
        <w:rPr>
          <w:rFonts w:ascii="Times New Roman" w:hAnsi="Times New Roman" w:cs="Times New Roman"/>
          <w:sz w:val="28"/>
          <w:szCs w:val="28"/>
        </w:rPr>
        <w:t xml:space="preserve"> </w:t>
      </w:r>
      <w:r w:rsidRPr="0076190A">
        <w:rPr>
          <w:rFonts w:ascii="Times New Roman" w:hAnsi="Times New Roman" w:cs="Times New Roman"/>
          <w:sz w:val="28"/>
          <w:szCs w:val="28"/>
        </w:rPr>
        <w:t>социальных, экономических, экологических и иных факторов в целях обеспечения</w:t>
      </w:r>
      <w:r>
        <w:rPr>
          <w:rFonts w:ascii="Times New Roman" w:hAnsi="Times New Roman" w:cs="Times New Roman"/>
          <w:sz w:val="28"/>
          <w:szCs w:val="28"/>
        </w:rPr>
        <w:t xml:space="preserve"> </w:t>
      </w:r>
      <w:r w:rsidRPr="0076190A">
        <w:rPr>
          <w:rFonts w:ascii="Times New Roman" w:hAnsi="Times New Roman" w:cs="Times New Roman"/>
          <w:sz w:val="28"/>
          <w:szCs w:val="28"/>
        </w:rPr>
        <w:t>устойчивого развития территорий, развития инженерной, транспортной и социальной</w:t>
      </w:r>
      <w:r>
        <w:rPr>
          <w:rFonts w:ascii="Times New Roman" w:hAnsi="Times New Roman" w:cs="Times New Roman"/>
          <w:sz w:val="28"/>
          <w:szCs w:val="28"/>
        </w:rPr>
        <w:t xml:space="preserve"> </w:t>
      </w:r>
      <w:r w:rsidRPr="005371AA">
        <w:rPr>
          <w:rFonts w:ascii="Times New Roman" w:hAnsi="Times New Roman" w:cs="Times New Roman"/>
          <w:sz w:val="28"/>
          <w:szCs w:val="28"/>
        </w:rPr>
        <w:t>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6C4AC6">
        <w:rPr>
          <w:rFonts w:ascii="Times New Roman" w:hAnsi="Times New Roman" w:cs="Times New Roman"/>
          <w:sz w:val="28"/>
          <w:szCs w:val="28"/>
        </w:rPr>
        <w:t xml:space="preserve">. </w:t>
      </w:r>
      <w:r w:rsidRPr="005371AA">
        <w:rPr>
          <w:rFonts w:ascii="Times New Roman" w:hAnsi="Times New Roman" w:cs="Times New Roman"/>
          <w:spacing w:val="2"/>
          <w:sz w:val="28"/>
          <w:szCs w:val="28"/>
          <w:shd w:val="clear" w:color="auto" w:fill="FFFFFF"/>
        </w:rPr>
        <w:t>Наличие генплана поможет грамотно управлять земельными ресурсами, решать актуальные вопросы конкретного сельского поселения</w:t>
      </w:r>
      <w:r w:rsidR="006C4AC6">
        <w:rPr>
          <w:rFonts w:ascii="Times New Roman" w:hAnsi="Times New Roman" w:cs="Times New Roman"/>
          <w:spacing w:val="2"/>
          <w:sz w:val="28"/>
          <w:szCs w:val="28"/>
          <w:shd w:val="clear" w:color="auto" w:fill="FFFFFF"/>
        </w:rPr>
        <w:t xml:space="preserve">. </w:t>
      </w:r>
    </w:p>
    <w:p w:rsidR="005834C1" w:rsidRPr="00FE679A" w:rsidRDefault="005834C1" w:rsidP="00C53B0F">
      <w:pPr>
        <w:spacing w:after="0" w:line="240" w:lineRule="auto"/>
        <w:ind w:firstLine="709"/>
        <w:jc w:val="both"/>
        <w:rPr>
          <w:rFonts w:ascii="Times New Roman" w:hAnsi="Times New Roman" w:cs="Times New Roman"/>
          <w:spacing w:val="2"/>
          <w:sz w:val="28"/>
          <w:szCs w:val="28"/>
          <w:shd w:val="clear" w:color="auto" w:fill="FFFFFF"/>
        </w:rPr>
      </w:pPr>
      <w:r w:rsidRPr="00FE679A">
        <w:rPr>
          <w:rFonts w:ascii="Times New Roman" w:hAnsi="Times New Roman" w:cs="Times New Roman"/>
          <w:spacing w:val="2"/>
          <w:sz w:val="28"/>
          <w:szCs w:val="28"/>
          <w:shd w:val="clear" w:color="auto" w:fill="FFFFFF"/>
        </w:rPr>
        <w:t xml:space="preserve">Согласно статье 24 Градостроительного кодекса Российской Федерации подготовка генерального плана осуществляется в соответствии с требованиями </w:t>
      </w:r>
      <w:hyperlink r:id="rId11" w:history="1">
        <w:r w:rsidRPr="00FE679A">
          <w:rPr>
            <w:rFonts w:ascii="Times New Roman" w:hAnsi="Times New Roman" w:cs="Times New Roman"/>
            <w:spacing w:val="2"/>
            <w:sz w:val="28"/>
            <w:szCs w:val="28"/>
            <w:shd w:val="clear" w:color="auto" w:fill="FFFFFF"/>
          </w:rPr>
          <w:t>статьи 9</w:t>
        </w:r>
      </w:hyperlink>
      <w:r w:rsidRPr="00FE679A">
        <w:rPr>
          <w:rFonts w:ascii="Times New Roman" w:hAnsi="Times New Roman" w:cs="Times New Roman"/>
          <w:spacing w:val="2"/>
          <w:sz w:val="28"/>
          <w:szCs w:val="28"/>
          <w:shd w:val="clear" w:color="auto" w:fill="FFFFFF"/>
        </w:rPr>
        <w:t xml:space="preserve"> и с учетом региональных и местных нормативов градостроительного проектирования, результатов публичных слушаний по генерально</w:t>
      </w:r>
      <w:r w:rsidR="00B26777">
        <w:rPr>
          <w:rFonts w:ascii="Times New Roman" w:hAnsi="Times New Roman" w:cs="Times New Roman"/>
          <w:spacing w:val="2"/>
          <w:sz w:val="28"/>
          <w:szCs w:val="28"/>
          <w:shd w:val="clear" w:color="auto" w:fill="FFFFFF"/>
        </w:rPr>
        <w:t>му</w:t>
      </w:r>
      <w:r w:rsidRPr="00FE679A">
        <w:rPr>
          <w:rFonts w:ascii="Times New Roman" w:hAnsi="Times New Roman" w:cs="Times New Roman"/>
          <w:spacing w:val="2"/>
          <w:sz w:val="28"/>
          <w:szCs w:val="28"/>
          <w:shd w:val="clear" w:color="auto" w:fill="FFFFFF"/>
        </w:rPr>
        <w:t xml:space="preserve"> план</w:t>
      </w:r>
      <w:r w:rsidR="00B26777">
        <w:rPr>
          <w:rFonts w:ascii="Times New Roman" w:hAnsi="Times New Roman" w:cs="Times New Roman"/>
          <w:spacing w:val="2"/>
          <w:sz w:val="28"/>
          <w:szCs w:val="28"/>
          <w:shd w:val="clear" w:color="auto" w:fill="FFFFFF"/>
        </w:rPr>
        <w:t>у</w:t>
      </w:r>
      <w:r w:rsidRPr="00FE679A">
        <w:rPr>
          <w:rFonts w:ascii="Times New Roman" w:hAnsi="Times New Roman" w:cs="Times New Roman"/>
          <w:spacing w:val="2"/>
          <w:sz w:val="28"/>
          <w:szCs w:val="28"/>
          <w:shd w:val="clear" w:color="auto" w:fill="FFFFFF"/>
        </w:rPr>
        <w:t>, а также с учетом предложений заинтересованных лиц</w:t>
      </w:r>
      <w:r w:rsidR="006C4AC6">
        <w:rPr>
          <w:rFonts w:ascii="Times New Roman" w:hAnsi="Times New Roman" w:cs="Times New Roman"/>
          <w:spacing w:val="2"/>
          <w:sz w:val="28"/>
          <w:szCs w:val="28"/>
          <w:shd w:val="clear" w:color="auto" w:fill="FFFFFF"/>
        </w:rPr>
        <w:t xml:space="preserve">. </w:t>
      </w:r>
    </w:p>
    <w:p w:rsidR="00FE679A" w:rsidRPr="00FE679A" w:rsidRDefault="00FE679A" w:rsidP="00C53B0F">
      <w:pPr>
        <w:spacing w:after="0" w:line="240" w:lineRule="auto"/>
        <w:ind w:firstLine="709"/>
        <w:jc w:val="both"/>
        <w:rPr>
          <w:rFonts w:ascii="Times New Roman" w:hAnsi="Times New Roman" w:cs="Times New Roman"/>
          <w:spacing w:val="2"/>
          <w:sz w:val="28"/>
          <w:szCs w:val="28"/>
          <w:shd w:val="clear" w:color="auto" w:fill="FFFFFF"/>
        </w:rPr>
      </w:pPr>
      <w:r w:rsidRPr="00FE679A">
        <w:rPr>
          <w:rFonts w:ascii="Times New Roman" w:hAnsi="Times New Roman" w:cs="Times New Roman"/>
          <w:spacing w:val="2"/>
          <w:sz w:val="28"/>
          <w:szCs w:val="28"/>
          <w:shd w:val="clear" w:color="auto" w:fill="FFFFFF"/>
        </w:rPr>
        <w:t xml:space="preserve">В соответствии с техническим заданием на разработку проекта генерального плана муниципального образования </w:t>
      </w:r>
      <w:r w:rsidR="0063501F">
        <w:rPr>
          <w:rFonts w:ascii="Times New Roman" w:hAnsi="Times New Roman" w:cs="Times New Roman"/>
          <w:spacing w:val="2"/>
          <w:sz w:val="28"/>
          <w:szCs w:val="28"/>
          <w:shd w:val="clear" w:color="auto" w:fill="FFFFFF"/>
        </w:rPr>
        <w:t>Каменского сельского поселения Кардымовского района Смоленской области</w:t>
      </w:r>
      <w:r w:rsidRPr="00FE679A">
        <w:rPr>
          <w:rFonts w:ascii="Times New Roman" w:hAnsi="Times New Roman" w:cs="Times New Roman"/>
          <w:spacing w:val="2"/>
          <w:sz w:val="28"/>
          <w:szCs w:val="28"/>
          <w:shd w:val="clear" w:color="auto" w:fill="FFFFFF"/>
        </w:rPr>
        <w:t xml:space="preserve"> заказчиком перед разработчиком были определены следующие цели и задачи</w:t>
      </w:r>
      <w:r w:rsidR="006C4AC6">
        <w:rPr>
          <w:rFonts w:ascii="Times New Roman" w:hAnsi="Times New Roman" w:cs="Times New Roman"/>
          <w:spacing w:val="2"/>
          <w:sz w:val="28"/>
          <w:szCs w:val="28"/>
          <w:shd w:val="clear" w:color="auto" w:fill="FFFFFF"/>
        </w:rPr>
        <w:t xml:space="preserve">. </w:t>
      </w:r>
    </w:p>
    <w:p w:rsidR="00FE679A" w:rsidRPr="00FE679A" w:rsidRDefault="00FE679A" w:rsidP="00C53B0F">
      <w:pPr>
        <w:autoSpaceDE w:val="0"/>
        <w:autoSpaceDN w:val="0"/>
        <w:adjustRightInd w:val="0"/>
        <w:spacing w:after="0" w:line="240" w:lineRule="auto"/>
        <w:ind w:firstLine="709"/>
        <w:jc w:val="both"/>
        <w:rPr>
          <w:rFonts w:ascii="Times New Roman" w:hAnsi="Times New Roman" w:cs="Times New Roman"/>
          <w:sz w:val="28"/>
          <w:szCs w:val="28"/>
        </w:rPr>
      </w:pPr>
      <w:r w:rsidRPr="00FE679A">
        <w:rPr>
          <w:rFonts w:ascii="Times New Roman" w:hAnsi="Times New Roman" w:cs="Times New Roman"/>
          <w:sz w:val="28"/>
          <w:szCs w:val="28"/>
        </w:rPr>
        <w:t>Цели:</w:t>
      </w:r>
    </w:p>
    <w:p w:rsidR="00FE679A" w:rsidRPr="001856EF" w:rsidRDefault="00FE679A" w:rsidP="00C53B0F">
      <w:pPr>
        <w:pStyle w:val="aa"/>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 xml:space="preserve">обеспечение устойчивого развития </w:t>
      </w:r>
      <w:r w:rsidR="0063501F">
        <w:rPr>
          <w:rFonts w:ascii="Times New Roman" w:hAnsi="Times New Roman" w:cs="Times New Roman"/>
          <w:sz w:val="28"/>
          <w:szCs w:val="28"/>
        </w:rPr>
        <w:t>сельского поселения</w:t>
      </w:r>
      <w:r w:rsidRPr="001856EF">
        <w:rPr>
          <w:rFonts w:ascii="Times New Roman" w:hAnsi="Times New Roman" w:cs="Times New Roman"/>
          <w:sz w:val="28"/>
          <w:szCs w:val="28"/>
        </w:rPr>
        <w:t xml:space="preserve">, направленное на создание условий для повышения качества жизни населения, в соответствии со стратегией социально-экономического развития </w:t>
      </w:r>
      <w:r w:rsidR="0063501F">
        <w:rPr>
          <w:rFonts w:ascii="Times New Roman" w:hAnsi="Times New Roman" w:cs="Times New Roman"/>
          <w:sz w:val="28"/>
          <w:szCs w:val="28"/>
        </w:rPr>
        <w:t xml:space="preserve">Кардымовского района Смоленской </w:t>
      </w:r>
      <w:r w:rsidRPr="001856EF">
        <w:rPr>
          <w:rFonts w:ascii="Times New Roman" w:hAnsi="Times New Roman" w:cs="Times New Roman"/>
          <w:sz w:val="28"/>
          <w:szCs w:val="28"/>
        </w:rPr>
        <w:t xml:space="preserve">области на долгосрочную перспективу и схемой территориального планирования </w:t>
      </w:r>
      <w:r w:rsidR="0063501F">
        <w:rPr>
          <w:rFonts w:ascii="Times New Roman" w:hAnsi="Times New Roman" w:cs="Times New Roman"/>
          <w:sz w:val="28"/>
          <w:szCs w:val="28"/>
        </w:rPr>
        <w:t>Смоленской области</w:t>
      </w:r>
      <w:r w:rsidRPr="001856EF">
        <w:rPr>
          <w:rFonts w:ascii="Times New Roman" w:hAnsi="Times New Roman" w:cs="Times New Roman"/>
          <w:sz w:val="28"/>
          <w:szCs w:val="28"/>
        </w:rPr>
        <w:t>;</w:t>
      </w:r>
    </w:p>
    <w:p w:rsidR="00FE679A" w:rsidRPr="001856EF" w:rsidRDefault="00FE679A" w:rsidP="00C53B0F">
      <w:pPr>
        <w:pStyle w:val="aa"/>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оптимизация функционального использования территорий;</w:t>
      </w:r>
    </w:p>
    <w:p w:rsidR="00FE679A" w:rsidRPr="001856EF" w:rsidRDefault="00FE679A" w:rsidP="00C53B0F">
      <w:pPr>
        <w:pStyle w:val="aa"/>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 xml:space="preserve">развитие инженерной, социальной и транспортной инфраструктур </w:t>
      </w:r>
      <w:r w:rsidR="0063501F">
        <w:rPr>
          <w:rFonts w:ascii="Times New Roman" w:hAnsi="Times New Roman" w:cs="Times New Roman"/>
          <w:sz w:val="28"/>
          <w:szCs w:val="28"/>
        </w:rPr>
        <w:t>сельского поселения</w:t>
      </w:r>
      <w:r w:rsidRPr="001856EF">
        <w:rPr>
          <w:rFonts w:ascii="Times New Roman" w:hAnsi="Times New Roman" w:cs="Times New Roman"/>
          <w:sz w:val="28"/>
          <w:szCs w:val="28"/>
        </w:rPr>
        <w:t>;</w:t>
      </w:r>
    </w:p>
    <w:p w:rsidR="00FE679A" w:rsidRPr="001856EF" w:rsidRDefault="00FE679A" w:rsidP="00C53B0F">
      <w:pPr>
        <w:pStyle w:val="aa"/>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соз</w:t>
      </w:r>
      <w:r w:rsidR="001856EF" w:rsidRPr="001856EF">
        <w:rPr>
          <w:rFonts w:ascii="Times New Roman" w:hAnsi="Times New Roman" w:cs="Times New Roman"/>
          <w:sz w:val="28"/>
          <w:szCs w:val="28"/>
        </w:rPr>
        <w:t>да</w:t>
      </w:r>
      <w:r w:rsidRPr="001856EF">
        <w:rPr>
          <w:rFonts w:ascii="Times New Roman" w:hAnsi="Times New Roman" w:cs="Times New Roman"/>
          <w:sz w:val="28"/>
          <w:szCs w:val="28"/>
        </w:rPr>
        <w:t>ние условий для привлечения инвестиций;</w:t>
      </w:r>
    </w:p>
    <w:p w:rsidR="001856EF" w:rsidRPr="001856EF" w:rsidRDefault="001856EF" w:rsidP="00C53B0F">
      <w:pPr>
        <w:pStyle w:val="aa"/>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обеспечение публичности и открытости градостроительных решений;</w:t>
      </w:r>
    </w:p>
    <w:p w:rsidR="001856EF" w:rsidRPr="00E72667" w:rsidRDefault="001856EF" w:rsidP="00C53B0F">
      <w:pPr>
        <w:pStyle w:val="aa"/>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lastRenderedPageBreak/>
        <w:t>обеспечения учета интересов граждан и их объединений,</w:t>
      </w:r>
      <w:r w:rsidR="00E72667">
        <w:rPr>
          <w:rFonts w:ascii="Times New Roman" w:hAnsi="Times New Roman" w:cs="Times New Roman"/>
          <w:sz w:val="28"/>
          <w:szCs w:val="28"/>
        </w:rPr>
        <w:t xml:space="preserve"> </w:t>
      </w:r>
      <w:r w:rsidRPr="00E72667">
        <w:rPr>
          <w:rFonts w:ascii="Times New Roman" w:hAnsi="Times New Roman" w:cs="Times New Roman"/>
          <w:sz w:val="28"/>
          <w:szCs w:val="28"/>
        </w:rPr>
        <w:t>Российской Федерации, субъектов Российской Федерации, муниципальных образований</w:t>
      </w:r>
      <w:r w:rsidR="006C4AC6" w:rsidRPr="00E72667">
        <w:rPr>
          <w:rFonts w:ascii="Times New Roman" w:hAnsi="Times New Roman" w:cs="Times New Roman"/>
          <w:sz w:val="28"/>
          <w:szCs w:val="28"/>
        </w:rPr>
        <w:t xml:space="preserve">. </w:t>
      </w:r>
    </w:p>
    <w:p w:rsidR="001856EF" w:rsidRPr="001856EF" w:rsidRDefault="001856EF"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856EF">
        <w:rPr>
          <w:rFonts w:ascii="Times New Roman" w:hAnsi="Times New Roman" w:cs="Times New Roman"/>
          <w:sz w:val="28"/>
          <w:szCs w:val="28"/>
        </w:rPr>
        <w:t>Основные задачи работы:</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 xml:space="preserve">подготовка проектных решений по совершенствованию и развитию планировочной структуры, в том числе во взаимодействии с сопредельными муниципальными образованиями в структуре </w:t>
      </w:r>
      <w:r w:rsidR="0063501F">
        <w:rPr>
          <w:rFonts w:ascii="Times New Roman" w:hAnsi="Times New Roman" w:cs="Times New Roman"/>
          <w:sz w:val="28"/>
          <w:szCs w:val="28"/>
        </w:rPr>
        <w:t>Кардымовского района Смоленской области и в Смоленской области в целом</w:t>
      </w:r>
      <w:r w:rsidRPr="001856EF">
        <w:rPr>
          <w:rFonts w:ascii="Times New Roman" w:hAnsi="Times New Roman" w:cs="Times New Roman"/>
          <w:sz w:val="28"/>
          <w:szCs w:val="28"/>
        </w:rPr>
        <w:t>;</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определение параметров развития и модернизации инженерной, транспортной, производственной и социальной инфраструктур;</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определение мер по улучшению экологической обстановки;</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определение мер по защите территории от воздействия чрезвычайных ситуаций природного и техногенного характера и гражданской обороне;</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определение планировочных мероприятий по сохранению территорий объектов историко-культурного и природного наследия;</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 xml:space="preserve">определение зон размещения объектов местного значения в целях реализации полномочий </w:t>
      </w:r>
      <w:r w:rsidR="0063501F">
        <w:rPr>
          <w:rFonts w:ascii="Times New Roman" w:hAnsi="Times New Roman" w:cs="Times New Roman"/>
          <w:sz w:val="28"/>
          <w:szCs w:val="28"/>
        </w:rPr>
        <w:t>Каменского сельского поселения</w:t>
      </w:r>
      <w:r w:rsidRPr="001856EF">
        <w:rPr>
          <w:rFonts w:ascii="Times New Roman" w:hAnsi="Times New Roman" w:cs="Times New Roman"/>
          <w:sz w:val="28"/>
          <w:szCs w:val="28"/>
        </w:rPr>
        <w:t>;</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 xml:space="preserve">определение зон размещения объектов федерального и регионального значения в соответствии </w:t>
      </w:r>
      <w:r w:rsidR="0063501F">
        <w:rPr>
          <w:rFonts w:ascii="Times New Roman" w:hAnsi="Times New Roman" w:cs="Times New Roman"/>
          <w:sz w:val="28"/>
          <w:szCs w:val="28"/>
        </w:rPr>
        <w:t>с</w:t>
      </w:r>
      <w:r w:rsidR="00A327BA">
        <w:rPr>
          <w:rFonts w:ascii="Times New Roman" w:hAnsi="Times New Roman" w:cs="Times New Roman"/>
          <w:sz w:val="28"/>
          <w:szCs w:val="28"/>
        </w:rPr>
        <w:t>о</w:t>
      </w:r>
      <w:r w:rsidR="0063501F">
        <w:rPr>
          <w:rFonts w:ascii="Times New Roman" w:hAnsi="Times New Roman" w:cs="Times New Roman"/>
          <w:sz w:val="28"/>
          <w:szCs w:val="28"/>
        </w:rPr>
        <w:t xml:space="preserve"> </w:t>
      </w:r>
      <w:r w:rsidR="00A327BA">
        <w:rPr>
          <w:rFonts w:ascii="Times New Roman" w:hAnsi="Times New Roman" w:cs="Times New Roman"/>
          <w:sz w:val="28"/>
          <w:szCs w:val="28"/>
        </w:rPr>
        <w:t xml:space="preserve">схемой территориального планирования </w:t>
      </w:r>
      <w:r w:rsidR="0063501F">
        <w:rPr>
          <w:rFonts w:ascii="Times New Roman" w:hAnsi="Times New Roman" w:cs="Times New Roman"/>
          <w:sz w:val="28"/>
          <w:szCs w:val="28"/>
        </w:rPr>
        <w:t xml:space="preserve">Кардымовского района и </w:t>
      </w:r>
      <w:r w:rsidRPr="001856EF">
        <w:rPr>
          <w:rFonts w:ascii="Times New Roman" w:hAnsi="Times New Roman" w:cs="Times New Roman"/>
          <w:sz w:val="28"/>
          <w:szCs w:val="28"/>
        </w:rPr>
        <w:t xml:space="preserve">со Схемой территориального планирования </w:t>
      </w:r>
      <w:r w:rsidR="0063501F">
        <w:rPr>
          <w:rFonts w:ascii="Times New Roman" w:hAnsi="Times New Roman" w:cs="Times New Roman"/>
          <w:sz w:val="28"/>
          <w:szCs w:val="28"/>
        </w:rPr>
        <w:t>Смоленской</w:t>
      </w:r>
      <w:r w:rsidRPr="001856EF">
        <w:rPr>
          <w:rFonts w:ascii="Times New Roman" w:hAnsi="Times New Roman" w:cs="Times New Roman"/>
          <w:sz w:val="28"/>
          <w:szCs w:val="28"/>
        </w:rPr>
        <w:t xml:space="preserve"> области;</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обоснование предложений по корректировке границ населенных пунктов;</w:t>
      </w:r>
    </w:p>
    <w:p w:rsidR="001856EF" w:rsidRPr="001856EF" w:rsidRDefault="001856EF" w:rsidP="00C53B0F">
      <w:pPr>
        <w:pStyle w:val="a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56EF">
        <w:rPr>
          <w:rFonts w:ascii="Times New Roman" w:hAnsi="Times New Roman" w:cs="Times New Roman"/>
          <w:sz w:val="28"/>
          <w:szCs w:val="28"/>
        </w:rPr>
        <w:t>определение первоочередных градостроительных мероприятий по реализации Генерального плана</w:t>
      </w:r>
      <w:r w:rsidR="006C4AC6">
        <w:rPr>
          <w:rFonts w:ascii="Times New Roman" w:hAnsi="Times New Roman" w:cs="Times New Roman"/>
          <w:sz w:val="28"/>
          <w:szCs w:val="28"/>
        </w:rPr>
        <w:t xml:space="preserve">. </w:t>
      </w:r>
    </w:p>
    <w:p w:rsidR="00273C49" w:rsidRPr="00AA4CED" w:rsidRDefault="00273C49" w:rsidP="00C53B0F">
      <w:pPr>
        <w:spacing w:after="0" w:line="240" w:lineRule="auto"/>
        <w:ind w:firstLine="709"/>
        <w:jc w:val="both"/>
        <w:rPr>
          <w:rFonts w:ascii="Times New Roman" w:hAnsi="Times New Roman" w:cs="Times New Roman"/>
          <w:bCs/>
          <w:sz w:val="28"/>
          <w:szCs w:val="28"/>
        </w:rPr>
      </w:pPr>
      <w:r w:rsidRPr="00AA4CED">
        <w:rPr>
          <w:rFonts w:ascii="Times New Roman" w:hAnsi="Times New Roman" w:cs="Times New Roman"/>
          <w:bCs/>
          <w:sz w:val="28"/>
          <w:szCs w:val="28"/>
        </w:rPr>
        <w:t xml:space="preserve">В основу настоящего </w:t>
      </w:r>
      <w:r w:rsidR="00B26777">
        <w:rPr>
          <w:rFonts w:ascii="Times New Roman" w:hAnsi="Times New Roman" w:cs="Times New Roman"/>
          <w:bCs/>
          <w:sz w:val="28"/>
          <w:szCs w:val="28"/>
        </w:rPr>
        <w:t>генерального плана</w:t>
      </w:r>
      <w:r w:rsidRPr="00AA4CED">
        <w:rPr>
          <w:rFonts w:ascii="Times New Roman" w:hAnsi="Times New Roman" w:cs="Times New Roman"/>
          <w:bCs/>
          <w:sz w:val="28"/>
          <w:szCs w:val="28"/>
        </w:rPr>
        <w:t xml:space="preserve"> положены данные, предоставленные </w:t>
      </w:r>
      <w:r w:rsidR="0063501F">
        <w:rPr>
          <w:rFonts w:ascii="Times New Roman" w:hAnsi="Times New Roman" w:cs="Times New Roman"/>
          <w:sz w:val="28"/>
          <w:szCs w:val="28"/>
        </w:rPr>
        <w:t>Администрацией муниципального образования «Кардымовский район» Смоленской области</w:t>
      </w:r>
      <w:r w:rsidRPr="00AA4CED">
        <w:rPr>
          <w:rFonts w:ascii="Times New Roman" w:hAnsi="Times New Roman" w:cs="Times New Roman"/>
          <w:bCs/>
          <w:sz w:val="28"/>
          <w:szCs w:val="28"/>
        </w:rPr>
        <w:t xml:space="preserve"> в 20</w:t>
      </w:r>
      <w:r w:rsidR="0063501F">
        <w:rPr>
          <w:rFonts w:ascii="Times New Roman" w:hAnsi="Times New Roman" w:cs="Times New Roman"/>
          <w:bCs/>
          <w:sz w:val="28"/>
          <w:szCs w:val="28"/>
        </w:rPr>
        <w:t>20</w:t>
      </w:r>
      <w:r w:rsidRPr="00AA4CED">
        <w:rPr>
          <w:rFonts w:ascii="Times New Roman" w:hAnsi="Times New Roman" w:cs="Times New Roman"/>
          <w:bCs/>
          <w:sz w:val="28"/>
          <w:szCs w:val="28"/>
        </w:rPr>
        <w:t xml:space="preserve"> г</w:t>
      </w:r>
      <w:r w:rsidR="002D29D0">
        <w:rPr>
          <w:rFonts w:ascii="Times New Roman" w:hAnsi="Times New Roman" w:cs="Times New Roman"/>
          <w:bCs/>
          <w:sz w:val="28"/>
          <w:szCs w:val="28"/>
        </w:rPr>
        <w:t>.</w:t>
      </w:r>
      <w:r w:rsidRPr="00AA4CED">
        <w:rPr>
          <w:rFonts w:ascii="Times New Roman" w:hAnsi="Times New Roman" w:cs="Times New Roman"/>
          <w:bCs/>
          <w:sz w:val="28"/>
          <w:szCs w:val="28"/>
        </w:rPr>
        <w:t>:</w:t>
      </w:r>
    </w:p>
    <w:p w:rsidR="00273C49" w:rsidRPr="00AA4CED"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4CED">
        <w:rPr>
          <w:rFonts w:ascii="Times New Roman" w:hAnsi="Times New Roman" w:cs="Times New Roman"/>
          <w:sz w:val="28"/>
          <w:szCs w:val="28"/>
        </w:rPr>
        <w:t xml:space="preserve">Схема территориального планирования </w:t>
      </w:r>
      <w:r w:rsidR="004C62F1">
        <w:rPr>
          <w:rFonts w:ascii="Times New Roman" w:hAnsi="Times New Roman" w:cs="Times New Roman"/>
          <w:sz w:val="28"/>
          <w:szCs w:val="28"/>
        </w:rPr>
        <w:t>муниципального образования</w:t>
      </w:r>
      <w:r w:rsidRPr="00AA4CED">
        <w:rPr>
          <w:rFonts w:ascii="Times New Roman" w:hAnsi="Times New Roman" w:cs="Times New Roman"/>
          <w:sz w:val="28"/>
          <w:szCs w:val="28"/>
        </w:rPr>
        <w:t xml:space="preserve"> </w:t>
      </w:r>
      <w:r w:rsidR="00515BB2">
        <w:rPr>
          <w:rFonts w:ascii="Times New Roman" w:hAnsi="Times New Roman" w:cs="Times New Roman"/>
          <w:sz w:val="28"/>
          <w:szCs w:val="28"/>
        </w:rPr>
        <w:t>«</w:t>
      </w:r>
      <w:r w:rsidR="00A327BA">
        <w:rPr>
          <w:rFonts w:ascii="Times New Roman" w:hAnsi="Times New Roman" w:cs="Times New Roman"/>
          <w:sz w:val="28"/>
          <w:szCs w:val="28"/>
        </w:rPr>
        <w:t>Кардымовский</w:t>
      </w:r>
      <w:r w:rsidRPr="00AA4CED">
        <w:rPr>
          <w:rFonts w:ascii="Times New Roman" w:hAnsi="Times New Roman" w:cs="Times New Roman"/>
          <w:sz w:val="28"/>
          <w:szCs w:val="28"/>
        </w:rPr>
        <w:t xml:space="preserve"> район</w:t>
      </w:r>
      <w:r w:rsidR="00515BB2">
        <w:rPr>
          <w:rFonts w:ascii="Times New Roman" w:hAnsi="Times New Roman" w:cs="Times New Roman"/>
          <w:sz w:val="28"/>
          <w:szCs w:val="28"/>
        </w:rPr>
        <w:t>»</w:t>
      </w:r>
      <w:r w:rsidR="00A327BA">
        <w:rPr>
          <w:rFonts w:ascii="Times New Roman" w:hAnsi="Times New Roman" w:cs="Times New Roman"/>
          <w:sz w:val="28"/>
          <w:szCs w:val="28"/>
        </w:rPr>
        <w:t xml:space="preserve"> Смоленской области;</w:t>
      </w:r>
      <w:r w:rsidR="006C4AC6">
        <w:rPr>
          <w:rFonts w:ascii="Times New Roman" w:eastAsia="Calibri" w:hAnsi="Times New Roman" w:cs="Times New Roman"/>
          <w:sz w:val="28"/>
          <w:szCs w:val="28"/>
          <w:lang w:eastAsia="ru-RU"/>
        </w:rPr>
        <w:t xml:space="preserve"> </w:t>
      </w:r>
    </w:p>
    <w:p w:rsidR="00273C49" w:rsidRPr="00AA4CED" w:rsidRDefault="00273C49" w:rsidP="00BD05DB">
      <w:pPr>
        <w:pStyle w:val="aa"/>
        <w:numPr>
          <w:ilvl w:val="0"/>
          <w:numId w:val="5"/>
        </w:numPr>
        <w:tabs>
          <w:tab w:val="left" w:pos="1134"/>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AA4CED">
        <w:rPr>
          <w:rFonts w:ascii="Times New Roman" w:hAnsi="Times New Roman" w:cs="Times New Roman"/>
          <w:sz w:val="28"/>
          <w:szCs w:val="28"/>
        </w:rPr>
        <w:t xml:space="preserve">Генеральный план муниципального образования </w:t>
      </w:r>
      <w:r w:rsidR="00A327BA">
        <w:rPr>
          <w:rFonts w:ascii="Times New Roman" w:hAnsi="Times New Roman" w:cs="Times New Roman"/>
          <w:sz w:val="28"/>
          <w:szCs w:val="28"/>
        </w:rPr>
        <w:t>Каменского сельского поселения Кардымовского района Смоленской области (изд. 2019г.);</w:t>
      </w:r>
      <w:r w:rsidR="006C4AC6">
        <w:rPr>
          <w:rFonts w:ascii="Times New Roman" w:hAnsi="Times New Roman" w:cs="Times New Roman"/>
          <w:sz w:val="28"/>
          <w:szCs w:val="28"/>
        </w:rPr>
        <w:t xml:space="preserve"> </w:t>
      </w:r>
    </w:p>
    <w:p w:rsidR="00273C49" w:rsidRPr="00AA4CED"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4CED">
        <w:rPr>
          <w:rFonts w:ascii="Times New Roman" w:hAnsi="Times New Roman" w:cs="Times New Roman"/>
          <w:sz w:val="28"/>
          <w:szCs w:val="28"/>
        </w:rPr>
        <w:t xml:space="preserve">Генеральный план муниципального образования </w:t>
      </w:r>
      <w:r w:rsidR="00A327BA">
        <w:rPr>
          <w:rFonts w:ascii="Times New Roman" w:hAnsi="Times New Roman" w:cs="Times New Roman"/>
          <w:sz w:val="28"/>
          <w:szCs w:val="28"/>
        </w:rPr>
        <w:t>Березкинского сельского поселения Кардымовского района Смоленской области (изд. 2013г.);</w:t>
      </w:r>
      <w:r w:rsidR="006C4AC6">
        <w:rPr>
          <w:rFonts w:ascii="Times New Roman" w:hAnsi="Times New Roman" w:cs="Times New Roman"/>
          <w:sz w:val="28"/>
          <w:szCs w:val="28"/>
        </w:rPr>
        <w:t xml:space="preserve"> </w:t>
      </w:r>
    </w:p>
    <w:p w:rsidR="00273C49" w:rsidRPr="009C5805"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4CED">
        <w:rPr>
          <w:rFonts w:ascii="Times New Roman" w:hAnsi="Times New Roman" w:cs="Times New Roman"/>
          <w:sz w:val="28"/>
          <w:szCs w:val="28"/>
        </w:rPr>
        <w:t>Сведения о планируемом ра</w:t>
      </w:r>
      <w:r>
        <w:rPr>
          <w:rFonts w:ascii="Times New Roman" w:hAnsi="Times New Roman" w:cs="Times New Roman"/>
          <w:sz w:val="28"/>
          <w:szCs w:val="28"/>
        </w:rPr>
        <w:t>з</w:t>
      </w:r>
      <w:r w:rsidRPr="00AA4CED">
        <w:rPr>
          <w:rFonts w:ascii="Times New Roman" w:hAnsi="Times New Roman" w:cs="Times New Roman"/>
          <w:sz w:val="28"/>
          <w:szCs w:val="28"/>
        </w:rPr>
        <w:t>витии объектов инженерной инфраструктуры:</w:t>
      </w:r>
    </w:p>
    <w:p w:rsidR="00273C49" w:rsidRPr="0037698C" w:rsidRDefault="00515BB2" w:rsidP="00A327BA">
      <w:pPr>
        <w:pStyle w:val="aa"/>
        <w:numPr>
          <w:ilvl w:val="0"/>
          <w:numId w:val="4"/>
        </w:num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73C49" w:rsidRPr="0037698C">
        <w:rPr>
          <w:rFonts w:ascii="Times New Roman" w:hAnsi="Times New Roman" w:cs="Times New Roman"/>
          <w:sz w:val="28"/>
          <w:szCs w:val="28"/>
        </w:rPr>
        <w:t>Схема водоснабжения и водоотведения муниципального</w:t>
      </w:r>
      <w:r w:rsidR="00273C49">
        <w:rPr>
          <w:rFonts w:ascii="Times New Roman" w:hAnsi="Times New Roman" w:cs="Times New Roman"/>
          <w:sz w:val="28"/>
          <w:szCs w:val="28"/>
        </w:rPr>
        <w:t xml:space="preserve"> о</w:t>
      </w:r>
      <w:r w:rsidR="00273C49" w:rsidRPr="0037698C">
        <w:rPr>
          <w:rFonts w:ascii="Times New Roman" w:hAnsi="Times New Roman" w:cs="Times New Roman"/>
          <w:sz w:val="28"/>
          <w:szCs w:val="28"/>
        </w:rPr>
        <w:t xml:space="preserve">бразования </w:t>
      </w:r>
      <w:r w:rsidR="00A327BA" w:rsidRPr="00A327BA">
        <w:rPr>
          <w:rFonts w:ascii="Times New Roman" w:hAnsi="Times New Roman" w:cs="Times New Roman"/>
          <w:sz w:val="28"/>
          <w:szCs w:val="28"/>
        </w:rPr>
        <w:t>Каменского сельского поселения Кардымовского района Смоленской области</w:t>
      </w:r>
      <w:r>
        <w:rPr>
          <w:rFonts w:ascii="Times New Roman" w:hAnsi="Times New Roman" w:cs="Times New Roman"/>
          <w:sz w:val="28"/>
          <w:szCs w:val="28"/>
        </w:rPr>
        <w:t>»</w:t>
      </w:r>
      <w:r w:rsidR="00273C49">
        <w:rPr>
          <w:rFonts w:ascii="Times New Roman" w:hAnsi="Times New Roman" w:cs="Times New Roman"/>
          <w:sz w:val="28"/>
          <w:szCs w:val="28"/>
        </w:rPr>
        <w:t>;</w:t>
      </w:r>
    </w:p>
    <w:p w:rsidR="00A327BA" w:rsidRPr="00A327BA" w:rsidRDefault="00515BB2" w:rsidP="00A327BA">
      <w:pPr>
        <w:pStyle w:val="aa"/>
        <w:numPr>
          <w:ilvl w:val="0"/>
          <w:numId w:val="4"/>
        </w:num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73C49" w:rsidRPr="0037698C">
        <w:rPr>
          <w:rFonts w:ascii="Times New Roman" w:hAnsi="Times New Roman" w:cs="Times New Roman"/>
          <w:sz w:val="28"/>
          <w:szCs w:val="28"/>
        </w:rPr>
        <w:t xml:space="preserve">Схема водоснабжения и водоотведения </w:t>
      </w:r>
      <w:r w:rsidR="00273C49">
        <w:rPr>
          <w:rFonts w:ascii="Times New Roman" w:hAnsi="Times New Roman" w:cs="Times New Roman"/>
          <w:sz w:val="28"/>
          <w:szCs w:val="28"/>
        </w:rPr>
        <w:t>муниципального о</w:t>
      </w:r>
      <w:r w:rsidR="00273C49" w:rsidRPr="0037698C">
        <w:rPr>
          <w:rFonts w:ascii="Times New Roman" w:hAnsi="Times New Roman" w:cs="Times New Roman"/>
          <w:sz w:val="28"/>
          <w:szCs w:val="28"/>
        </w:rPr>
        <w:t xml:space="preserve">бразования </w:t>
      </w:r>
      <w:r w:rsidR="00A327BA" w:rsidRPr="00A327BA">
        <w:rPr>
          <w:rFonts w:ascii="Times New Roman" w:hAnsi="Times New Roman" w:cs="Times New Roman"/>
          <w:sz w:val="28"/>
          <w:szCs w:val="28"/>
        </w:rPr>
        <w:t>Березкинского сельского поселения Кардымовского района Смоленской области</w:t>
      </w:r>
      <w:r>
        <w:rPr>
          <w:rFonts w:ascii="Times New Roman" w:hAnsi="Times New Roman" w:cs="Times New Roman"/>
          <w:sz w:val="28"/>
          <w:szCs w:val="28"/>
        </w:rPr>
        <w:t>»</w:t>
      </w:r>
      <w:r w:rsidR="00273C49">
        <w:rPr>
          <w:rFonts w:ascii="Times New Roman" w:hAnsi="Times New Roman" w:cs="Times New Roman"/>
          <w:sz w:val="28"/>
          <w:szCs w:val="28"/>
        </w:rPr>
        <w:t>;</w:t>
      </w:r>
    </w:p>
    <w:p w:rsidR="00273C49" w:rsidRDefault="00515BB2" w:rsidP="00A327BA">
      <w:pPr>
        <w:pStyle w:val="aa"/>
        <w:numPr>
          <w:ilvl w:val="0"/>
          <w:numId w:val="4"/>
        </w:num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73C49" w:rsidRPr="0037698C">
        <w:rPr>
          <w:rFonts w:ascii="Times New Roman" w:hAnsi="Times New Roman" w:cs="Times New Roman"/>
          <w:sz w:val="28"/>
          <w:szCs w:val="28"/>
        </w:rPr>
        <w:t>Схема теплоснабжения муниципального образования</w:t>
      </w:r>
      <w:r w:rsidR="00273C49">
        <w:rPr>
          <w:rFonts w:ascii="Times New Roman" w:hAnsi="Times New Roman" w:cs="Times New Roman"/>
          <w:sz w:val="28"/>
          <w:szCs w:val="28"/>
        </w:rPr>
        <w:t xml:space="preserve"> </w:t>
      </w:r>
      <w:r w:rsidR="00A327BA" w:rsidRPr="00A327BA">
        <w:rPr>
          <w:rFonts w:ascii="Times New Roman" w:hAnsi="Times New Roman" w:cs="Times New Roman"/>
          <w:sz w:val="28"/>
          <w:szCs w:val="28"/>
        </w:rPr>
        <w:t>Каменского сельского поселения Кардымовского района Смоленской области</w:t>
      </w:r>
      <w:r>
        <w:rPr>
          <w:rFonts w:ascii="Times New Roman" w:hAnsi="Times New Roman" w:cs="Times New Roman"/>
          <w:sz w:val="28"/>
          <w:szCs w:val="28"/>
        </w:rPr>
        <w:t>»</w:t>
      </w:r>
      <w:r w:rsidR="00273C49" w:rsidRPr="0037698C">
        <w:rPr>
          <w:rFonts w:ascii="Times New Roman" w:hAnsi="Times New Roman" w:cs="Times New Roman"/>
          <w:sz w:val="28"/>
          <w:szCs w:val="28"/>
        </w:rPr>
        <w:t>;</w:t>
      </w:r>
      <w:r w:rsidR="00273C49" w:rsidRPr="0037698C">
        <w:rPr>
          <w:rFonts w:ascii="Times New Roman" w:hAnsi="Times New Roman" w:cs="Times New Roman"/>
          <w:sz w:val="28"/>
          <w:szCs w:val="28"/>
        </w:rPr>
        <w:tab/>
      </w:r>
    </w:p>
    <w:p w:rsidR="00A327BA" w:rsidRPr="00A327BA" w:rsidRDefault="00A327BA" w:rsidP="00A327BA">
      <w:pPr>
        <w:pStyle w:val="aa"/>
        <w:numPr>
          <w:ilvl w:val="0"/>
          <w:numId w:val="4"/>
        </w:numPr>
        <w:rPr>
          <w:rFonts w:ascii="Times New Roman" w:hAnsi="Times New Roman" w:cs="Times New Roman"/>
          <w:sz w:val="28"/>
          <w:szCs w:val="28"/>
        </w:rPr>
      </w:pPr>
      <w:r w:rsidRPr="00A327BA">
        <w:rPr>
          <w:rFonts w:ascii="Times New Roman" w:hAnsi="Times New Roman" w:cs="Times New Roman"/>
          <w:sz w:val="28"/>
          <w:szCs w:val="28"/>
        </w:rPr>
        <w:t xml:space="preserve">«Схема теплоснабжения муниципального образования </w:t>
      </w:r>
      <w:r>
        <w:rPr>
          <w:rFonts w:ascii="Times New Roman" w:hAnsi="Times New Roman" w:cs="Times New Roman"/>
          <w:sz w:val="28"/>
          <w:szCs w:val="28"/>
        </w:rPr>
        <w:t>Березкинского</w:t>
      </w:r>
      <w:r w:rsidRPr="00A327BA">
        <w:rPr>
          <w:rFonts w:ascii="Times New Roman" w:hAnsi="Times New Roman" w:cs="Times New Roman"/>
          <w:sz w:val="28"/>
          <w:szCs w:val="28"/>
        </w:rPr>
        <w:t xml:space="preserve"> сельского поселения Кардымовского района Смоленской области»;</w:t>
      </w:r>
      <w:r w:rsidRPr="00A327BA">
        <w:rPr>
          <w:rFonts w:ascii="Times New Roman" w:hAnsi="Times New Roman" w:cs="Times New Roman"/>
          <w:sz w:val="28"/>
          <w:szCs w:val="28"/>
        </w:rPr>
        <w:tab/>
      </w:r>
    </w:p>
    <w:p w:rsidR="00273C49" w:rsidRPr="0037698C" w:rsidRDefault="00273C49" w:rsidP="00A327BA">
      <w:pPr>
        <w:pStyle w:val="aa"/>
        <w:numPr>
          <w:ilvl w:val="0"/>
          <w:numId w:val="4"/>
        </w:numPr>
        <w:tabs>
          <w:tab w:val="left" w:pos="709"/>
        </w:tabs>
        <w:autoSpaceDE w:val="0"/>
        <w:autoSpaceDN w:val="0"/>
        <w:adjustRightInd w:val="0"/>
        <w:spacing w:after="0" w:line="240" w:lineRule="auto"/>
        <w:ind w:left="709" w:hanging="283"/>
        <w:jc w:val="both"/>
        <w:rPr>
          <w:rFonts w:ascii="Times New Roman" w:hAnsi="Times New Roman" w:cs="Times New Roman"/>
          <w:sz w:val="28"/>
          <w:szCs w:val="28"/>
        </w:rPr>
      </w:pPr>
      <w:r w:rsidRPr="0037698C">
        <w:rPr>
          <w:rFonts w:ascii="Times New Roman" w:hAnsi="Times New Roman" w:cs="Times New Roman"/>
          <w:sz w:val="28"/>
          <w:szCs w:val="28"/>
        </w:rPr>
        <w:t>Генеральная схема газификации и газоснабжения</w:t>
      </w:r>
      <w:r>
        <w:rPr>
          <w:rFonts w:ascii="Times New Roman" w:hAnsi="Times New Roman" w:cs="Times New Roman"/>
          <w:sz w:val="28"/>
          <w:szCs w:val="28"/>
        </w:rPr>
        <w:t xml:space="preserve"> </w:t>
      </w:r>
      <w:r w:rsidR="00A327BA">
        <w:rPr>
          <w:rFonts w:ascii="Times New Roman" w:hAnsi="Times New Roman" w:cs="Times New Roman"/>
          <w:sz w:val="28"/>
          <w:szCs w:val="28"/>
        </w:rPr>
        <w:t>Смоленской</w:t>
      </w:r>
      <w:r w:rsidRPr="0037698C">
        <w:rPr>
          <w:rFonts w:ascii="Times New Roman" w:hAnsi="Times New Roman" w:cs="Times New Roman"/>
          <w:sz w:val="28"/>
          <w:szCs w:val="28"/>
        </w:rPr>
        <w:t xml:space="preserve"> области</w:t>
      </w:r>
      <w:r w:rsidR="006C4AC6">
        <w:rPr>
          <w:rFonts w:ascii="Times New Roman" w:hAnsi="Times New Roman" w:cs="Times New Roman"/>
          <w:sz w:val="28"/>
          <w:szCs w:val="28"/>
        </w:rPr>
        <w:t xml:space="preserve">. </w:t>
      </w:r>
    </w:p>
    <w:p w:rsidR="00273C49" w:rsidRPr="0037698C"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698C">
        <w:rPr>
          <w:rFonts w:ascii="Times New Roman" w:hAnsi="Times New Roman" w:cs="Times New Roman"/>
          <w:sz w:val="28"/>
          <w:szCs w:val="28"/>
        </w:rPr>
        <w:lastRenderedPageBreak/>
        <w:t>Сведения о выданных разрешениях на ввод в</w:t>
      </w:r>
      <w:r>
        <w:rPr>
          <w:rFonts w:ascii="Times New Roman" w:hAnsi="Times New Roman" w:cs="Times New Roman"/>
          <w:sz w:val="28"/>
          <w:szCs w:val="28"/>
        </w:rPr>
        <w:t xml:space="preserve"> </w:t>
      </w:r>
      <w:r w:rsidRPr="0037698C">
        <w:rPr>
          <w:rFonts w:ascii="Times New Roman" w:hAnsi="Times New Roman" w:cs="Times New Roman"/>
          <w:sz w:val="28"/>
          <w:szCs w:val="28"/>
        </w:rPr>
        <w:t>эксплуатацию объе</w:t>
      </w:r>
      <w:r>
        <w:rPr>
          <w:rFonts w:ascii="Times New Roman" w:hAnsi="Times New Roman" w:cs="Times New Roman"/>
          <w:sz w:val="28"/>
          <w:szCs w:val="28"/>
        </w:rPr>
        <w:t>ктов капитального строительства</w:t>
      </w:r>
      <w:r w:rsidR="006C4AC6">
        <w:rPr>
          <w:rFonts w:ascii="Times New Roman" w:hAnsi="Times New Roman" w:cs="Times New Roman"/>
          <w:sz w:val="28"/>
          <w:szCs w:val="28"/>
        </w:rPr>
        <w:t xml:space="preserve">. </w:t>
      </w:r>
    </w:p>
    <w:p w:rsidR="00273C49"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698C">
        <w:rPr>
          <w:rFonts w:ascii="Times New Roman" w:hAnsi="Times New Roman" w:cs="Times New Roman"/>
          <w:sz w:val="28"/>
          <w:szCs w:val="28"/>
        </w:rPr>
        <w:t xml:space="preserve">Сведения о выданных разрешениях на </w:t>
      </w:r>
      <w:r>
        <w:rPr>
          <w:rFonts w:ascii="Times New Roman" w:hAnsi="Times New Roman" w:cs="Times New Roman"/>
          <w:sz w:val="28"/>
          <w:szCs w:val="28"/>
        </w:rPr>
        <w:t>строительство</w:t>
      </w:r>
      <w:r w:rsidR="006C4AC6">
        <w:rPr>
          <w:rFonts w:ascii="Times New Roman" w:hAnsi="Times New Roman" w:cs="Times New Roman"/>
          <w:sz w:val="28"/>
          <w:szCs w:val="28"/>
        </w:rPr>
        <w:t xml:space="preserve">. </w:t>
      </w:r>
    </w:p>
    <w:p w:rsidR="00273C49" w:rsidRPr="00B61E62"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61E62">
        <w:rPr>
          <w:rFonts w:ascii="Times New Roman" w:hAnsi="Times New Roman" w:cs="Times New Roman"/>
          <w:sz w:val="28"/>
          <w:szCs w:val="28"/>
        </w:rPr>
        <w:t xml:space="preserve">Правила землепользования и </w:t>
      </w:r>
      <w:r>
        <w:rPr>
          <w:rFonts w:ascii="Times New Roman" w:hAnsi="Times New Roman" w:cs="Times New Roman"/>
          <w:sz w:val="28"/>
          <w:szCs w:val="28"/>
        </w:rPr>
        <w:t>заст</w:t>
      </w:r>
      <w:r w:rsidRPr="00B61E62">
        <w:rPr>
          <w:rFonts w:ascii="Times New Roman" w:hAnsi="Times New Roman" w:cs="Times New Roman"/>
          <w:sz w:val="28"/>
          <w:szCs w:val="28"/>
        </w:rPr>
        <w:t>ройки муниципального</w:t>
      </w:r>
      <w:r>
        <w:rPr>
          <w:rFonts w:ascii="Times New Roman" w:hAnsi="Times New Roman" w:cs="Times New Roman"/>
          <w:sz w:val="28"/>
          <w:szCs w:val="28"/>
        </w:rPr>
        <w:t xml:space="preserve"> </w:t>
      </w:r>
      <w:r w:rsidRPr="00B61E62">
        <w:rPr>
          <w:rFonts w:ascii="Times New Roman" w:hAnsi="Times New Roman" w:cs="Times New Roman"/>
          <w:sz w:val="28"/>
          <w:szCs w:val="28"/>
        </w:rPr>
        <w:t xml:space="preserve">образования </w:t>
      </w:r>
      <w:r w:rsidR="00A327BA">
        <w:rPr>
          <w:rFonts w:ascii="Times New Roman" w:hAnsi="Times New Roman" w:cs="Times New Roman"/>
          <w:sz w:val="28"/>
          <w:szCs w:val="28"/>
        </w:rPr>
        <w:t>Каменского сельского поселения Кардымовского района Смоленской области</w:t>
      </w:r>
      <w:r w:rsidRPr="00B61E62">
        <w:rPr>
          <w:rFonts w:ascii="Times New Roman" w:hAnsi="Times New Roman" w:cs="Times New Roman"/>
          <w:sz w:val="28"/>
          <w:szCs w:val="28"/>
        </w:rPr>
        <w:t>, вк</w:t>
      </w:r>
      <w:r>
        <w:rPr>
          <w:rFonts w:ascii="Times New Roman" w:hAnsi="Times New Roman" w:cs="Times New Roman"/>
          <w:sz w:val="28"/>
          <w:szCs w:val="28"/>
        </w:rPr>
        <w:t>л</w:t>
      </w:r>
      <w:r w:rsidRPr="00B61E62">
        <w:rPr>
          <w:rFonts w:ascii="Times New Roman" w:hAnsi="Times New Roman" w:cs="Times New Roman"/>
          <w:sz w:val="28"/>
          <w:szCs w:val="28"/>
        </w:rPr>
        <w:t>юча</w:t>
      </w:r>
      <w:r>
        <w:rPr>
          <w:rFonts w:ascii="Times New Roman" w:hAnsi="Times New Roman" w:cs="Times New Roman"/>
          <w:sz w:val="28"/>
          <w:szCs w:val="28"/>
        </w:rPr>
        <w:t xml:space="preserve">я </w:t>
      </w:r>
      <w:r w:rsidRPr="00B61E62">
        <w:rPr>
          <w:rFonts w:ascii="Times New Roman" w:hAnsi="Times New Roman" w:cs="Times New Roman"/>
          <w:sz w:val="28"/>
          <w:szCs w:val="28"/>
        </w:rPr>
        <w:t>материалы по внесению изменений</w:t>
      </w:r>
      <w:r w:rsidR="006C4AC6">
        <w:rPr>
          <w:rFonts w:ascii="Times New Roman" w:hAnsi="Times New Roman" w:cs="Times New Roman"/>
          <w:sz w:val="28"/>
          <w:szCs w:val="28"/>
        </w:rPr>
        <w:t xml:space="preserve">. </w:t>
      </w:r>
    </w:p>
    <w:p w:rsidR="00273C49" w:rsidRPr="00B61E62"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698C">
        <w:rPr>
          <w:rFonts w:ascii="Times New Roman" w:hAnsi="Times New Roman" w:cs="Times New Roman"/>
          <w:sz w:val="28"/>
          <w:szCs w:val="28"/>
        </w:rPr>
        <w:t>Правила землепользования и застройки муниципального</w:t>
      </w:r>
      <w:r>
        <w:rPr>
          <w:rFonts w:ascii="Times New Roman" w:hAnsi="Times New Roman" w:cs="Times New Roman"/>
          <w:sz w:val="28"/>
          <w:szCs w:val="28"/>
        </w:rPr>
        <w:t xml:space="preserve"> </w:t>
      </w:r>
      <w:r w:rsidRPr="00B61E62">
        <w:rPr>
          <w:rFonts w:ascii="Times New Roman" w:hAnsi="Times New Roman" w:cs="Times New Roman"/>
          <w:sz w:val="28"/>
          <w:szCs w:val="28"/>
        </w:rPr>
        <w:t xml:space="preserve">образования </w:t>
      </w:r>
      <w:r w:rsidR="00BD05DB">
        <w:rPr>
          <w:rFonts w:ascii="Times New Roman" w:hAnsi="Times New Roman" w:cs="Times New Roman"/>
          <w:sz w:val="28"/>
          <w:szCs w:val="28"/>
        </w:rPr>
        <w:t>Березкинского сельского поселения Кардымовского района Смоленской области</w:t>
      </w:r>
      <w:r w:rsidRPr="00B61E62">
        <w:rPr>
          <w:rFonts w:ascii="Times New Roman" w:hAnsi="Times New Roman" w:cs="Times New Roman"/>
          <w:sz w:val="28"/>
          <w:szCs w:val="28"/>
        </w:rPr>
        <w:t xml:space="preserve">, </w:t>
      </w:r>
      <w:r>
        <w:rPr>
          <w:rFonts w:ascii="Times New Roman" w:hAnsi="Times New Roman" w:cs="Times New Roman"/>
          <w:sz w:val="28"/>
          <w:szCs w:val="28"/>
        </w:rPr>
        <w:t>вк</w:t>
      </w:r>
      <w:r w:rsidRPr="00B61E62">
        <w:rPr>
          <w:rFonts w:ascii="Times New Roman" w:hAnsi="Times New Roman" w:cs="Times New Roman"/>
          <w:sz w:val="28"/>
          <w:szCs w:val="28"/>
        </w:rPr>
        <w:t>лючая</w:t>
      </w:r>
      <w:r>
        <w:rPr>
          <w:rFonts w:ascii="Times New Roman" w:hAnsi="Times New Roman" w:cs="Times New Roman"/>
          <w:sz w:val="28"/>
          <w:szCs w:val="28"/>
        </w:rPr>
        <w:t xml:space="preserve"> </w:t>
      </w:r>
      <w:r w:rsidRPr="00B61E62">
        <w:rPr>
          <w:rFonts w:ascii="Times New Roman" w:hAnsi="Times New Roman" w:cs="Times New Roman"/>
          <w:sz w:val="28"/>
          <w:szCs w:val="28"/>
        </w:rPr>
        <w:t>материалы по внесению изменений</w:t>
      </w:r>
      <w:r w:rsidR="006C4AC6">
        <w:rPr>
          <w:rFonts w:ascii="Times New Roman" w:hAnsi="Times New Roman" w:cs="Times New Roman"/>
          <w:sz w:val="28"/>
          <w:szCs w:val="28"/>
        </w:rPr>
        <w:t xml:space="preserve">. </w:t>
      </w:r>
    </w:p>
    <w:p w:rsidR="00273C49" w:rsidRPr="00DD1240"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D1240">
        <w:rPr>
          <w:rFonts w:ascii="Times New Roman" w:hAnsi="Times New Roman" w:cs="Times New Roman"/>
          <w:sz w:val="28"/>
          <w:szCs w:val="28"/>
        </w:rPr>
        <w:t xml:space="preserve">Сведения по утвержденным и находящимся в работе проектам планировки территории и проектам межевания в границах </w:t>
      </w:r>
      <w:r w:rsidR="00BD05DB">
        <w:rPr>
          <w:rFonts w:ascii="Times New Roman" w:hAnsi="Times New Roman" w:cs="Times New Roman"/>
          <w:sz w:val="28"/>
          <w:szCs w:val="28"/>
        </w:rPr>
        <w:t>сельского поселения</w:t>
      </w:r>
      <w:r w:rsidR="006C4AC6">
        <w:rPr>
          <w:rFonts w:ascii="Times New Roman" w:hAnsi="Times New Roman" w:cs="Times New Roman"/>
          <w:sz w:val="28"/>
          <w:szCs w:val="28"/>
        </w:rPr>
        <w:t xml:space="preserve">. </w:t>
      </w:r>
    </w:p>
    <w:p w:rsidR="00273C49" w:rsidRPr="00DD1240"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D1240">
        <w:rPr>
          <w:rFonts w:ascii="Times New Roman" w:hAnsi="Times New Roman" w:cs="Times New Roman"/>
          <w:sz w:val="28"/>
          <w:szCs w:val="28"/>
        </w:rPr>
        <w:t xml:space="preserve">Схема территориального планирования </w:t>
      </w:r>
      <w:r w:rsidR="00BD05DB">
        <w:rPr>
          <w:rFonts w:ascii="Times New Roman" w:hAnsi="Times New Roman" w:cs="Times New Roman"/>
          <w:sz w:val="28"/>
          <w:szCs w:val="28"/>
        </w:rPr>
        <w:t>Смоленской области</w:t>
      </w:r>
      <w:r w:rsidR="006C4AC6">
        <w:rPr>
          <w:rFonts w:ascii="Times New Roman" w:hAnsi="Times New Roman" w:cs="Times New Roman"/>
          <w:sz w:val="28"/>
          <w:szCs w:val="28"/>
        </w:rPr>
        <w:t xml:space="preserve">. </w:t>
      </w:r>
    </w:p>
    <w:p w:rsidR="00273C49" w:rsidRPr="00DD1240"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D1240">
        <w:rPr>
          <w:rFonts w:ascii="Times New Roman" w:hAnsi="Times New Roman" w:cs="Times New Roman"/>
          <w:sz w:val="28"/>
          <w:szCs w:val="28"/>
        </w:rPr>
        <w:t xml:space="preserve">Стратегия социально-экономического развития </w:t>
      </w:r>
      <w:r w:rsidR="00BD05DB">
        <w:rPr>
          <w:rFonts w:ascii="Times New Roman" w:hAnsi="Times New Roman" w:cs="Times New Roman"/>
          <w:sz w:val="28"/>
          <w:szCs w:val="28"/>
        </w:rPr>
        <w:t>Смоленской</w:t>
      </w:r>
      <w:r w:rsidRPr="00DD1240">
        <w:rPr>
          <w:rFonts w:ascii="Times New Roman" w:hAnsi="Times New Roman" w:cs="Times New Roman"/>
          <w:sz w:val="28"/>
          <w:szCs w:val="28"/>
        </w:rPr>
        <w:t xml:space="preserve"> области на долгосрочную перспективу</w:t>
      </w:r>
      <w:r w:rsidR="006C4AC6">
        <w:rPr>
          <w:rFonts w:ascii="Times New Roman" w:hAnsi="Times New Roman" w:cs="Times New Roman"/>
          <w:sz w:val="28"/>
          <w:szCs w:val="28"/>
        </w:rPr>
        <w:t xml:space="preserve">. </w:t>
      </w:r>
    </w:p>
    <w:p w:rsidR="00273C49" w:rsidRPr="00DD1240"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D1240">
        <w:rPr>
          <w:rFonts w:ascii="Times New Roman" w:hAnsi="Times New Roman" w:cs="Times New Roman"/>
          <w:sz w:val="28"/>
          <w:szCs w:val="28"/>
        </w:rPr>
        <w:t>Перечень объектов, от которых устанавливаются санитарно-защитные зоны</w:t>
      </w:r>
      <w:r w:rsidR="006C4AC6">
        <w:rPr>
          <w:rFonts w:ascii="Times New Roman" w:hAnsi="Times New Roman" w:cs="Times New Roman"/>
          <w:sz w:val="28"/>
          <w:szCs w:val="28"/>
        </w:rPr>
        <w:t xml:space="preserve">. </w:t>
      </w:r>
    </w:p>
    <w:p w:rsidR="00273C49" w:rsidRPr="00DD1240"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w:t>
      </w:r>
      <w:r w:rsidRPr="00DD1240">
        <w:rPr>
          <w:rFonts w:ascii="Times New Roman" w:hAnsi="Times New Roman" w:cs="Times New Roman"/>
          <w:sz w:val="28"/>
          <w:szCs w:val="28"/>
        </w:rPr>
        <w:t xml:space="preserve">схема обращения с отходами в </w:t>
      </w:r>
      <w:r w:rsidR="00BD05DB">
        <w:rPr>
          <w:rFonts w:ascii="Times New Roman" w:hAnsi="Times New Roman" w:cs="Times New Roman"/>
          <w:sz w:val="28"/>
          <w:szCs w:val="28"/>
        </w:rPr>
        <w:t xml:space="preserve">Смоленской </w:t>
      </w:r>
      <w:r w:rsidRPr="00DD1240">
        <w:rPr>
          <w:rFonts w:ascii="Times New Roman" w:hAnsi="Times New Roman" w:cs="Times New Roman"/>
          <w:sz w:val="28"/>
          <w:szCs w:val="28"/>
        </w:rPr>
        <w:t>области</w:t>
      </w:r>
      <w:r w:rsidR="006C4AC6">
        <w:rPr>
          <w:rFonts w:ascii="Times New Roman" w:hAnsi="Times New Roman" w:cs="Times New Roman"/>
          <w:sz w:val="28"/>
          <w:szCs w:val="28"/>
        </w:rPr>
        <w:t xml:space="preserve">. </w:t>
      </w:r>
    </w:p>
    <w:p w:rsidR="00273C49"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D1240">
        <w:rPr>
          <w:rFonts w:ascii="Times New Roman" w:hAnsi="Times New Roman" w:cs="Times New Roman"/>
          <w:sz w:val="28"/>
          <w:szCs w:val="28"/>
        </w:rPr>
        <w:t>Информация о контурах месторождений песка строительного, песчано-гравийного материала,  реестр лицензионных участков и месторождений полезных ископаемых распределенного фонда недр</w:t>
      </w:r>
      <w:r w:rsidR="006C4AC6">
        <w:rPr>
          <w:rFonts w:ascii="Times New Roman" w:hAnsi="Times New Roman" w:cs="Times New Roman"/>
          <w:sz w:val="28"/>
          <w:szCs w:val="28"/>
        </w:rPr>
        <w:t xml:space="preserve">. </w:t>
      </w:r>
    </w:p>
    <w:p w:rsidR="00A9779E" w:rsidRDefault="00273C49"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779E">
        <w:rPr>
          <w:rFonts w:ascii="Times New Roman" w:hAnsi="Times New Roman" w:cs="Times New Roman"/>
          <w:sz w:val="28"/>
          <w:szCs w:val="28"/>
        </w:rPr>
        <w:t xml:space="preserve">Схема и программа перспективного развития электроэнергетики </w:t>
      </w:r>
      <w:r w:rsidR="00BD05DB">
        <w:rPr>
          <w:rFonts w:ascii="Times New Roman" w:hAnsi="Times New Roman" w:cs="Times New Roman"/>
          <w:sz w:val="28"/>
          <w:szCs w:val="28"/>
        </w:rPr>
        <w:t>Смоленской</w:t>
      </w:r>
      <w:r w:rsidRPr="00A9779E">
        <w:rPr>
          <w:rFonts w:ascii="Times New Roman" w:hAnsi="Times New Roman" w:cs="Times New Roman"/>
          <w:sz w:val="28"/>
          <w:szCs w:val="28"/>
        </w:rPr>
        <w:t xml:space="preserve"> области на 201</w:t>
      </w:r>
      <w:r w:rsidR="00E72667" w:rsidRPr="00A9779E">
        <w:rPr>
          <w:rFonts w:ascii="Times New Roman" w:hAnsi="Times New Roman" w:cs="Times New Roman"/>
          <w:sz w:val="28"/>
          <w:szCs w:val="28"/>
        </w:rPr>
        <w:t>8</w:t>
      </w:r>
      <w:r w:rsidRPr="00A9779E">
        <w:rPr>
          <w:rFonts w:ascii="Times New Roman" w:hAnsi="Times New Roman" w:cs="Times New Roman"/>
          <w:sz w:val="28"/>
          <w:szCs w:val="28"/>
        </w:rPr>
        <w:t>-202</w:t>
      </w:r>
      <w:r w:rsidR="00E72667" w:rsidRPr="00A9779E">
        <w:rPr>
          <w:rFonts w:ascii="Times New Roman" w:hAnsi="Times New Roman" w:cs="Times New Roman"/>
          <w:sz w:val="28"/>
          <w:szCs w:val="28"/>
        </w:rPr>
        <w:t>2</w:t>
      </w:r>
      <w:r w:rsidRPr="00A9779E">
        <w:rPr>
          <w:rFonts w:ascii="Times New Roman" w:hAnsi="Times New Roman" w:cs="Times New Roman"/>
          <w:sz w:val="28"/>
          <w:szCs w:val="28"/>
        </w:rPr>
        <w:t xml:space="preserve"> годы</w:t>
      </w:r>
      <w:r w:rsidR="00A9779E">
        <w:rPr>
          <w:rFonts w:ascii="Times New Roman" w:hAnsi="Times New Roman" w:cs="Times New Roman"/>
          <w:sz w:val="28"/>
          <w:szCs w:val="28"/>
        </w:rPr>
        <w:t>.</w:t>
      </w:r>
    </w:p>
    <w:p w:rsidR="00273C49" w:rsidRPr="00A9779E" w:rsidRDefault="00A9779E" w:rsidP="00C53B0F">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779E">
        <w:rPr>
          <w:rFonts w:ascii="Times New Roman" w:hAnsi="Times New Roman" w:cs="Times New Roman"/>
          <w:sz w:val="28"/>
          <w:szCs w:val="28"/>
        </w:rPr>
        <w:t xml:space="preserve">Топографическая карта (М 1:10000). </w:t>
      </w:r>
    </w:p>
    <w:p w:rsidR="00B65204" w:rsidRPr="002D29D0" w:rsidRDefault="002D29D0" w:rsidP="00C53B0F">
      <w:pPr>
        <w:tabs>
          <w:tab w:val="num" w:pos="993"/>
        </w:tabs>
        <w:spacing w:after="0" w:line="240" w:lineRule="auto"/>
        <w:ind w:firstLine="709"/>
        <w:jc w:val="both"/>
        <w:rPr>
          <w:rFonts w:ascii="Times New Roman" w:hAnsi="Times New Roman" w:cs="Times New Roman"/>
          <w:bCs/>
          <w:sz w:val="28"/>
          <w:szCs w:val="28"/>
        </w:rPr>
      </w:pPr>
      <w:r w:rsidRPr="002D29D0">
        <w:rPr>
          <w:rFonts w:ascii="Times New Roman" w:hAnsi="Times New Roman" w:cs="Times New Roman"/>
          <w:bCs/>
          <w:sz w:val="28"/>
          <w:szCs w:val="28"/>
        </w:rPr>
        <w:t xml:space="preserve">В основу настоящего </w:t>
      </w:r>
      <w:r w:rsidR="00B26777">
        <w:rPr>
          <w:rFonts w:ascii="Times New Roman" w:hAnsi="Times New Roman" w:cs="Times New Roman"/>
          <w:bCs/>
          <w:sz w:val="28"/>
          <w:szCs w:val="28"/>
        </w:rPr>
        <w:t>генерального плана</w:t>
      </w:r>
      <w:r w:rsidRPr="002D29D0">
        <w:rPr>
          <w:rFonts w:ascii="Times New Roman" w:hAnsi="Times New Roman" w:cs="Times New Roman"/>
          <w:bCs/>
          <w:sz w:val="28"/>
          <w:szCs w:val="28"/>
        </w:rPr>
        <w:t xml:space="preserve"> положены данные, предоставленные службами и администрацией </w:t>
      </w:r>
      <w:r w:rsidRPr="002D29D0">
        <w:rPr>
          <w:rFonts w:ascii="Times New Roman" w:hAnsi="Times New Roman" w:cs="Times New Roman"/>
          <w:sz w:val="28"/>
          <w:szCs w:val="28"/>
        </w:rPr>
        <w:t xml:space="preserve">муниципального образования </w:t>
      </w:r>
      <w:r w:rsidR="00515BB2">
        <w:rPr>
          <w:rFonts w:ascii="Times New Roman" w:hAnsi="Times New Roman" w:cs="Times New Roman"/>
          <w:sz w:val="28"/>
          <w:szCs w:val="28"/>
        </w:rPr>
        <w:t>«</w:t>
      </w:r>
      <w:r w:rsidR="00BD05DB">
        <w:rPr>
          <w:rFonts w:ascii="Times New Roman" w:hAnsi="Times New Roman" w:cs="Times New Roman"/>
          <w:sz w:val="28"/>
          <w:szCs w:val="28"/>
        </w:rPr>
        <w:t>Кардымовский район</w:t>
      </w:r>
      <w:r w:rsidR="00515BB2">
        <w:rPr>
          <w:rFonts w:ascii="Times New Roman" w:hAnsi="Times New Roman" w:cs="Times New Roman"/>
          <w:sz w:val="28"/>
          <w:szCs w:val="28"/>
        </w:rPr>
        <w:t>»</w:t>
      </w:r>
      <w:r w:rsidRPr="002D29D0">
        <w:rPr>
          <w:rFonts w:ascii="Times New Roman" w:hAnsi="Times New Roman" w:cs="Times New Roman"/>
          <w:sz w:val="28"/>
          <w:szCs w:val="28"/>
        </w:rPr>
        <w:t xml:space="preserve"> </w:t>
      </w:r>
      <w:r w:rsidRPr="002D29D0">
        <w:rPr>
          <w:rFonts w:ascii="Times New Roman" w:hAnsi="Times New Roman" w:cs="Times New Roman"/>
          <w:bCs/>
          <w:sz w:val="28"/>
          <w:szCs w:val="28"/>
        </w:rPr>
        <w:t>в 20</w:t>
      </w:r>
      <w:r w:rsidR="00BD05DB">
        <w:rPr>
          <w:rFonts w:ascii="Times New Roman" w:hAnsi="Times New Roman" w:cs="Times New Roman"/>
          <w:bCs/>
          <w:sz w:val="28"/>
          <w:szCs w:val="28"/>
        </w:rPr>
        <w:t>20</w:t>
      </w:r>
      <w:r w:rsidRPr="002D29D0">
        <w:rPr>
          <w:rFonts w:ascii="Times New Roman" w:hAnsi="Times New Roman" w:cs="Times New Roman"/>
          <w:bCs/>
          <w:sz w:val="28"/>
          <w:szCs w:val="28"/>
        </w:rPr>
        <w:t xml:space="preserve"> г.:</w:t>
      </w:r>
    </w:p>
    <w:p w:rsidR="00DC39CA" w:rsidRPr="0096707C" w:rsidRDefault="00273C49" w:rsidP="004A5EA8">
      <w:pPr>
        <w:pStyle w:val="aa"/>
        <w:numPr>
          <w:ilvl w:val="0"/>
          <w:numId w:val="6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29D0">
        <w:rPr>
          <w:rFonts w:ascii="Times New Roman" w:hAnsi="Times New Roman" w:cs="Times New Roman"/>
          <w:sz w:val="28"/>
          <w:szCs w:val="28"/>
        </w:rPr>
        <w:t>Данные анкетного обследования</w:t>
      </w:r>
      <w:r w:rsidR="006C4AC6" w:rsidRPr="002D29D0">
        <w:rPr>
          <w:rFonts w:ascii="Times New Roman" w:hAnsi="Times New Roman" w:cs="Times New Roman"/>
          <w:sz w:val="28"/>
          <w:szCs w:val="28"/>
        </w:rPr>
        <w:t xml:space="preserve">. </w:t>
      </w:r>
    </w:p>
    <w:p w:rsidR="00273C49" w:rsidRPr="002D29D0" w:rsidRDefault="00273C49" w:rsidP="004A5EA8">
      <w:pPr>
        <w:pStyle w:val="aa"/>
        <w:numPr>
          <w:ilvl w:val="0"/>
          <w:numId w:val="6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29D0">
        <w:rPr>
          <w:rFonts w:ascii="Times New Roman" w:hAnsi="Times New Roman" w:cs="Times New Roman"/>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r w:rsidR="00BD05DB">
        <w:rPr>
          <w:rFonts w:ascii="Times New Roman" w:hAnsi="Times New Roman" w:cs="Times New Roman"/>
          <w:sz w:val="28"/>
          <w:szCs w:val="28"/>
        </w:rPr>
        <w:t>Каменского сельского поселения Кардымовского района Смоленской области</w:t>
      </w:r>
      <w:r w:rsidR="006C4AC6" w:rsidRPr="002D29D0">
        <w:rPr>
          <w:rFonts w:ascii="Times New Roman" w:hAnsi="Times New Roman" w:cs="Times New Roman"/>
          <w:sz w:val="28"/>
          <w:szCs w:val="28"/>
        </w:rPr>
        <w:t xml:space="preserve">. </w:t>
      </w:r>
    </w:p>
    <w:p w:rsidR="00C14884" w:rsidRDefault="00C14884">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br w:type="page"/>
      </w:r>
    </w:p>
    <w:p w:rsidR="00273C49" w:rsidRPr="00273C49" w:rsidRDefault="00273C49" w:rsidP="00C53B0F">
      <w:pPr>
        <w:spacing w:after="0" w:line="240" w:lineRule="auto"/>
        <w:ind w:firstLine="709"/>
        <w:jc w:val="center"/>
        <w:rPr>
          <w:rFonts w:ascii="Times New Roman" w:eastAsia="Times New Roman" w:hAnsi="Times New Roman" w:cs="Times New Roman"/>
          <w:b/>
          <w:iCs/>
          <w:sz w:val="28"/>
          <w:szCs w:val="28"/>
        </w:rPr>
      </w:pPr>
      <w:r w:rsidRPr="00273C49">
        <w:rPr>
          <w:rFonts w:ascii="Times New Roman" w:eastAsia="Times New Roman" w:hAnsi="Times New Roman" w:cs="Times New Roman"/>
          <w:b/>
          <w:iCs/>
          <w:sz w:val="28"/>
          <w:szCs w:val="28"/>
        </w:rPr>
        <w:lastRenderedPageBreak/>
        <w:t>Структура генерального плана</w:t>
      </w:r>
    </w:p>
    <w:p w:rsidR="00273C49" w:rsidRPr="00EC27D0" w:rsidRDefault="00273C49" w:rsidP="00C53B0F">
      <w:pPr>
        <w:spacing w:after="0" w:line="240" w:lineRule="auto"/>
        <w:ind w:firstLine="709"/>
        <w:jc w:val="both"/>
        <w:rPr>
          <w:rFonts w:ascii="Times New Roman" w:eastAsia="Times New Roman" w:hAnsi="Times New Roman" w:cs="Times New Roman"/>
          <w:iCs/>
          <w:sz w:val="28"/>
          <w:szCs w:val="28"/>
        </w:rPr>
      </w:pPr>
    </w:p>
    <w:p w:rsidR="00273C49" w:rsidRPr="00EC27D0" w:rsidRDefault="00273C49" w:rsidP="00C53B0F">
      <w:pPr>
        <w:spacing w:after="0" w:line="240" w:lineRule="auto"/>
        <w:ind w:firstLine="709"/>
        <w:jc w:val="both"/>
        <w:rPr>
          <w:rFonts w:ascii="Times New Roman" w:eastAsia="Times New Roman" w:hAnsi="Times New Roman" w:cs="Times New Roman"/>
          <w:iCs/>
          <w:sz w:val="28"/>
          <w:szCs w:val="28"/>
        </w:rPr>
      </w:pPr>
      <w:r w:rsidRPr="00EC27D0">
        <w:rPr>
          <w:rFonts w:ascii="Times New Roman" w:eastAsia="Times New Roman" w:hAnsi="Times New Roman" w:cs="Times New Roman"/>
          <w:iCs/>
          <w:sz w:val="28"/>
          <w:szCs w:val="28"/>
        </w:rPr>
        <w:t xml:space="preserve">Настоящий том разработан в ходе работ над проектом генерального плана муниципального образования </w:t>
      </w:r>
      <w:r w:rsidR="00BD05DB">
        <w:rPr>
          <w:rFonts w:ascii="Times New Roman" w:eastAsia="Times New Roman" w:hAnsi="Times New Roman" w:cs="Times New Roman"/>
          <w:iCs/>
          <w:sz w:val="28"/>
          <w:szCs w:val="28"/>
        </w:rPr>
        <w:t>Каменского сельского поселения Кардымовского района Смоленской области</w:t>
      </w:r>
      <w:r w:rsidRPr="00EC27D0">
        <w:rPr>
          <w:rFonts w:ascii="Times New Roman" w:eastAsia="Times New Roman" w:hAnsi="Times New Roman" w:cs="Times New Roman"/>
          <w:iCs/>
          <w:sz w:val="28"/>
          <w:szCs w:val="28"/>
        </w:rPr>
        <w:t xml:space="preserve"> ООО </w:t>
      </w:r>
      <w:r w:rsidR="00515BB2">
        <w:rPr>
          <w:rFonts w:ascii="Times New Roman" w:eastAsia="Times New Roman" w:hAnsi="Times New Roman" w:cs="Times New Roman"/>
          <w:iCs/>
          <w:sz w:val="28"/>
          <w:szCs w:val="28"/>
        </w:rPr>
        <w:t>«</w:t>
      </w:r>
      <w:r w:rsidR="00BD05DB">
        <w:rPr>
          <w:rFonts w:ascii="Times New Roman" w:eastAsia="Times New Roman" w:hAnsi="Times New Roman" w:cs="Times New Roman"/>
          <w:iCs/>
          <w:sz w:val="28"/>
          <w:szCs w:val="28"/>
        </w:rPr>
        <w:t>МФЦ БИНОМ</w:t>
      </w:r>
      <w:r w:rsidR="00515BB2">
        <w:rPr>
          <w:rFonts w:ascii="Times New Roman" w:eastAsia="Times New Roman" w:hAnsi="Times New Roman" w:cs="Times New Roman"/>
          <w:iCs/>
          <w:sz w:val="28"/>
          <w:szCs w:val="28"/>
        </w:rPr>
        <w:t>»</w:t>
      </w:r>
      <w:r w:rsidR="006C4AC6" w:rsidRPr="00EC27D0">
        <w:rPr>
          <w:rFonts w:ascii="Times New Roman" w:eastAsia="Times New Roman" w:hAnsi="Times New Roman" w:cs="Times New Roman"/>
          <w:iCs/>
          <w:sz w:val="28"/>
          <w:szCs w:val="28"/>
        </w:rPr>
        <w:t xml:space="preserve">. </w:t>
      </w:r>
    </w:p>
    <w:p w:rsidR="00273C49" w:rsidRPr="00273C49" w:rsidRDefault="00273C49" w:rsidP="00C53B0F">
      <w:pPr>
        <w:spacing w:after="0" w:line="240" w:lineRule="auto"/>
        <w:ind w:firstLine="709"/>
        <w:jc w:val="both"/>
        <w:rPr>
          <w:rFonts w:ascii="Times New Roman" w:eastAsia="Times New Roman" w:hAnsi="Times New Roman" w:cs="Times New Roman"/>
          <w:iCs/>
          <w:sz w:val="28"/>
          <w:szCs w:val="28"/>
        </w:rPr>
      </w:pPr>
      <w:proofErr w:type="gramStart"/>
      <w:r w:rsidRPr="00273C49">
        <w:rPr>
          <w:rFonts w:ascii="Times New Roman" w:eastAsia="Times New Roman" w:hAnsi="Times New Roman" w:cs="Times New Roman"/>
          <w:iCs/>
          <w:sz w:val="28"/>
          <w:szCs w:val="28"/>
        </w:rPr>
        <w:t xml:space="preserve">В настоящем томе генерального плана представлены материалы по обоснованию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инженерно-транспортной инфраструктуры (автодороги, транспорт, водоснабжение, канализация, отопление, </w:t>
      </w:r>
      <w:r w:rsidRPr="003F49CB">
        <w:rPr>
          <w:rFonts w:ascii="Times New Roman" w:eastAsia="Times New Roman" w:hAnsi="Times New Roman" w:cs="Times New Roman"/>
          <w:iCs/>
          <w:sz w:val="28"/>
          <w:szCs w:val="28"/>
        </w:rPr>
        <w:t>газоснабжение);</w:t>
      </w:r>
      <w:proofErr w:type="gramEnd"/>
      <w:r w:rsidR="003F49CB" w:rsidRPr="003F49CB">
        <w:rPr>
          <w:rFonts w:ascii="Times New Roman" w:eastAsia="Times New Roman" w:hAnsi="Times New Roman" w:cs="Times New Roman"/>
          <w:iCs/>
          <w:sz w:val="28"/>
          <w:szCs w:val="28"/>
        </w:rPr>
        <w:t xml:space="preserve"> </w:t>
      </w:r>
      <w:r w:rsidRPr="003F49CB">
        <w:rPr>
          <w:rFonts w:ascii="Times New Roman" w:eastAsia="Times New Roman" w:hAnsi="Times New Roman" w:cs="Times New Roman"/>
          <w:iCs/>
          <w:sz w:val="28"/>
          <w:szCs w:val="28"/>
        </w:rPr>
        <w:t>рассмотрены</w:t>
      </w:r>
      <w:r w:rsidRPr="00273C49">
        <w:rPr>
          <w:rFonts w:ascii="Times New Roman" w:eastAsia="Times New Roman" w:hAnsi="Times New Roman" w:cs="Times New Roman"/>
          <w:iCs/>
          <w:sz w:val="28"/>
          <w:szCs w:val="28"/>
        </w:rPr>
        <w:t xml:space="preserve">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r w:rsidR="003F49CB">
        <w:rPr>
          <w:rFonts w:ascii="Times New Roman" w:eastAsia="Times New Roman" w:hAnsi="Times New Roman" w:cs="Times New Roman"/>
          <w:iCs/>
          <w:sz w:val="28"/>
          <w:szCs w:val="28"/>
        </w:rPr>
        <w:t>.</w:t>
      </w:r>
      <w:r w:rsidRPr="00273C49">
        <w:rPr>
          <w:rFonts w:ascii="Times New Roman" w:eastAsia="Times New Roman" w:hAnsi="Times New Roman" w:cs="Times New Roman"/>
          <w:iCs/>
          <w:sz w:val="28"/>
          <w:szCs w:val="28"/>
        </w:rPr>
        <w:t>)</w:t>
      </w:r>
      <w:r w:rsidR="006C4AC6">
        <w:rPr>
          <w:rFonts w:ascii="Times New Roman" w:eastAsia="Times New Roman" w:hAnsi="Times New Roman" w:cs="Times New Roman"/>
          <w:iCs/>
          <w:sz w:val="28"/>
          <w:szCs w:val="28"/>
        </w:rPr>
        <w:t xml:space="preserve">. </w:t>
      </w:r>
    </w:p>
    <w:p w:rsidR="00242D41" w:rsidRPr="00EF284D" w:rsidRDefault="00242D41" w:rsidP="00C53B0F">
      <w:pPr>
        <w:spacing w:after="0" w:line="240" w:lineRule="auto"/>
        <w:ind w:firstLine="709"/>
        <w:jc w:val="both"/>
        <w:rPr>
          <w:rFonts w:ascii="Times New Roman" w:eastAsia="Times New Roman" w:hAnsi="Times New Roman" w:cs="Times New Roman"/>
          <w:iCs/>
          <w:sz w:val="28"/>
          <w:szCs w:val="28"/>
        </w:rPr>
      </w:pPr>
      <w:r w:rsidRPr="00EF284D">
        <w:rPr>
          <w:rFonts w:ascii="Times New Roman" w:eastAsia="Times New Roman" w:hAnsi="Times New Roman" w:cs="Times New Roman"/>
          <w:iCs/>
          <w:sz w:val="28"/>
          <w:szCs w:val="28"/>
        </w:rPr>
        <w:t xml:space="preserve">В </w:t>
      </w:r>
      <w:r w:rsidR="009A22C8">
        <w:rPr>
          <w:rFonts w:ascii="Times New Roman" w:eastAsia="Times New Roman" w:hAnsi="Times New Roman" w:cs="Times New Roman"/>
          <w:iCs/>
          <w:sz w:val="28"/>
          <w:szCs w:val="28"/>
        </w:rPr>
        <w:t>г</w:t>
      </w:r>
      <w:r w:rsidRPr="00EF284D">
        <w:rPr>
          <w:rFonts w:ascii="Times New Roman" w:eastAsia="Times New Roman" w:hAnsi="Times New Roman" w:cs="Times New Roman"/>
          <w:iCs/>
          <w:sz w:val="28"/>
          <w:szCs w:val="28"/>
        </w:rPr>
        <w:t>енерально</w:t>
      </w:r>
      <w:r w:rsidR="009A22C8">
        <w:rPr>
          <w:rFonts w:ascii="Times New Roman" w:eastAsia="Times New Roman" w:hAnsi="Times New Roman" w:cs="Times New Roman"/>
          <w:iCs/>
          <w:sz w:val="28"/>
          <w:szCs w:val="28"/>
        </w:rPr>
        <w:t>м</w:t>
      </w:r>
      <w:r w:rsidRPr="00EF284D">
        <w:rPr>
          <w:rFonts w:ascii="Times New Roman" w:eastAsia="Times New Roman" w:hAnsi="Times New Roman" w:cs="Times New Roman"/>
          <w:iCs/>
          <w:sz w:val="28"/>
          <w:szCs w:val="28"/>
        </w:rPr>
        <w:t xml:space="preserve"> план</w:t>
      </w:r>
      <w:r w:rsidR="009A22C8">
        <w:rPr>
          <w:rFonts w:ascii="Times New Roman" w:eastAsia="Times New Roman" w:hAnsi="Times New Roman" w:cs="Times New Roman"/>
          <w:iCs/>
          <w:sz w:val="28"/>
          <w:szCs w:val="28"/>
        </w:rPr>
        <w:t>е</w:t>
      </w:r>
      <w:r w:rsidRPr="00EF284D">
        <w:rPr>
          <w:rFonts w:ascii="Times New Roman" w:eastAsia="Times New Roman" w:hAnsi="Times New Roman" w:cs="Times New Roman"/>
          <w:iCs/>
          <w:sz w:val="28"/>
          <w:szCs w:val="28"/>
        </w:rPr>
        <w:t xml:space="preserve"> </w:t>
      </w:r>
      <w:r w:rsidRPr="00EF284D">
        <w:rPr>
          <w:rFonts w:ascii="Times New Roman" w:hAnsi="Times New Roman" w:cs="Times New Roman"/>
          <w:sz w:val="28"/>
          <w:szCs w:val="28"/>
        </w:rPr>
        <w:t xml:space="preserve">установлены </w:t>
      </w:r>
      <w:r w:rsidRPr="00EF284D">
        <w:rPr>
          <w:rFonts w:ascii="Times New Roman" w:eastAsia="Times New Roman" w:hAnsi="Times New Roman" w:cs="Times New Roman"/>
          <w:iCs/>
          <w:sz w:val="28"/>
          <w:szCs w:val="28"/>
        </w:rPr>
        <w:t>следующие временные сроки его реализации:</w:t>
      </w:r>
    </w:p>
    <w:p w:rsidR="00242D41" w:rsidRPr="00EF284D" w:rsidRDefault="00242D41" w:rsidP="00C53B0F">
      <w:pPr>
        <w:pStyle w:val="aa"/>
        <w:numPr>
          <w:ilvl w:val="0"/>
          <w:numId w:val="6"/>
        </w:numPr>
        <w:spacing w:after="0" w:line="240" w:lineRule="auto"/>
        <w:jc w:val="both"/>
        <w:rPr>
          <w:rFonts w:ascii="Times New Roman" w:eastAsia="Times New Roman" w:hAnsi="Times New Roman" w:cs="Times New Roman"/>
          <w:iCs/>
          <w:sz w:val="28"/>
          <w:szCs w:val="28"/>
        </w:rPr>
      </w:pPr>
      <w:r w:rsidRPr="00EF284D">
        <w:rPr>
          <w:rFonts w:ascii="Times New Roman" w:eastAsia="Times New Roman" w:hAnsi="Times New Roman" w:cs="Times New Roman"/>
          <w:iCs/>
          <w:sz w:val="28"/>
          <w:szCs w:val="28"/>
        </w:rPr>
        <w:t>исходный год – 20</w:t>
      </w:r>
      <w:r w:rsidR="00BD05DB">
        <w:rPr>
          <w:rFonts w:ascii="Times New Roman" w:eastAsia="Times New Roman" w:hAnsi="Times New Roman" w:cs="Times New Roman"/>
          <w:iCs/>
          <w:sz w:val="28"/>
          <w:szCs w:val="28"/>
        </w:rPr>
        <w:t>21</w:t>
      </w:r>
      <w:r w:rsidRPr="00EF284D">
        <w:rPr>
          <w:rFonts w:ascii="Times New Roman" w:eastAsia="Times New Roman" w:hAnsi="Times New Roman" w:cs="Times New Roman"/>
          <w:iCs/>
          <w:sz w:val="28"/>
          <w:szCs w:val="28"/>
        </w:rPr>
        <w:t xml:space="preserve"> г</w:t>
      </w:r>
      <w:r w:rsidR="003F49CB">
        <w:rPr>
          <w:rFonts w:ascii="Times New Roman" w:eastAsia="Times New Roman" w:hAnsi="Times New Roman" w:cs="Times New Roman"/>
          <w:iCs/>
          <w:sz w:val="28"/>
          <w:szCs w:val="28"/>
        </w:rPr>
        <w:t>.</w:t>
      </w:r>
      <w:r w:rsidRPr="00EF284D">
        <w:rPr>
          <w:rFonts w:ascii="Times New Roman" w:eastAsia="Times New Roman" w:hAnsi="Times New Roman" w:cs="Times New Roman"/>
          <w:iCs/>
          <w:sz w:val="28"/>
          <w:szCs w:val="28"/>
        </w:rPr>
        <w:t>;</w:t>
      </w:r>
    </w:p>
    <w:p w:rsidR="00242D41" w:rsidRPr="00EF284D" w:rsidRDefault="00242D41" w:rsidP="00C53B0F">
      <w:pPr>
        <w:widowControl w:val="0"/>
        <w:numPr>
          <w:ilvl w:val="0"/>
          <w:numId w:val="6"/>
        </w:numPr>
        <w:suppressAutoHyphens/>
        <w:spacing w:after="0" w:line="240" w:lineRule="auto"/>
        <w:jc w:val="both"/>
        <w:rPr>
          <w:rFonts w:ascii="Times New Roman" w:eastAsia="Times New Roman" w:hAnsi="Times New Roman" w:cs="Times New Roman"/>
          <w:iCs/>
          <w:sz w:val="28"/>
          <w:szCs w:val="28"/>
        </w:rPr>
      </w:pPr>
      <w:r w:rsidRPr="00EF284D">
        <w:rPr>
          <w:rFonts w:ascii="Times New Roman" w:eastAsia="Times New Roman" w:hAnsi="Times New Roman" w:cs="Times New Roman"/>
          <w:iCs/>
          <w:sz w:val="28"/>
          <w:szCs w:val="28"/>
        </w:rPr>
        <w:t>первая очередь – 20</w:t>
      </w:r>
      <w:r w:rsidR="00BD05DB">
        <w:rPr>
          <w:rFonts w:ascii="Times New Roman" w:eastAsia="Times New Roman" w:hAnsi="Times New Roman" w:cs="Times New Roman"/>
          <w:iCs/>
          <w:sz w:val="28"/>
          <w:szCs w:val="28"/>
        </w:rPr>
        <w:t>31</w:t>
      </w:r>
      <w:r w:rsidRPr="00EF284D">
        <w:rPr>
          <w:rFonts w:ascii="Times New Roman" w:eastAsia="Times New Roman" w:hAnsi="Times New Roman" w:cs="Times New Roman"/>
          <w:iCs/>
          <w:sz w:val="28"/>
          <w:szCs w:val="28"/>
        </w:rPr>
        <w:t xml:space="preserve"> г</w:t>
      </w:r>
      <w:r w:rsidR="003F49CB">
        <w:rPr>
          <w:rFonts w:ascii="Times New Roman" w:eastAsia="Times New Roman" w:hAnsi="Times New Roman" w:cs="Times New Roman"/>
          <w:iCs/>
          <w:sz w:val="28"/>
          <w:szCs w:val="28"/>
        </w:rPr>
        <w:t>.</w:t>
      </w:r>
      <w:r w:rsidRPr="00EF284D">
        <w:rPr>
          <w:rFonts w:ascii="Times New Roman" w:eastAsia="Times New Roman" w:hAnsi="Times New Roman" w:cs="Times New Roman"/>
          <w:iCs/>
          <w:sz w:val="28"/>
          <w:szCs w:val="28"/>
        </w:rPr>
        <w:t>;</w:t>
      </w:r>
    </w:p>
    <w:p w:rsidR="00242D41" w:rsidRPr="00EF284D" w:rsidRDefault="00242D41" w:rsidP="00C53B0F">
      <w:pPr>
        <w:widowControl w:val="0"/>
        <w:numPr>
          <w:ilvl w:val="0"/>
          <w:numId w:val="6"/>
        </w:numPr>
        <w:suppressAutoHyphens/>
        <w:spacing w:after="0" w:line="240" w:lineRule="auto"/>
        <w:jc w:val="both"/>
        <w:rPr>
          <w:rFonts w:ascii="Times New Roman" w:eastAsia="Times New Roman" w:hAnsi="Times New Roman" w:cs="Times New Roman"/>
          <w:iCs/>
          <w:sz w:val="28"/>
          <w:szCs w:val="28"/>
        </w:rPr>
      </w:pPr>
      <w:r w:rsidRPr="00EF284D">
        <w:rPr>
          <w:rFonts w:ascii="Times New Roman" w:eastAsia="Times New Roman" w:hAnsi="Times New Roman" w:cs="Times New Roman"/>
          <w:iCs/>
          <w:sz w:val="28"/>
          <w:szCs w:val="28"/>
        </w:rPr>
        <w:t>расчетный срок – 20</w:t>
      </w:r>
      <w:r w:rsidR="00BD05DB">
        <w:rPr>
          <w:rFonts w:ascii="Times New Roman" w:eastAsia="Times New Roman" w:hAnsi="Times New Roman" w:cs="Times New Roman"/>
          <w:iCs/>
          <w:sz w:val="28"/>
          <w:szCs w:val="28"/>
        </w:rPr>
        <w:t>41</w:t>
      </w:r>
      <w:r w:rsidRPr="00EF284D">
        <w:rPr>
          <w:rFonts w:ascii="Times New Roman" w:eastAsia="Times New Roman" w:hAnsi="Times New Roman" w:cs="Times New Roman"/>
          <w:iCs/>
          <w:sz w:val="28"/>
          <w:szCs w:val="28"/>
        </w:rPr>
        <w:t xml:space="preserve"> г</w:t>
      </w:r>
      <w:r w:rsidR="003F49CB">
        <w:rPr>
          <w:rFonts w:ascii="Times New Roman" w:eastAsia="Times New Roman" w:hAnsi="Times New Roman" w:cs="Times New Roman"/>
          <w:iCs/>
          <w:sz w:val="28"/>
          <w:szCs w:val="28"/>
        </w:rPr>
        <w:t>.</w:t>
      </w:r>
      <w:r w:rsidR="006C4AC6">
        <w:rPr>
          <w:rFonts w:ascii="Times New Roman" w:eastAsia="Times New Roman" w:hAnsi="Times New Roman" w:cs="Times New Roman"/>
          <w:iCs/>
          <w:sz w:val="28"/>
          <w:szCs w:val="28"/>
        </w:rPr>
        <w:t xml:space="preserve"> </w:t>
      </w:r>
    </w:p>
    <w:p w:rsidR="00A83F02" w:rsidRPr="00EC27D0" w:rsidRDefault="00A83F02" w:rsidP="00C53B0F">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Материалы по обоснованию г</w:t>
      </w:r>
      <w:r w:rsidR="005834C1" w:rsidRPr="005371AA">
        <w:rPr>
          <w:rFonts w:ascii="Times New Roman" w:hAnsi="Times New Roman" w:cs="Times New Roman"/>
          <w:spacing w:val="2"/>
          <w:sz w:val="28"/>
          <w:szCs w:val="28"/>
          <w:shd w:val="clear" w:color="auto" w:fill="FFFFFF"/>
        </w:rPr>
        <w:t>енеральн</w:t>
      </w:r>
      <w:r>
        <w:rPr>
          <w:rFonts w:ascii="Times New Roman" w:hAnsi="Times New Roman" w:cs="Times New Roman"/>
          <w:spacing w:val="2"/>
          <w:sz w:val="28"/>
          <w:szCs w:val="28"/>
          <w:shd w:val="clear" w:color="auto" w:fill="FFFFFF"/>
        </w:rPr>
        <w:t>ого</w:t>
      </w:r>
      <w:r w:rsidR="005834C1" w:rsidRPr="005371AA">
        <w:rPr>
          <w:rFonts w:ascii="Times New Roman" w:hAnsi="Times New Roman" w:cs="Times New Roman"/>
          <w:spacing w:val="2"/>
          <w:sz w:val="28"/>
          <w:szCs w:val="28"/>
          <w:shd w:val="clear" w:color="auto" w:fill="FFFFFF"/>
        </w:rPr>
        <w:t xml:space="preserve"> план</w:t>
      </w:r>
      <w:r>
        <w:rPr>
          <w:rFonts w:ascii="Times New Roman" w:hAnsi="Times New Roman" w:cs="Times New Roman"/>
          <w:spacing w:val="2"/>
          <w:sz w:val="28"/>
          <w:szCs w:val="28"/>
          <w:shd w:val="clear" w:color="auto" w:fill="FFFFFF"/>
        </w:rPr>
        <w:t>а</w:t>
      </w:r>
      <w:r w:rsidR="005834C1" w:rsidRPr="005371AA">
        <w:rPr>
          <w:rFonts w:ascii="Times New Roman" w:hAnsi="Times New Roman" w:cs="Times New Roman"/>
          <w:spacing w:val="2"/>
          <w:sz w:val="28"/>
          <w:szCs w:val="28"/>
          <w:shd w:val="clear" w:color="auto" w:fill="FFFFFF"/>
        </w:rPr>
        <w:t xml:space="preserve"> муниципального </w:t>
      </w:r>
      <w:r w:rsidR="005834C1" w:rsidRPr="00EC27D0">
        <w:rPr>
          <w:rFonts w:ascii="Times New Roman" w:hAnsi="Times New Roman" w:cs="Times New Roman"/>
          <w:spacing w:val="2"/>
          <w:sz w:val="28"/>
          <w:szCs w:val="28"/>
          <w:shd w:val="clear" w:color="auto" w:fill="FFFFFF"/>
        </w:rPr>
        <w:t xml:space="preserve">образования </w:t>
      </w:r>
      <w:r w:rsidR="00BD05DB" w:rsidRPr="00BD05DB">
        <w:rPr>
          <w:rFonts w:ascii="Times New Roman" w:hAnsi="Times New Roman" w:cs="Times New Roman"/>
          <w:spacing w:val="2"/>
          <w:sz w:val="28"/>
          <w:szCs w:val="28"/>
          <w:shd w:val="clear" w:color="auto" w:fill="FFFFFF"/>
        </w:rPr>
        <w:t>Каменского сельского поселения Кардымовского района Смоленской области</w:t>
      </w:r>
      <w:r w:rsidRPr="00EC27D0">
        <w:rPr>
          <w:rFonts w:ascii="Times New Roman" w:hAnsi="Times New Roman" w:cs="Times New Roman"/>
          <w:spacing w:val="2"/>
          <w:sz w:val="28"/>
          <w:szCs w:val="28"/>
          <w:shd w:val="clear" w:color="auto" w:fill="FFFFFF"/>
        </w:rPr>
        <w:t xml:space="preserve"> состоят из </w:t>
      </w:r>
      <w:r w:rsidR="00BD05DB">
        <w:rPr>
          <w:rFonts w:ascii="Times New Roman" w:hAnsi="Times New Roman" w:cs="Times New Roman"/>
          <w:spacing w:val="2"/>
          <w:sz w:val="28"/>
          <w:szCs w:val="28"/>
          <w:shd w:val="clear" w:color="auto" w:fill="FFFFFF"/>
        </w:rPr>
        <w:t>двух</w:t>
      </w:r>
      <w:r w:rsidRPr="00EC27D0">
        <w:rPr>
          <w:rFonts w:ascii="Times New Roman" w:hAnsi="Times New Roman" w:cs="Times New Roman"/>
          <w:spacing w:val="2"/>
          <w:sz w:val="28"/>
          <w:szCs w:val="28"/>
          <w:shd w:val="clear" w:color="auto" w:fill="FFFFFF"/>
        </w:rPr>
        <w:t xml:space="preserve"> томов</w:t>
      </w:r>
      <w:r w:rsidR="006C4AC6" w:rsidRPr="00EC27D0">
        <w:rPr>
          <w:rFonts w:ascii="Times New Roman" w:hAnsi="Times New Roman" w:cs="Times New Roman"/>
          <w:spacing w:val="2"/>
          <w:sz w:val="28"/>
          <w:szCs w:val="28"/>
          <w:shd w:val="clear" w:color="auto" w:fill="FFFFFF"/>
        </w:rPr>
        <w:t xml:space="preserve">. </w:t>
      </w:r>
    </w:p>
    <w:p w:rsidR="00EC27D0" w:rsidRPr="00EC27D0" w:rsidRDefault="002D29D0" w:rsidP="00C53B0F">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Том </w:t>
      </w:r>
      <w:r>
        <w:rPr>
          <w:rFonts w:ascii="Times New Roman" w:hAnsi="Times New Roman" w:cs="Times New Roman"/>
          <w:spacing w:val="2"/>
          <w:sz w:val="28"/>
          <w:szCs w:val="28"/>
          <w:shd w:val="clear" w:color="auto" w:fill="FFFFFF"/>
          <w:lang w:val="en-US"/>
        </w:rPr>
        <w:t>I</w:t>
      </w:r>
      <w:r w:rsidR="005834C1" w:rsidRPr="00EC27D0">
        <w:rPr>
          <w:rFonts w:ascii="Times New Roman" w:hAnsi="Times New Roman" w:cs="Times New Roman"/>
          <w:spacing w:val="2"/>
          <w:sz w:val="28"/>
          <w:szCs w:val="28"/>
          <w:shd w:val="clear" w:color="auto" w:fill="FFFFFF"/>
        </w:rPr>
        <w:t xml:space="preserve"> включа</w:t>
      </w:r>
      <w:r w:rsidR="00A83F02" w:rsidRPr="00EC27D0">
        <w:rPr>
          <w:rFonts w:ascii="Times New Roman" w:hAnsi="Times New Roman" w:cs="Times New Roman"/>
          <w:spacing w:val="2"/>
          <w:sz w:val="28"/>
          <w:szCs w:val="28"/>
          <w:shd w:val="clear" w:color="auto" w:fill="FFFFFF"/>
        </w:rPr>
        <w:t>е</w:t>
      </w:r>
      <w:r w:rsidR="005834C1" w:rsidRPr="00EC27D0">
        <w:rPr>
          <w:rFonts w:ascii="Times New Roman" w:hAnsi="Times New Roman" w:cs="Times New Roman"/>
          <w:spacing w:val="2"/>
          <w:sz w:val="28"/>
          <w:szCs w:val="28"/>
          <w:shd w:val="clear" w:color="auto" w:fill="FFFFFF"/>
        </w:rPr>
        <w:t>т в себя материалы по анализу существующего положения поселения</w:t>
      </w:r>
      <w:r w:rsidR="00BD05DB">
        <w:rPr>
          <w:rFonts w:ascii="Times New Roman" w:hAnsi="Times New Roman" w:cs="Times New Roman"/>
          <w:spacing w:val="2"/>
          <w:sz w:val="28"/>
          <w:szCs w:val="28"/>
          <w:shd w:val="clear" w:color="auto" w:fill="FFFFFF"/>
        </w:rPr>
        <w:t xml:space="preserve">, </w:t>
      </w:r>
      <w:r w:rsidR="00BD05DB" w:rsidRPr="00EC27D0">
        <w:rPr>
          <w:rFonts w:ascii="Times New Roman" w:hAnsi="Times New Roman" w:cs="Times New Roman"/>
          <w:spacing w:val="2"/>
          <w:sz w:val="28"/>
          <w:szCs w:val="28"/>
          <w:shd w:val="clear" w:color="auto" w:fill="FFFFFF"/>
        </w:rPr>
        <w:t>предложения по градостроительному развитию селитебных, рекреационных, производственных, коммунально-складских и других зон сельской инфраструктуры</w:t>
      </w:r>
      <w:r w:rsidR="00BD05DB">
        <w:rPr>
          <w:rFonts w:ascii="Times New Roman" w:hAnsi="Times New Roman" w:cs="Times New Roman"/>
          <w:spacing w:val="2"/>
          <w:sz w:val="28"/>
          <w:szCs w:val="28"/>
          <w:shd w:val="clear" w:color="auto" w:fill="FFFFFF"/>
        </w:rPr>
        <w:t xml:space="preserve">, </w:t>
      </w:r>
      <w:r w:rsidR="00BD05DB" w:rsidRPr="002D29D0">
        <w:rPr>
          <w:rFonts w:ascii="Times New Roman" w:hAnsi="Times New Roman" w:cs="Times New Roman"/>
          <w:spacing w:val="2"/>
          <w:sz w:val="28"/>
          <w:szCs w:val="28"/>
          <w:shd w:val="clear" w:color="auto" w:fill="FFFFFF"/>
        </w:rPr>
        <w:t>инженерно-технические мероприятия по предупреждению чрезвычайных ситуаций техногенного и природного характера</w:t>
      </w:r>
      <w:r w:rsidR="002126D3">
        <w:rPr>
          <w:rFonts w:ascii="Times New Roman" w:hAnsi="Times New Roman" w:cs="Times New Roman"/>
          <w:spacing w:val="2"/>
          <w:sz w:val="28"/>
          <w:szCs w:val="28"/>
          <w:shd w:val="clear" w:color="auto" w:fill="FFFFFF"/>
        </w:rPr>
        <w:t>.</w:t>
      </w:r>
    </w:p>
    <w:p w:rsidR="00BC68BD" w:rsidRPr="00BC68BD" w:rsidRDefault="00BC68BD" w:rsidP="00C53B0F">
      <w:pPr>
        <w:spacing w:after="0" w:line="240" w:lineRule="auto"/>
        <w:ind w:firstLine="709"/>
        <w:jc w:val="both"/>
        <w:rPr>
          <w:rFonts w:ascii="Times New Roman" w:hAnsi="Times New Roman" w:cs="Times New Roman"/>
          <w:spacing w:val="2"/>
          <w:sz w:val="28"/>
          <w:szCs w:val="28"/>
          <w:shd w:val="clear" w:color="auto" w:fill="FFFFFF"/>
        </w:rPr>
      </w:pPr>
      <w:r w:rsidRPr="00BC68BD">
        <w:rPr>
          <w:rFonts w:ascii="Times New Roman" w:hAnsi="Times New Roman" w:cs="Times New Roman"/>
          <w:spacing w:val="2"/>
          <w:sz w:val="28"/>
          <w:szCs w:val="28"/>
          <w:shd w:val="clear" w:color="auto" w:fill="FFFFFF"/>
        </w:rPr>
        <w:t xml:space="preserve">Том </w:t>
      </w:r>
      <w:r w:rsidRPr="00BC68BD">
        <w:rPr>
          <w:rFonts w:ascii="Times New Roman" w:hAnsi="Times New Roman" w:cs="Times New Roman"/>
          <w:spacing w:val="2"/>
          <w:sz w:val="28"/>
          <w:szCs w:val="28"/>
          <w:shd w:val="clear" w:color="auto" w:fill="FFFFFF"/>
          <w:lang w:val="en-US"/>
        </w:rPr>
        <w:t>I</w:t>
      </w:r>
      <w:r w:rsidR="00BD05DB">
        <w:rPr>
          <w:rFonts w:ascii="Times New Roman" w:hAnsi="Times New Roman" w:cs="Times New Roman"/>
          <w:spacing w:val="2"/>
          <w:sz w:val="28"/>
          <w:szCs w:val="28"/>
          <w:shd w:val="clear" w:color="auto" w:fill="FFFFFF"/>
          <w:lang w:val="en-US"/>
        </w:rPr>
        <w:t>I</w:t>
      </w:r>
      <w:r w:rsidRPr="00BC68BD">
        <w:rPr>
          <w:rFonts w:ascii="Times New Roman" w:hAnsi="Times New Roman" w:cs="Times New Roman"/>
          <w:spacing w:val="2"/>
          <w:sz w:val="28"/>
          <w:szCs w:val="28"/>
          <w:shd w:val="clear" w:color="auto" w:fill="FFFFFF"/>
        </w:rPr>
        <w:t xml:space="preserve"> – исходно-разрешительная документация.</w:t>
      </w:r>
    </w:p>
    <w:p w:rsidR="000273FC" w:rsidRPr="003A2CF3" w:rsidRDefault="000273FC" w:rsidP="00C53B0F">
      <w:pPr>
        <w:spacing w:after="0" w:line="240" w:lineRule="auto"/>
        <w:ind w:firstLine="709"/>
        <w:jc w:val="center"/>
        <w:rPr>
          <w:rFonts w:ascii="Times New Roman" w:hAnsi="Times New Roman" w:cs="Times New Roman"/>
          <w:sz w:val="28"/>
          <w:szCs w:val="28"/>
        </w:rPr>
      </w:pPr>
    </w:p>
    <w:p w:rsidR="00150622" w:rsidRDefault="00150622" w:rsidP="00C53B0F">
      <w:pPr>
        <w:spacing w:after="0" w:line="240" w:lineRule="auto"/>
        <w:ind w:firstLine="709"/>
        <w:jc w:val="center"/>
        <w:rPr>
          <w:rFonts w:ascii="Times New Roman" w:hAnsi="Times New Roman" w:cs="Times New Roman"/>
          <w:b/>
          <w:sz w:val="28"/>
          <w:szCs w:val="28"/>
        </w:rPr>
      </w:pPr>
      <w:r w:rsidRPr="00150622">
        <w:rPr>
          <w:rFonts w:ascii="Times New Roman" w:hAnsi="Times New Roman" w:cs="Times New Roman"/>
          <w:b/>
          <w:sz w:val="28"/>
          <w:szCs w:val="28"/>
        </w:rPr>
        <w:t>Нормативная база</w:t>
      </w:r>
    </w:p>
    <w:p w:rsidR="00150622" w:rsidRPr="00150622" w:rsidRDefault="00150622" w:rsidP="00C53B0F">
      <w:pPr>
        <w:spacing w:after="0" w:line="240" w:lineRule="auto"/>
        <w:ind w:firstLine="709"/>
        <w:jc w:val="center"/>
        <w:rPr>
          <w:rFonts w:ascii="Times New Roman" w:hAnsi="Times New Roman" w:cs="Times New Roman"/>
          <w:b/>
          <w:sz w:val="28"/>
          <w:szCs w:val="28"/>
        </w:rPr>
      </w:pPr>
    </w:p>
    <w:p w:rsidR="00105DC1" w:rsidRPr="00105DC1" w:rsidRDefault="00105DC1" w:rsidP="00C53B0F">
      <w:pPr>
        <w:spacing w:after="0" w:line="240" w:lineRule="auto"/>
        <w:ind w:firstLine="709"/>
        <w:jc w:val="both"/>
        <w:rPr>
          <w:rFonts w:ascii="Times New Roman" w:hAnsi="Times New Roman" w:cs="Times New Roman"/>
          <w:sz w:val="28"/>
          <w:szCs w:val="28"/>
        </w:rPr>
      </w:pPr>
      <w:r w:rsidRPr="00105DC1">
        <w:rPr>
          <w:rFonts w:ascii="Times New Roman" w:hAnsi="Times New Roman" w:cs="Times New Roman"/>
          <w:sz w:val="28"/>
          <w:szCs w:val="28"/>
        </w:rPr>
        <w:t>Разработка</w:t>
      </w:r>
      <w:r w:rsidR="006C4AC6">
        <w:rPr>
          <w:rFonts w:ascii="Times New Roman" w:hAnsi="Times New Roman" w:cs="Times New Roman"/>
          <w:sz w:val="28"/>
          <w:szCs w:val="28"/>
        </w:rPr>
        <w:t xml:space="preserve"> </w:t>
      </w:r>
      <w:r w:rsidRPr="00105DC1">
        <w:rPr>
          <w:rFonts w:ascii="Times New Roman" w:hAnsi="Times New Roman" w:cs="Times New Roman"/>
          <w:sz w:val="28"/>
          <w:szCs w:val="28"/>
        </w:rPr>
        <w:t>Генерального плана осуществлялась с соблюдением требований следующих документов:</w:t>
      </w:r>
    </w:p>
    <w:p w:rsidR="00105DC1" w:rsidRPr="001913B0"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3B0">
        <w:rPr>
          <w:rFonts w:ascii="Times New Roman" w:hAnsi="Times New Roman" w:cs="Times New Roman"/>
          <w:sz w:val="28"/>
          <w:szCs w:val="28"/>
        </w:rPr>
        <w:t>Градостроительный кодекс Российской Федерации</w:t>
      </w:r>
      <w:r w:rsidR="006C4AC6">
        <w:rPr>
          <w:rFonts w:ascii="Times New Roman" w:hAnsi="Times New Roman" w:cs="Times New Roman"/>
          <w:sz w:val="28"/>
          <w:szCs w:val="28"/>
        </w:rPr>
        <w:t xml:space="preserve">. </w:t>
      </w:r>
    </w:p>
    <w:p w:rsidR="00105DC1" w:rsidRPr="001913B0"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3B0">
        <w:rPr>
          <w:rFonts w:ascii="Times New Roman" w:hAnsi="Times New Roman" w:cs="Times New Roman"/>
          <w:sz w:val="28"/>
          <w:szCs w:val="28"/>
        </w:rPr>
        <w:t>Земельный кодекс Российской Федерации</w:t>
      </w:r>
      <w:r w:rsidR="006C4AC6">
        <w:rPr>
          <w:rFonts w:ascii="Times New Roman" w:hAnsi="Times New Roman" w:cs="Times New Roman"/>
          <w:sz w:val="28"/>
          <w:szCs w:val="28"/>
        </w:rPr>
        <w:t xml:space="preserve">. </w:t>
      </w:r>
    </w:p>
    <w:p w:rsidR="00105DC1" w:rsidRPr="001913B0"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3B0">
        <w:rPr>
          <w:rFonts w:ascii="Times New Roman" w:hAnsi="Times New Roman" w:cs="Times New Roman"/>
          <w:sz w:val="28"/>
          <w:szCs w:val="28"/>
        </w:rPr>
        <w:t>Лесной кодекс Российской Фе</w:t>
      </w:r>
      <w:r>
        <w:rPr>
          <w:rFonts w:ascii="Times New Roman" w:hAnsi="Times New Roman" w:cs="Times New Roman"/>
          <w:sz w:val="28"/>
          <w:szCs w:val="28"/>
        </w:rPr>
        <w:t>д</w:t>
      </w:r>
      <w:r w:rsidRPr="001913B0">
        <w:rPr>
          <w:rFonts w:ascii="Times New Roman" w:hAnsi="Times New Roman" w:cs="Times New Roman"/>
          <w:sz w:val="28"/>
          <w:szCs w:val="28"/>
        </w:rPr>
        <w:t>ера</w:t>
      </w:r>
      <w:r>
        <w:rPr>
          <w:rFonts w:ascii="Times New Roman" w:hAnsi="Times New Roman" w:cs="Times New Roman"/>
          <w:sz w:val="28"/>
          <w:szCs w:val="28"/>
        </w:rPr>
        <w:t>ц</w:t>
      </w:r>
      <w:r w:rsidRPr="001913B0">
        <w:rPr>
          <w:rFonts w:ascii="Times New Roman" w:hAnsi="Times New Roman" w:cs="Times New Roman"/>
          <w:sz w:val="28"/>
          <w:szCs w:val="28"/>
        </w:rPr>
        <w:t>ии</w:t>
      </w:r>
      <w:r w:rsidR="006C4AC6">
        <w:rPr>
          <w:rFonts w:ascii="Times New Roman" w:hAnsi="Times New Roman" w:cs="Times New Roman"/>
          <w:sz w:val="28"/>
          <w:szCs w:val="28"/>
        </w:rPr>
        <w:t xml:space="preserve">. </w:t>
      </w:r>
    </w:p>
    <w:p w:rsidR="00105DC1" w:rsidRPr="001913B0"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3B0">
        <w:rPr>
          <w:rFonts w:ascii="Times New Roman" w:hAnsi="Times New Roman" w:cs="Times New Roman"/>
          <w:sz w:val="28"/>
          <w:szCs w:val="28"/>
        </w:rPr>
        <w:t>Водный кодекс Российской Федерации</w:t>
      </w:r>
      <w:r w:rsidR="006C4AC6">
        <w:rPr>
          <w:rFonts w:ascii="Times New Roman" w:hAnsi="Times New Roman" w:cs="Times New Roman"/>
          <w:sz w:val="28"/>
          <w:szCs w:val="28"/>
        </w:rPr>
        <w:t xml:space="preserve">. </w:t>
      </w:r>
    </w:p>
    <w:p w:rsidR="00105DC1" w:rsidRPr="001913B0"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3B0">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25</w:t>
      </w:r>
      <w:r w:rsidR="00A83423">
        <w:rPr>
          <w:rFonts w:ascii="Times New Roman" w:hAnsi="Times New Roman" w:cs="Times New Roman"/>
          <w:sz w:val="28"/>
          <w:szCs w:val="28"/>
        </w:rPr>
        <w:t>.</w:t>
      </w:r>
      <w:r>
        <w:rPr>
          <w:rFonts w:ascii="Times New Roman" w:hAnsi="Times New Roman" w:cs="Times New Roman"/>
          <w:sz w:val="28"/>
          <w:szCs w:val="28"/>
        </w:rPr>
        <w:t>06</w:t>
      </w:r>
      <w:r w:rsidR="00A83423">
        <w:rPr>
          <w:rFonts w:ascii="Times New Roman" w:hAnsi="Times New Roman" w:cs="Times New Roman"/>
          <w:sz w:val="28"/>
          <w:szCs w:val="28"/>
        </w:rPr>
        <w:t>.</w:t>
      </w:r>
      <w:r>
        <w:rPr>
          <w:rFonts w:ascii="Times New Roman" w:hAnsi="Times New Roman" w:cs="Times New Roman"/>
          <w:sz w:val="28"/>
          <w:szCs w:val="28"/>
        </w:rPr>
        <w:t>2002</w:t>
      </w:r>
      <w:r w:rsidRPr="001913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13B0">
        <w:rPr>
          <w:rFonts w:ascii="Times New Roman" w:hAnsi="Times New Roman" w:cs="Times New Roman"/>
          <w:sz w:val="28"/>
          <w:szCs w:val="28"/>
        </w:rPr>
        <w:t xml:space="preserve">73-ФЗ </w:t>
      </w:r>
      <w:r w:rsidR="00515BB2">
        <w:rPr>
          <w:rFonts w:ascii="Times New Roman" w:hAnsi="Times New Roman" w:cs="Times New Roman"/>
          <w:sz w:val="28"/>
          <w:szCs w:val="28"/>
        </w:rPr>
        <w:t>«</w:t>
      </w:r>
      <w:r w:rsidRPr="001913B0">
        <w:rPr>
          <w:rFonts w:ascii="Times New Roman" w:hAnsi="Times New Roman" w:cs="Times New Roman"/>
          <w:sz w:val="28"/>
          <w:szCs w:val="28"/>
        </w:rPr>
        <w:t>Об объектах</w:t>
      </w:r>
      <w:r>
        <w:rPr>
          <w:rFonts w:ascii="Times New Roman" w:hAnsi="Times New Roman" w:cs="Times New Roman"/>
          <w:sz w:val="28"/>
          <w:szCs w:val="28"/>
        </w:rPr>
        <w:t xml:space="preserve"> </w:t>
      </w:r>
      <w:r w:rsidRPr="001913B0">
        <w:rPr>
          <w:rFonts w:ascii="Times New Roman" w:hAnsi="Times New Roman" w:cs="Times New Roman"/>
          <w:sz w:val="28"/>
          <w:szCs w:val="28"/>
        </w:rPr>
        <w:t>культурного наследия (памятники истории и культуры) народов</w:t>
      </w:r>
      <w:r>
        <w:rPr>
          <w:rFonts w:ascii="Times New Roman" w:hAnsi="Times New Roman" w:cs="Times New Roman"/>
          <w:sz w:val="28"/>
          <w:szCs w:val="28"/>
        </w:rPr>
        <w:t xml:space="preserve"> </w:t>
      </w:r>
      <w:r w:rsidRPr="001913B0">
        <w:rPr>
          <w:rFonts w:ascii="Times New Roman" w:hAnsi="Times New Roman" w:cs="Times New Roman"/>
          <w:sz w:val="28"/>
          <w:szCs w:val="28"/>
        </w:rPr>
        <w:t>РФ</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1913B0"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3B0">
        <w:rPr>
          <w:rFonts w:ascii="Times New Roman" w:hAnsi="Times New Roman" w:cs="Times New Roman"/>
          <w:sz w:val="28"/>
          <w:szCs w:val="28"/>
        </w:rPr>
        <w:lastRenderedPageBreak/>
        <w:t>Федера</w:t>
      </w:r>
      <w:r>
        <w:rPr>
          <w:rFonts w:ascii="Times New Roman" w:hAnsi="Times New Roman" w:cs="Times New Roman"/>
          <w:sz w:val="28"/>
          <w:szCs w:val="28"/>
        </w:rPr>
        <w:t>л</w:t>
      </w:r>
      <w:r w:rsidRPr="001913B0">
        <w:rPr>
          <w:rFonts w:ascii="Times New Roman" w:hAnsi="Times New Roman" w:cs="Times New Roman"/>
          <w:sz w:val="28"/>
          <w:szCs w:val="28"/>
        </w:rPr>
        <w:t>ьный закон от 10</w:t>
      </w:r>
      <w:r w:rsidR="00A83423">
        <w:rPr>
          <w:rFonts w:ascii="Times New Roman" w:hAnsi="Times New Roman" w:cs="Times New Roman"/>
          <w:sz w:val="28"/>
          <w:szCs w:val="28"/>
        </w:rPr>
        <w:t>.01.</w:t>
      </w:r>
      <w:r w:rsidRPr="001913B0">
        <w:rPr>
          <w:rFonts w:ascii="Times New Roman" w:hAnsi="Times New Roman" w:cs="Times New Roman"/>
          <w:sz w:val="28"/>
          <w:szCs w:val="28"/>
        </w:rPr>
        <w:t>2002</w:t>
      </w:r>
      <w:r w:rsidR="006C4AC6">
        <w:rPr>
          <w:rFonts w:ascii="Times New Roman" w:hAnsi="Times New Roman" w:cs="Times New Roman"/>
          <w:sz w:val="28"/>
          <w:szCs w:val="28"/>
        </w:rPr>
        <w:t xml:space="preserve"> </w:t>
      </w:r>
      <w:r>
        <w:rPr>
          <w:rFonts w:ascii="Times New Roman" w:hAnsi="Times New Roman" w:cs="Times New Roman"/>
          <w:sz w:val="28"/>
          <w:szCs w:val="28"/>
        </w:rPr>
        <w:t>№</w:t>
      </w:r>
      <w:r w:rsidR="006C4AC6">
        <w:rPr>
          <w:rFonts w:ascii="Times New Roman" w:hAnsi="Times New Roman" w:cs="Times New Roman"/>
          <w:sz w:val="28"/>
          <w:szCs w:val="28"/>
        </w:rPr>
        <w:t xml:space="preserve"> </w:t>
      </w:r>
      <w:r w:rsidRPr="001913B0">
        <w:rPr>
          <w:rFonts w:ascii="Times New Roman" w:hAnsi="Times New Roman" w:cs="Times New Roman"/>
          <w:sz w:val="28"/>
          <w:szCs w:val="28"/>
        </w:rPr>
        <w:t xml:space="preserve">7-ФЗ </w:t>
      </w:r>
      <w:r w:rsidR="00515BB2">
        <w:rPr>
          <w:rFonts w:ascii="Times New Roman" w:hAnsi="Times New Roman" w:cs="Times New Roman"/>
          <w:sz w:val="28"/>
          <w:szCs w:val="28"/>
        </w:rPr>
        <w:t>«</w:t>
      </w:r>
      <w:r w:rsidRPr="001913B0">
        <w:rPr>
          <w:rFonts w:ascii="Times New Roman" w:hAnsi="Times New Roman" w:cs="Times New Roman"/>
          <w:sz w:val="28"/>
          <w:szCs w:val="28"/>
        </w:rPr>
        <w:t>Об охране</w:t>
      </w:r>
      <w:r>
        <w:rPr>
          <w:rFonts w:ascii="Times New Roman" w:hAnsi="Times New Roman" w:cs="Times New Roman"/>
          <w:sz w:val="28"/>
          <w:szCs w:val="28"/>
        </w:rPr>
        <w:t xml:space="preserve"> </w:t>
      </w:r>
      <w:r w:rsidRPr="001913B0">
        <w:rPr>
          <w:rFonts w:ascii="Times New Roman" w:hAnsi="Times New Roman" w:cs="Times New Roman"/>
          <w:sz w:val="28"/>
          <w:szCs w:val="28"/>
        </w:rPr>
        <w:t>окружаю</w:t>
      </w:r>
      <w:r>
        <w:rPr>
          <w:rFonts w:ascii="Times New Roman" w:hAnsi="Times New Roman" w:cs="Times New Roman"/>
          <w:sz w:val="28"/>
          <w:szCs w:val="28"/>
        </w:rPr>
        <w:t>щ</w:t>
      </w:r>
      <w:r w:rsidRPr="001913B0">
        <w:rPr>
          <w:rFonts w:ascii="Times New Roman" w:hAnsi="Times New Roman" w:cs="Times New Roman"/>
          <w:sz w:val="28"/>
          <w:szCs w:val="28"/>
        </w:rPr>
        <w:t>ей среды</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22</w:t>
      </w:r>
      <w:r w:rsidR="00A83423">
        <w:rPr>
          <w:rFonts w:ascii="Times New Roman" w:hAnsi="Times New Roman" w:cs="Times New Roman"/>
          <w:sz w:val="28"/>
          <w:szCs w:val="28"/>
        </w:rPr>
        <w:t>.</w:t>
      </w:r>
      <w:r w:rsidRPr="003A216A">
        <w:rPr>
          <w:rFonts w:ascii="Times New Roman" w:hAnsi="Times New Roman" w:cs="Times New Roman"/>
          <w:sz w:val="28"/>
          <w:szCs w:val="28"/>
        </w:rPr>
        <w:t>07</w:t>
      </w:r>
      <w:r w:rsidR="00A83423">
        <w:rPr>
          <w:rFonts w:ascii="Times New Roman" w:hAnsi="Times New Roman" w:cs="Times New Roman"/>
          <w:sz w:val="28"/>
          <w:szCs w:val="28"/>
        </w:rPr>
        <w:t>.</w:t>
      </w:r>
      <w:r w:rsidRPr="003A216A">
        <w:rPr>
          <w:rFonts w:ascii="Times New Roman" w:hAnsi="Times New Roman" w:cs="Times New Roman"/>
          <w:sz w:val="28"/>
          <w:szCs w:val="28"/>
        </w:rPr>
        <w:t>2008</w:t>
      </w:r>
      <w:r w:rsidR="006C4AC6">
        <w:rPr>
          <w:rFonts w:ascii="Times New Roman" w:hAnsi="Times New Roman" w:cs="Times New Roman"/>
          <w:sz w:val="28"/>
          <w:szCs w:val="28"/>
        </w:rPr>
        <w:t xml:space="preserve"> </w:t>
      </w:r>
      <w:r w:rsidRPr="003A216A">
        <w:rPr>
          <w:rFonts w:ascii="Times New Roman" w:hAnsi="Times New Roman" w:cs="Times New Roman"/>
          <w:sz w:val="28"/>
          <w:szCs w:val="28"/>
        </w:rPr>
        <w:t xml:space="preserve">№ 123-ФЗ </w:t>
      </w:r>
      <w:r w:rsidR="00515BB2">
        <w:rPr>
          <w:rFonts w:ascii="Times New Roman" w:hAnsi="Times New Roman" w:cs="Times New Roman"/>
          <w:sz w:val="28"/>
          <w:szCs w:val="28"/>
        </w:rPr>
        <w:t>«</w:t>
      </w:r>
      <w:r w:rsidRPr="003A216A">
        <w:rPr>
          <w:rFonts w:ascii="Times New Roman" w:hAnsi="Times New Roman" w:cs="Times New Roman"/>
          <w:sz w:val="28"/>
          <w:szCs w:val="28"/>
        </w:rPr>
        <w:t>Технический регламент о требованиях пожарной безопасности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18</w:t>
      </w:r>
      <w:r w:rsidR="00A83423">
        <w:rPr>
          <w:rFonts w:ascii="Times New Roman" w:hAnsi="Times New Roman" w:cs="Times New Roman"/>
          <w:sz w:val="28"/>
          <w:szCs w:val="28"/>
        </w:rPr>
        <w:t>.</w:t>
      </w:r>
      <w:r w:rsidRPr="003A216A">
        <w:rPr>
          <w:rFonts w:ascii="Times New Roman" w:hAnsi="Times New Roman" w:cs="Times New Roman"/>
          <w:sz w:val="28"/>
          <w:szCs w:val="28"/>
        </w:rPr>
        <w:t>06</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2001 № 78-ФЗ </w:t>
      </w:r>
      <w:r w:rsidR="00515BB2">
        <w:rPr>
          <w:rFonts w:ascii="Times New Roman" w:hAnsi="Times New Roman" w:cs="Times New Roman"/>
          <w:sz w:val="28"/>
          <w:szCs w:val="28"/>
        </w:rPr>
        <w:t>«</w:t>
      </w:r>
      <w:r w:rsidRPr="003A216A">
        <w:rPr>
          <w:rFonts w:ascii="Times New Roman" w:hAnsi="Times New Roman" w:cs="Times New Roman"/>
          <w:sz w:val="28"/>
          <w:szCs w:val="28"/>
        </w:rPr>
        <w:t>О землеустройстве</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21</w:t>
      </w:r>
      <w:r w:rsidR="00A83423">
        <w:rPr>
          <w:rFonts w:ascii="Times New Roman" w:hAnsi="Times New Roman" w:cs="Times New Roman"/>
          <w:sz w:val="28"/>
          <w:szCs w:val="28"/>
        </w:rPr>
        <w:t>.</w:t>
      </w:r>
      <w:r w:rsidRPr="003A216A">
        <w:rPr>
          <w:rFonts w:ascii="Times New Roman" w:hAnsi="Times New Roman" w:cs="Times New Roman"/>
          <w:sz w:val="28"/>
          <w:szCs w:val="28"/>
        </w:rPr>
        <w:t>12</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1994 № 68-ФЗ </w:t>
      </w:r>
      <w:r w:rsidR="00515BB2">
        <w:rPr>
          <w:rFonts w:ascii="Times New Roman" w:hAnsi="Times New Roman" w:cs="Times New Roman"/>
          <w:sz w:val="28"/>
          <w:szCs w:val="28"/>
        </w:rPr>
        <w:t>«</w:t>
      </w:r>
      <w:r w:rsidRPr="003A216A">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24</w:t>
      </w:r>
      <w:r w:rsidR="00A83423">
        <w:rPr>
          <w:rFonts w:ascii="Times New Roman" w:hAnsi="Times New Roman" w:cs="Times New Roman"/>
          <w:sz w:val="28"/>
          <w:szCs w:val="28"/>
        </w:rPr>
        <w:t>.</w:t>
      </w:r>
      <w:r w:rsidRPr="003A216A">
        <w:rPr>
          <w:rFonts w:ascii="Times New Roman" w:hAnsi="Times New Roman" w:cs="Times New Roman"/>
          <w:sz w:val="28"/>
          <w:szCs w:val="28"/>
        </w:rPr>
        <w:t>07</w:t>
      </w:r>
      <w:r w:rsidR="00A83423">
        <w:rPr>
          <w:rFonts w:ascii="Times New Roman" w:hAnsi="Times New Roman" w:cs="Times New Roman"/>
          <w:sz w:val="28"/>
          <w:szCs w:val="28"/>
        </w:rPr>
        <w:t>.</w:t>
      </w:r>
      <w:r w:rsidRPr="003A216A">
        <w:rPr>
          <w:rFonts w:ascii="Times New Roman" w:hAnsi="Times New Roman" w:cs="Times New Roman"/>
          <w:sz w:val="28"/>
          <w:szCs w:val="28"/>
        </w:rPr>
        <w:t>2002</w:t>
      </w:r>
      <w:r w:rsidR="006C4AC6">
        <w:rPr>
          <w:rFonts w:ascii="Times New Roman" w:hAnsi="Times New Roman" w:cs="Times New Roman"/>
          <w:sz w:val="28"/>
          <w:szCs w:val="28"/>
        </w:rPr>
        <w:t xml:space="preserve"> </w:t>
      </w:r>
      <w:r w:rsidRPr="003A216A">
        <w:rPr>
          <w:rFonts w:ascii="Times New Roman" w:hAnsi="Times New Roman" w:cs="Times New Roman"/>
          <w:sz w:val="28"/>
          <w:szCs w:val="28"/>
        </w:rPr>
        <w:t xml:space="preserve">№ l0l-ФЗ </w:t>
      </w:r>
      <w:r w:rsidR="00515BB2">
        <w:rPr>
          <w:rFonts w:ascii="Times New Roman" w:hAnsi="Times New Roman" w:cs="Times New Roman"/>
          <w:sz w:val="28"/>
          <w:szCs w:val="28"/>
        </w:rPr>
        <w:t>«</w:t>
      </w:r>
      <w:r w:rsidRPr="003A216A">
        <w:rPr>
          <w:rFonts w:ascii="Times New Roman" w:hAnsi="Times New Roman" w:cs="Times New Roman"/>
          <w:sz w:val="28"/>
          <w:szCs w:val="28"/>
        </w:rPr>
        <w:t>Об обороте земель сельскохозяйственного назначения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21</w:t>
      </w:r>
      <w:r w:rsidR="00A83423">
        <w:rPr>
          <w:rFonts w:ascii="Times New Roman" w:hAnsi="Times New Roman" w:cs="Times New Roman"/>
          <w:sz w:val="28"/>
          <w:szCs w:val="28"/>
        </w:rPr>
        <w:t>.</w:t>
      </w:r>
      <w:r w:rsidRPr="003A216A">
        <w:rPr>
          <w:rFonts w:ascii="Times New Roman" w:hAnsi="Times New Roman" w:cs="Times New Roman"/>
          <w:sz w:val="28"/>
          <w:szCs w:val="28"/>
        </w:rPr>
        <w:t>12</w:t>
      </w:r>
      <w:r w:rsidR="00A83423">
        <w:rPr>
          <w:rFonts w:ascii="Times New Roman" w:hAnsi="Times New Roman" w:cs="Times New Roman"/>
          <w:sz w:val="28"/>
          <w:szCs w:val="28"/>
        </w:rPr>
        <w:t>.</w:t>
      </w:r>
      <w:r w:rsidRPr="003A216A">
        <w:rPr>
          <w:rFonts w:ascii="Times New Roman" w:hAnsi="Times New Roman" w:cs="Times New Roman"/>
          <w:sz w:val="28"/>
          <w:szCs w:val="28"/>
        </w:rPr>
        <w:t>1994</w:t>
      </w:r>
      <w:r w:rsidR="006C4AC6">
        <w:rPr>
          <w:rFonts w:ascii="Times New Roman" w:hAnsi="Times New Roman" w:cs="Times New Roman"/>
          <w:sz w:val="28"/>
          <w:szCs w:val="28"/>
        </w:rPr>
        <w:t xml:space="preserve"> </w:t>
      </w:r>
      <w:r w:rsidRPr="003A216A">
        <w:rPr>
          <w:rFonts w:ascii="Times New Roman" w:hAnsi="Times New Roman" w:cs="Times New Roman"/>
          <w:sz w:val="28"/>
          <w:szCs w:val="28"/>
        </w:rPr>
        <w:t xml:space="preserve">№ 68-ФЗ </w:t>
      </w:r>
      <w:r w:rsidR="00515BB2">
        <w:rPr>
          <w:rFonts w:ascii="Times New Roman" w:hAnsi="Times New Roman" w:cs="Times New Roman"/>
          <w:sz w:val="28"/>
          <w:szCs w:val="28"/>
        </w:rPr>
        <w:t>«</w:t>
      </w:r>
      <w:r w:rsidRPr="003A216A">
        <w:rPr>
          <w:rFonts w:ascii="Times New Roman" w:hAnsi="Times New Roman" w:cs="Times New Roman"/>
          <w:sz w:val="28"/>
          <w:szCs w:val="28"/>
        </w:rPr>
        <w:t>О переводе земель или земельных участков из одной категории в другую</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28</w:t>
      </w:r>
      <w:r w:rsidR="00A83423">
        <w:rPr>
          <w:rFonts w:ascii="Times New Roman" w:hAnsi="Times New Roman" w:cs="Times New Roman"/>
          <w:sz w:val="28"/>
          <w:szCs w:val="28"/>
        </w:rPr>
        <w:t>.</w:t>
      </w:r>
      <w:r w:rsidRPr="003A216A">
        <w:rPr>
          <w:rFonts w:ascii="Times New Roman" w:hAnsi="Times New Roman" w:cs="Times New Roman"/>
          <w:sz w:val="28"/>
          <w:szCs w:val="28"/>
        </w:rPr>
        <w:t>06</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20l4 № </w:t>
      </w:r>
      <w:r w:rsidR="00953A58">
        <w:rPr>
          <w:rFonts w:ascii="Times New Roman" w:hAnsi="Times New Roman" w:cs="Times New Roman"/>
          <w:sz w:val="28"/>
          <w:szCs w:val="28"/>
        </w:rPr>
        <w:t>172</w:t>
      </w:r>
      <w:r w:rsidRPr="003A216A">
        <w:rPr>
          <w:rFonts w:ascii="Times New Roman" w:hAnsi="Times New Roman" w:cs="Times New Roman"/>
          <w:sz w:val="28"/>
          <w:szCs w:val="28"/>
        </w:rPr>
        <w:t xml:space="preserve">-ФЗ </w:t>
      </w:r>
      <w:r w:rsidR="00515BB2">
        <w:rPr>
          <w:rFonts w:ascii="Times New Roman" w:hAnsi="Times New Roman" w:cs="Times New Roman"/>
          <w:sz w:val="28"/>
          <w:szCs w:val="28"/>
        </w:rPr>
        <w:t>«</w:t>
      </w:r>
      <w:r w:rsidRPr="003A216A">
        <w:rPr>
          <w:rFonts w:ascii="Times New Roman" w:hAnsi="Times New Roman" w:cs="Times New Roman"/>
          <w:sz w:val="28"/>
          <w:szCs w:val="28"/>
        </w:rPr>
        <w:t>О стратегическом планировании в Российской Федерации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24</w:t>
      </w:r>
      <w:r w:rsidR="00A83423">
        <w:rPr>
          <w:rFonts w:ascii="Times New Roman" w:hAnsi="Times New Roman" w:cs="Times New Roman"/>
          <w:sz w:val="28"/>
          <w:szCs w:val="28"/>
        </w:rPr>
        <w:t>.</w:t>
      </w:r>
      <w:r w:rsidRPr="003A216A">
        <w:rPr>
          <w:rFonts w:ascii="Times New Roman" w:hAnsi="Times New Roman" w:cs="Times New Roman"/>
          <w:sz w:val="28"/>
          <w:szCs w:val="28"/>
        </w:rPr>
        <w:t>06</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l998 № 89-ФЗ </w:t>
      </w:r>
      <w:r w:rsidR="00515BB2">
        <w:rPr>
          <w:rFonts w:ascii="Times New Roman" w:hAnsi="Times New Roman" w:cs="Times New Roman"/>
          <w:sz w:val="28"/>
          <w:szCs w:val="28"/>
        </w:rPr>
        <w:t>«</w:t>
      </w:r>
      <w:r w:rsidRPr="003A216A">
        <w:rPr>
          <w:rFonts w:ascii="Times New Roman" w:hAnsi="Times New Roman" w:cs="Times New Roman"/>
          <w:sz w:val="28"/>
          <w:szCs w:val="28"/>
        </w:rPr>
        <w:t>Об отходах производства и потребления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Федеральный закон от 30</w:t>
      </w:r>
      <w:r w:rsidR="00A83423">
        <w:rPr>
          <w:rFonts w:ascii="Times New Roman" w:hAnsi="Times New Roman" w:cs="Times New Roman"/>
          <w:sz w:val="28"/>
          <w:szCs w:val="28"/>
        </w:rPr>
        <w:t>.</w:t>
      </w:r>
      <w:r w:rsidRPr="003A216A">
        <w:rPr>
          <w:rFonts w:ascii="Times New Roman" w:hAnsi="Times New Roman" w:cs="Times New Roman"/>
          <w:sz w:val="28"/>
          <w:szCs w:val="28"/>
        </w:rPr>
        <w:t>03</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1999 № 52-ФЗ </w:t>
      </w:r>
      <w:r w:rsidR="00515BB2">
        <w:rPr>
          <w:rFonts w:ascii="Times New Roman" w:hAnsi="Times New Roman" w:cs="Times New Roman"/>
          <w:sz w:val="28"/>
          <w:szCs w:val="28"/>
        </w:rPr>
        <w:t>«</w:t>
      </w:r>
      <w:r w:rsidRPr="003A216A">
        <w:rPr>
          <w:rFonts w:ascii="Times New Roman" w:hAnsi="Times New Roman" w:cs="Times New Roman"/>
          <w:sz w:val="28"/>
          <w:szCs w:val="28"/>
        </w:rPr>
        <w:t>О санитарно-эпидемиологическом благополучии населения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A216A">
        <w:rPr>
          <w:rFonts w:ascii="Times New Roman" w:hAnsi="Times New Roman" w:cs="Times New Roman"/>
          <w:sz w:val="28"/>
          <w:szCs w:val="28"/>
        </w:rPr>
        <w:t>Постановление Правительства Российской Федерации от 31</w:t>
      </w:r>
      <w:r w:rsidR="00A83423">
        <w:rPr>
          <w:rFonts w:ascii="Times New Roman" w:hAnsi="Times New Roman" w:cs="Times New Roman"/>
          <w:sz w:val="28"/>
          <w:szCs w:val="28"/>
        </w:rPr>
        <w:t>.</w:t>
      </w:r>
      <w:r w:rsidRPr="003A216A">
        <w:rPr>
          <w:rFonts w:ascii="Times New Roman" w:hAnsi="Times New Roman" w:cs="Times New Roman"/>
          <w:sz w:val="28"/>
          <w:szCs w:val="28"/>
        </w:rPr>
        <w:t>12</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2015 № 1532 </w:t>
      </w:r>
      <w:r w:rsidR="00515BB2">
        <w:rPr>
          <w:rFonts w:ascii="Times New Roman" w:hAnsi="Times New Roman" w:cs="Times New Roman"/>
          <w:sz w:val="28"/>
          <w:szCs w:val="28"/>
        </w:rPr>
        <w:t>«</w:t>
      </w:r>
      <w:r w:rsidRPr="003A216A">
        <w:rPr>
          <w:rFonts w:ascii="Times New Roman" w:hAnsi="Times New Roman" w:cs="Times New Roman"/>
          <w:sz w:val="28"/>
          <w:szCs w:val="28"/>
        </w:rPr>
        <w:t>Об утверждении Правил предоставления документов, направляемых или предоставляемы</w:t>
      </w:r>
      <w:r w:rsidR="00A83423">
        <w:rPr>
          <w:rFonts w:ascii="Times New Roman" w:hAnsi="Times New Roman" w:cs="Times New Roman"/>
          <w:sz w:val="28"/>
          <w:szCs w:val="28"/>
        </w:rPr>
        <w:t>х в соответствии с частями 1, 3–13</w:t>
      </w:r>
      <w:r w:rsidRPr="003A216A">
        <w:rPr>
          <w:rFonts w:ascii="Times New Roman" w:hAnsi="Times New Roman" w:cs="Times New Roman"/>
          <w:sz w:val="28"/>
          <w:szCs w:val="28"/>
        </w:rPr>
        <w:t xml:space="preserve">, </w:t>
      </w:r>
      <w:r w:rsidR="00A83423">
        <w:rPr>
          <w:rFonts w:ascii="Times New Roman" w:hAnsi="Times New Roman" w:cs="Times New Roman"/>
          <w:sz w:val="28"/>
          <w:szCs w:val="28"/>
        </w:rPr>
        <w:t>1</w:t>
      </w:r>
      <w:r w:rsidRPr="003A216A">
        <w:rPr>
          <w:rFonts w:ascii="Times New Roman" w:hAnsi="Times New Roman" w:cs="Times New Roman"/>
          <w:sz w:val="28"/>
          <w:szCs w:val="28"/>
        </w:rPr>
        <w:t xml:space="preserve">5 статьи 32 Федерального закона </w:t>
      </w:r>
      <w:r w:rsidR="00515BB2">
        <w:rPr>
          <w:rFonts w:ascii="Times New Roman" w:hAnsi="Times New Roman" w:cs="Times New Roman"/>
          <w:sz w:val="28"/>
          <w:szCs w:val="28"/>
        </w:rPr>
        <w:t>«</w:t>
      </w:r>
      <w:r w:rsidRPr="003A216A">
        <w:rPr>
          <w:rFonts w:ascii="Times New Roman" w:hAnsi="Times New Roman" w:cs="Times New Roman"/>
          <w:sz w:val="28"/>
          <w:szCs w:val="28"/>
        </w:rP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w:t>
      </w:r>
      <w:r>
        <w:rPr>
          <w:rFonts w:ascii="Times New Roman" w:hAnsi="Times New Roman" w:cs="Times New Roman"/>
          <w:sz w:val="28"/>
          <w:szCs w:val="28"/>
        </w:rPr>
        <w:t>щ</w:t>
      </w:r>
      <w:r w:rsidRPr="003A216A">
        <w:rPr>
          <w:rFonts w:ascii="Times New Roman" w:hAnsi="Times New Roman" w:cs="Times New Roman"/>
          <w:sz w:val="28"/>
          <w:szCs w:val="28"/>
        </w:rPr>
        <w:t>ихся в</w:t>
      </w:r>
      <w:proofErr w:type="gramEnd"/>
      <w:r w:rsidRPr="003A216A">
        <w:rPr>
          <w:rFonts w:ascii="Times New Roman" w:hAnsi="Times New Roman" w:cs="Times New Roman"/>
          <w:sz w:val="28"/>
          <w:szCs w:val="28"/>
        </w:rPr>
        <w:t xml:space="preserve"> </w:t>
      </w:r>
      <w:proofErr w:type="gramStart"/>
      <w:r w:rsidRPr="003A216A">
        <w:rPr>
          <w:rFonts w:ascii="Times New Roman" w:hAnsi="Times New Roman" w:cs="Times New Roman"/>
          <w:sz w:val="28"/>
          <w:szCs w:val="28"/>
        </w:rPr>
        <w:t>Едином государственном реестре недвижимости)</w:t>
      </w:r>
      <w:r w:rsidR="006C4AC6">
        <w:rPr>
          <w:rFonts w:ascii="Times New Roman" w:hAnsi="Times New Roman" w:cs="Times New Roman"/>
          <w:sz w:val="28"/>
          <w:szCs w:val="28"/>
        </w:rPr>
        <w:t xml:space="preserve">. </w:t>
      </w:r>
      <w:proofErr w:type="gramEnd"/>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Приказ Министерства регионального развития Российской Федерации от 26</w:t>
      </w:r>
      <w:r w:rsidR="00A83423">
        <w:rPr>
          <w:rFonts w:ascii="Times New Roman" w:hAnsi="Times New Roman" w:cs="Times New Roman"/>
          <w:sz w:val="28"/>
          <w:szCs w:val="28"/>
        </w:rPr>
        <w:t>.</w:t>
      </w:r>
      <w:r w:rsidRPr="003A216A">
        <w:rPr>
          <w:rFonts w:ascii="Times New Roman" w:hAnsi="Times New Roman" w:cs="Times New Roman"/>
          <w:sz w:val="28"/>
          <w:szCs w:val="28"/>
        </w:rPr>
        <w:t>05</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2011 № 244 </w:t>
      </w:r>
      <w:r w:rsidR="00515BB2">
        <w:rPr>
          <w:rFonts w:ascii="Times New Roman" w:hAnsi="Times New Roman" w:cs="Times New Roman"/>
          <w:sz w:val="28"/>
          <w:szCs w:val="28"/>
        </w:rPr>
        <w:t>«</w:t>
      </w:r>
      <w:r w:rsidRPr="003A216A">
        <w:rPr>
          <w:rFonts w:ascii="Times New Roman" w:hAnsi="Times New Roman" w:cs="Times New Roman"/>
          <w:sz w:val="28"/>
          <w:szCs w:val="28"/>
        </w:rPr>
        <w:t>Об утверждении Методических рекомендаций по разработке проектов генеральных планов поселений и городских округов</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3A216A"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Приказ Министерства экономического развития Российской Федерации от 07</w:t>
      </w:r>
      <w:r w:rsidR="00A83423">
        <w:rPr>
          <w:rFonts w:ascii="Times New Roman" w:hAnsi="Times New Roman" w:cs="Times New Roman"/>
          <w:sz w:val="28"/>
          <w:szCs w:val="28"/>
        </w:rPr>
        <w:t>.</w:t>
      </w:r>
      <w:r w:rsidRPr="003A216A">
        <w:rPr>
          <w:rFonts w:ascii="Times New Roman" w:hAnsi="Times New Roman" w:cs="Times New Roman"/>
          <w:sz w:val="28"/>
          <w:szCs w:val="28"/>
        </w:rPr>
        <w:t>12</w:t>
      </w:r>
      <w:r w:rsidR="00A83423">
        <w:rPr>
          <w:rFonts w:ascii="Times New Roman" w:hAnsi="Times New Roman" w:cs="Times New Roman"/>
          <w:sz w:val="28"/>
          <w:szCs w:val="28"/>
        </w:rPr>
        <w:t>.</w:t>
      </w:r>
      <w:r w:rsidRPr="003A216A">
        <w:rPr>
          <w:rFonts w:ascii="Times New Roman" w:hAnsi="Times New Roman" w:cs="Times New Roman"/>
          <w:sz w:val="28"/>
          <w:szCs w:val="28"/>
        </w:rPr>
        <w:t>20</w:t>
      </w:r>
      <w:r w:rsidR="00BD05DB">
        <w:rPr>
          <w:rFonts w:ascii="Times New Roman" w:hAnsi="Times New Roman" w:cs="Times New Roman"/>
          <w:sz w:val="28"/>
          <w:szCs w:val="28"/>
        </w:rPr>
        <w:t>18</w:t>
      </w:r>
      <w:r w:rsidR="006C4AC6">
        <w:rPr>
          <w:rFonts w:ascii="Times New Roman" w:hAnsi="Times New Roman" w:cs="Times New Roman"/>
          <w:sz w:val="28"/>
          <w:szCs w:val="28"/>
        </w:rPr>
        <w:t xml:space="preserve"> </w:t>
      </w:r>
      <w:r w:rsidRPr="003A216A">
        <w:rPr>
          <w:rFonts w:ascii="Times New Roman" w:hAnsi="Times New Roman" w:cs="Times New Roman"/>
          <w:sz w:val="28"/>
          <w:szCs w:val="28"/>
        </w:rPr>
        <w:t xml:space="preserve">№ </w:t>
      </w:r>
      <w:r w:rsidR="00BD05DB">
        <w:rPr>
          <w:rFonts w:ascii="Times New Roman" w:hAnsi="Times New Roman" w:cs="Times New Roman"/>
          <w:sz w:val="28"/>
          <w:szCs w:val="28"/>
        </w:rPr>
        <w:t>10</w:t>
      </w:r>
      <w:r w:rsidRPr="003A216A">
        <w:rPr>
          <w:rFonts w:ascii="Times New Roman" w:hAnsi="Times New Roman" w:cs="Times New Roman"/>
          <w:sz w:val="28"/>
          <w:szCs w:val="28"/>
        </w:rPr>
        <w:t xml:space="preserve"> </w:t>
      </w:r>
      <w:r w:rsidR="00515BB2">
        <w:rPr>
          <w:rFonts w:ascii="Times New Roman" w:hAnsi="Times New Roman" w:cs="Times New Roman"/>
          <w:sz w:val="28"/>
          <w:szCs w:val="28"/>
        </w:rPr>
        <w:t>«</w:t>
      </w:r>
      <w:r w:rsidRPr="003A216A">
        <w:rPr>
          <w:rFonts w:ascii="Times New Roman" w:hAnsi="Times New Roman" w:cs="Times New Roman"/>
          <w:sz w:val="28"/>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216A">
        <w:rPr>
          <w:rFonts w:ascii="Times New Roman" w:hAnsi="Times New Roman" w:cs="Times New Roman"/>
          <w:sz w:val="28"/>
          <w:szCs w:val="28"/>
        </w:rPr>
        <w:t>Приказ Министерства экономического развития Российской Федерации от 21</w:t>
      </w:r>
      <w:r w:rsidR="00A83423">
        <w:rPr>
          <w:rFonts w:ascii="Times New Roman" w:hAnsi="Times New Roman" w:cs="Times New Roman"/>
          <w:sz w:val="28"/>
          <w:szCs w:val="28"/>
        </w:rPr>
        <w:t>.</w:t>
      </w:r>
      <w:r w:rsidRPr="003A216A">
        <w:rPr>
          <w:rFonts w:ascii="Times New Roman" w:hAnsi="Times New Roman" w:cs="Times New Roman"/>
          <w:sz w:val="28"/>
          <w:szCs w:val="28"/>
        </w:rPr>
        <w:t>07</w:t>
      </w:r>
      <w:r w:rsidR="00A83423">
        <w:rPr>
          <w:rFonts w:ascii="Times New Roman" w:hAnsi="Times New Roman" w:cs="Times New Roman"/>
          <w:sz w:val="28"/>
          <w:szCs w:val="28"/>
        </w:rPr>
        <w:t>.</w:t>
      </w:r>
      <w:r w:rsidRPr="003A216A">
        <w:rPr>
          <w:rFonts w:ascii="Times New Roman" w:hAnsi="Times New Roman" w:cs="Times New Roman"/>
          <w:sz w:val="28"/>
          <w:szCs w:val="28"/>
        </w:rPr>
        <w:t xml:space="preserve">2016 № 460 </w:t>
      </w:r>
      <w:r w:rsidR="00515BB2">
        <w:rPr>
          <w:rFonts w:ascii="Times New Roman" w:hAnsi="Times New Roman" w:cs="Times New Roman"/>
          <w:sz w:val="28"/>
          <w:szCs w:val="28"/>
        </w:rPr>
        <w:t>«</w:t>
      </w:r>
      <w:r w:rsidRPr="003A216A">
        <w:rPr>
          <w:rFonts w:ascii="Times New Roman" w:hAnsi="Times New Roman" w:cs="Times New Roman"/>
          <w:sz w:val="28"/>
          <w:szCs w:val="28"/>
        </w:rPr>
        <w:t xml:space="preserve">Об утверждении </w:t>
      </w:r>
      <w:proofErr w:type="gramStart"/>
      <w:r w:rsidRPr="003A216A">
        <w:rPr>
          <w:rFonts w:ascii="Times New Roman" w:hAnsi="Times New Roman" w:cs="Times New Roman"/>
          <w:sz w:val="28"/>
          <w:szCs w:val="28"/>
        </w:rPr>
        <w:t>порядка согласования проектов документов территориального планирования</w:t>
      </w:r>
      <w:r w:rsidR="003A2CF3">
        <w:rPr>
          <w:rFonts w:ascii="Times New Roman" w:hAnsi="Times New Roman" w:cs="Times New Roman"/>
          <w:sz w:val="28"/>
          <w:szCs w:val="28"/>
        </w:rPr>
        <w:t xml:space="preserve"> </w:t>
      </w:r>
      <w:r w:rsidR="002546F8">
        <w:rPr>
          <w:rFonts w:ascii="Times New Roman" w:hAnsi="Times New Roman" w:cs="Times New Roman"/>
          <w:sz w:val="28"/>
          <w:szCs w:val="28"/>
        </w:rPr>
        <w:t>муниципальных</w:t>
      </w:r>
      <w:proofErr w:type="gramEnd"/>
      <w:r w:rsidR="003A2CF3">
        <w:rPr>
          <w:rFonts w:ascii="Times New Roman" w:hAnsi="Times New Roman" w:cs="Times New Roman"/>
          <w:sz w:val="28"/>
          <w:szCs w:val="28"/>
        </w:rPr>
        <w:t xml:space="preserve"> </w:t>
      </w:r>
      <w:r w:rsidRPr="003A216A">
        <w:rPr>
          <w:rFonts w:ascii="Times New Roman" w:hAnsi="Times New Roman" w:cs="Times New Roman"/>
          <w:sz w:val="28"/>
          <w:szCs w:val="28"/>
        </w:rPr>
        <w:t xml:space="preserve">образований, состава и порядка работы согласительной комиссии при </w:t>
      </w:r>
      <w:r w:rsidRPr="00494795">
        <w:rPr>
          <w:rFonts w:ascii="Times New Roman" w:hAnsi="Times New Roman" w:cs="Times New Roman"/>
          <w:sz w:val="28"/>
          <w:szCs w:val="28"/>
        </w:rPr>
        <w:t>согласовании проектов документов территориального планирования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795">
        <w:rPr>
          <w:rFonts w:ascii="Times New Roman" w:hAnsi="Times New Roman" w:cs="Times New Roman"/>
          <w:sz w:val="28"/>
          <w:szCs w:val="28"/>
        </w:rPr>
        <w:t>Приказ Федеральной службы государственной регистрации, кадастра и картографии от 01</w:t>
      </w:r>
      <w:r w:rsidR="00A83423">
        <w:rPr>
          <w:rFonts w:ascii="Times New Roman" w:hAnsi="Times New Roman" w:cs="Times New Roman"/>
          <w:sz w:val="28"/>
          <w:szCs w:val="28"/>
        </w:rPr>
        <w:t>.</w:t>
      </w:r>
      <w:r w:rsidRPr="00494795">
        <w:rPr>
          <w:rFonts w:ascii="Times New Roman" w:hAnsi="Times New Roman" w:cs="Times New Roman"/>
          <w:sz w:val="28"/>
          <w:szCs w:val="28"/>
        </w:rPr>
        <w:t>08</w:t>
      </w:r>
      <w:r w:rsidR="00A83423">
        <w:rPr>
          <w:rFonts w:ascii="Times New Roman" w:hAnsi="Times New Roman" w:cs="Times New Roman"/>
          <w:sz w:val="28"/>
          <w:szCs w:val="28"/>
        </w:rPr>
        <w:t>.</w:t>
      </w:r>
      <w:r w:rsidRPr="00494795">
        <w:rPr>
          <w:rFonts w:ascii="Times New Roman" w:hAnsi="Times New Roman" w:cs="Times New Roman"/>
          <w:sz w:val="28"/>
          <w:szCs w:val="28"/>
        </w:rPr>
        <w:t xml:space="preserve">2014 № </w:t>
      </w:r>
      <w:proofErr w:type="gramStart"/>
      <w:r w:rsidRPr="00494795">
        <w:rPr>
          <w:rFonts w:ascii="Times New Roman" w:hAnsi="Times New Roman" w:cs="Times New Roman"/>
          <w:sz w:val="28"/>
          <w:szCs w:val="28"/>
        </w:rPr>
        <w:t>П</w:t>
      </w:r>
      <w:proofErr w:type="gramEnd"/>
      <w:r w:rsidRPr="00494795">
        <w:rPr>
          <w:rFonts w:ascii="Times New Roman" w:hAnsi="Times New Roman" w:cs="Times New Roman"/>
          <w:sz w:val="28"/>
          <w:szCs w:val="28"/>
        </w:rPr>
        <w:t xml:space="preserve">/369 </w:t>
      </w:r>
      <w:r w:rsidR="00515BB2">
        <w:rPr>
          <w:rFonts w:ascii="Times New Roman" w:hAnsi="Times New Roman" w:cs="Times New Roman"/>
          <w:sz w:val="28"/>
          <w:szCs w:val="28"/>
        </w:rPr>
        <w:t>«</w:t>
      </w:r>
      <w:r w:rsidRPr="00494795">
        <w:rPr>
          <w:rFonts w:ascii="Times New Roman" w:hAnsi="Times New Roman" w:cs="Times New Roman"/>
          <w:sz w:val="28"/>
          <w:szCs w:val="28"/>
        </w:rPr>
        <w:t>О реализации информационного взаимодействия при ведении государственного кадастра недвижимости в электронном виде</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795">
        <w:rPr>
          <w:rFonts w:ascii="Times New Roman" w:hAnsi="Times New Roman" w:cs="Times New Roman"/>
          <w:sz w:val="28"/>
          <w:szCs w:val="28"/>
        </w:rPr>
        <w:lastRenderedPageBreak/>
        <w:t>СП 42</w:t>
      </w:r>
      <w:r w:rsidR="00A83423">
        <w:rPr>
          <w:rFonts w:ascii="Times New Roman" w:hAnsi="Times New Roman" w:cs="Times New Roman"/>
          <w:sz w:val="28"/>
          <w:szCs w:val="28"/>
        </w:rPr>
        <w:t>.</w:t>
      </w:r>
      <w:r w:rsidRPr="00494795">
        <w:rPr>
          <w:rFonts w:ascii="Times New Roman" w:hAnsi="Times New Roman" w:cs="Times New Roman"/>
          <w:sz w:val="28"/>
          <w:szCs w:val="28"/>
        </w:rPr>
        <w:t>13330</w:t>
      </w:r>
      <w:r w:rsidR="00A83423">
        <w:rPr>
          <w:rFonts w:ascii="Times New Roman" w:hAnsi="Times New Roman" w:cs="Times New Roman"/>
          <w:sz w:val="28"/>
          <w:szCs w:val="28"/>
        </w:rPr>
        <w:t>.</w:t>
      </w:r>
      <w:r w:rsidRPr="00494795">
        <w:rPr>
          <w:rFonts w:ascii="Times New Roman" w:hAnsi="Times New Roman" w:cs="Times New Roman"/>
          <w:sz w:val="28"/>
          <w:szCs w:val="28"/>
        </w:rPr>
        <w:t>201</w:t>
      </w:r>
      <w:r w:rsidR="005C1609">
        <w:rPr>
          <w:rFonts w:ascii="Times New Roman" w:hAnsi="Times New Roman" w:cs="Times New Roman"/>
          <w:sz w:val="28"/>
          <w:szCs w:val="28"/>
        </w:rPr>
        <w:t>6</w:t>
      </w:r>
      <w:r w:rsidR="006C4AC6">
        <w:rPr>
          <w:rFonts w:ascii="Times New Roman" w:hAnsi="Times New Roman" w:cs="Times New Roman"/>
          <w:sz w:val="28"/>
          <w:szCs w:val="28"/>
        </w:rPr>
        <w:t xml:space="preserve">. </w:t>
      </w:r>
      <w:r w:rsidRPr="00494795">
        <w:rPr>
          <w:rFonts w:ascii="Times New Roman" w:hAnsi="Times New Roman" w:cs="Times New Roman"/>
          <w:sz w:val="28"/>
          <w:szCs w:val="28"/>
        </w:rPr>
        <w:t>Свод правил</w:t>
      </w:r>
      <w:r w:rsidR="006C4AC6">
        <w:rPr>
          <w:rFonts w:ascii="Times New Roman" w:hAnsi="Times New Roman" w:cs="Times New Roman"/>
          <w:sz w:val="28"/>
          <w:szCs w:val="28"/>
        </w:rPr>
        <w:t xml:space="preserve">. </w:t>
      </w:r>
      <w:r w:rsidRPr="00494795">
        <w:rPr>
          <w:rFonts w:ascii="Times New Roman" w:hAnsi="Times New Roman" w:cs="Times New Roman"/>
          <w:sz w:val="28"/>
          <w:szCs w:val="28"/>
        </w:rPr>
        <w:t>Градостроительство, планировка и застройка городских и сельских поселений, Актуализированная редакция СНиП 2</w:t>
      </w:r>
      <w:r w:rsidR="006C4AC6">
        <w:rPr>
          <w:rFonts w:ascii="Times New Roman" w:hAnsi="Times New Roman" w:cs="Times New Roman"/>
          <w:sz w:val="28"/>
          <w:szCs w:val="28"/>
        </w:rPr>
        <w:t xml:space="preserve">. </w:t>
      </w:r>
      <w:r w:rsidRPr="00494795">
        <w:rPr>
          <w:rFonts w:ascii="Times New Roman" w:hAnsi="Times New Roman" w:cs="Times New Roman"/>
          <w:sz w:val="28"/>
          <w:szCs w:val="28"/>
        </w:rPr>
        <w:t>07,01-89*</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795">
        <w:rPr>
          <w:rFonts w:ascii="Times New Roman" w:hAnsi="Times New Roman" w:cs="Times New Roman"/>
          <w:sz w:val="28"/>
          <w:szCs w:val="28"/>
        </w:rPr>
        <w:t>СанПиН 2</w:t>
      </w:r>
      <w:r w:rsidR="00A83423">
        <w:rPr>
          <w:rFonts w:ascii="Times New Roman" w:hAnsi="Times New Roman" w:cs="Times New Roman"/>
          <w:sz w:val="28"/>
          <w:szCs w:val="28"/>
        </w:rPr>
        <w:t>.</w:t>
      </w:r>
      <w:r w:rsidRPr="00494795">
        <w:rPr>
          <w:rFonts w:ascii="Times New Roman" w:hAnsi="Times New Roman" w:cs="Times New Roman"/>
          <w:sz w:val="28"/>
          <w:szCs w:val="28"/>
        </w:rPr>
        <w:t>1</w:t>
      </w:r>
      <w:r w:rsidR="00A83423">
        <w:rPr>
          <w:rFonts w:ascii="Times New Roman" w:hAnsi="Times New Roman" w:cs="Times New Roman"/>
          <w:sz w:val="28"/>
          <w:szCs w:val="28"/>
        </w:rPr>
        <w:t>.</w:t>
      </w:r>
      <w:r w:rsidRPr="00494795">
        <w:rPr>
          <w:rFonts w:ascii="Times New Roman" w:hAnsi="Times New Roman" w:cs="Times New Roman"/>
          <w:sz w:val="28"/>
          <w:szCs w:val="28"/>
        </w:rPr>
        <w:t>5</w:t>
      </w:r>
      <w:r w:rsidR="00A83423">
        <w:rPr>
          <w:rFonts w:ascii="Times New Roman" w:hAnsi="Times New Roman" w:cs="Times New Roman"/>
          <w:sz w:val="28"/>
          <w:szCs w:val="28"/>
        </w:rPr>
        <w:t>.</w:t>
      </w:r>
      <w:r w:rsidRPr="00494795">
        <w:rPr>
          <w:rFonts w:ascii="Times New Roman" w:hAnsi="Times New Roman" w:cs="Times New Roman"/>
          <w:sz w:val="28"/>
          <w:szCs w:val="28"/>
        </w:rPr>
        <w:t>980-00</w:t>
      </w:r>
      <w:r w:rsidR="00A83423">
        <w:rPr>
          <w:rFonts w:ascii="Times New Roman" w:hAnsi="Times New Roman" w:cs="Times New Roman"/>
          <w:sz w:val="28"/>
          <w:szCs w:val="28"/>
        </w:rPr>
        <w:t>.</w:t>
      </w:r>
      <w:r w:rsidRPr="00494795">
        <w:rPr>
          <w:rFonts w:ascii="Times New Roman" w:hAnsi="Times New Roman" w:cs="Times New Roman"/>
          <w:sz w:val="28"/>
          <w:szCs w:val="28"/>
        </w:rPr>
        <w:t>2</w:t>
      </w:r>
      <w:r w:rsidR="00A83423">
        <w:rPr>
          <w:rFonts w:ascii="Times New Roman" w:hAnsi="Times New Roman" w:cs="Times New Roman"/>
          <w:sz w:val="28"/>
          <w:szCs w:val="28"/>
        </w:rPr>
        <w:t>.</w:t>
      </w:r>
      <w:r w:rsidRPr="00494795">
        <w:rPr>
          <w:rFonts w:ascii="Times New Roman" w:hAnsi="Times New Roman" w:cs="Times New Roman"/>
          <w:sz w:val="28"/>
          <w:szCs w:val="28"/>
        </w:rPr>
        <w:t>1</w:t>
      </w:r>
      <w:r w:rsidR="00A83423">
        <w:rPr>
          <w:rFonts w:ascii="Times New Roman" w:hAnsi="Times New Roman" w:cs="Times New Roman"/>
          <w:sz w:val="28"/>
          <w:szCs w:val="28"/>
        </w:rPr>
        <w:t>.</w:t>
      </w:r>
      <w:r w:rsidRPr="00494795">
        <w:rPr>
          <w:rFonts w:ascii="Times New Roman" w:hAnsi="Times New Roman" w:cs="Times New Roman"/>
          <w:sz w:val="28"/>
          <w:szCs w:val="28"/>
        </w:rPr>
        <w:t>5</w:t>
      </w:r>
      <w:r w:rsidR="006C4AC6">
        <w:rPr>
          <w:rFonts w:ascii="Times New Roman" w:hAnsi="Times New Roman" w:cs="Times New Roman"/>
          <w:sz w:val="28"/>
          <w:szCs w:val="28"/>
        </w:rPr>
        <w:t xml:space="preserve">. </w:t>
      </w:r>
      <w:r w:rsidRPr="00494795">
        <w:rPr>
          <w:rFonts w:ascii="Times New Roman" w:hAnsi="Times New Roman" w:cs="Times New Roman"/>
          <w:sz w:val="28"/>
          <w:szCs w:val="28"/>
        </w:rPr>
        <w:t>Водоотведение населенных мест, санитарная охрана водных объектов, Гигиенические требования к охране поверхностных вод</w:t>
      </w:r>
      <w:r w:rsidR="006C4AC6">
        <w:rPr>
          <w:rFonts w:ascii="Times New Roman" w:hAnsi="Times New Roman" w:cs="Times New Roman"/>
          <w:sz w:val="28"/>
          <w:szCs w:val="28"/>
        </w:rPr>
        <w:t xml:space="preserve">. </w:t>
      </w:r>
      <w:r w:rsidRPr="00494795">
        <w:rPr>
          <w:rFonts w:ascii="Times New Roman" w:hAnsi="Times New Roman" w:cs="Times New Roman"/>
          <w:sz w:val="28"/>
          <w:szCs w:val="28"/>
        </w:rPr>
        <w:t>Санитарные правила и нормы</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795">
        <w:rPr>
          <w:rFonts w:ascii="Times New Roman" w:hAnsi="Times New Roman" w:cs="Times New Roman"/>
          <w:sz w:val="28"/>
          <w:szCs w:val="28"/>
        </w:rPr>
        <w:t>СанПиН 2</w:t>
      </w:r>
      <w:r w:rsidR="00A83423">
        <w:rPr>
          <w:rFonts w:ascii="Times New Roman" w:hAnsi="Times New Roman" w:cs="Times New Roman"/>
          <w:sz w:val="28"/>
          <w:szCs w:val="28"/>
        </w:rPr>
        <w:t>.</w:t>
      </w:r>
      <w:r w:rsidRPr="00494795">
        <w:rPr>
          <w:rFonts w:ascii="Times New Roman" w:hAnsi="Times New Roman" w:cs="Times New Roman"/>
          <w:sz w:val="28"/>
          <w:szCs w:val="28"/>
        </w:rPr>
        <w:t>2</w:t>
      </w:r>
      <w:r w:rsidR="00A83423">
        <w:rPr>
          <w:rFonts w:ascii="Times New Roman" w:hAnsi="Times New Roman" w:cs="Times New Roman"/>
          <w:sz w:val="28"/>
          <w:szCs w:val="28"/>
        </w:rPr>
        <w:t>.</w:t>
      </w:r>
      <w:r w:rsidRPr="00494795">
        <w:rPr>
          <w:rFonts w:ascii="Times New Roman" w:hAnsi="Times New Roman" w:cs="Times New Roman"/>
          <w:sz w:val="28"/>
          <w:szCs w:val="28"/>
        </w:rPr>
        <w:t>1/2</w:t>
      </w:r>
      <w:r w:rsidR="00A83423">
        <w:rPr>
          <w:rFonts w:ascii="Times New Roman" w:hAnsi="Times New Roman" w:cs="Times New Roman"/>
          <w:sz w:val="28"/>
          <w:szCs w:val="28"/>
        </w:rPr>
        <w:t>.</w:t>
      </w:r>
      <w:r w:rsidRPr="00494795">
        <w:rPr>
          <w:rFonts w:ascii="Times New Roman" w:hAnsi="Times New Roman" w:cs="Times New Roman"/>
          <w:sz w:val="28"/>
          <w:szCs w:val="28"/>
        </w:rPr>
        <w:t>1</w:t>
      </w:r>
      <w:r w:rsidR="00A83423">
        <w:rPr>
          <w:rFonts w:ascii="Times New Roman" w:hAnsi="Times New Roman" w:cs="Times New Roman"/>
          <w:sz w:val="28"/>
          <w:szCs w:val="28"/>
        </w:rPr>
        <w:t>.</w:t>
      </w:r>
      <w:r w:rsidRPr="00494795">
        <w:rPr>
          <w:rFonts w:ascii="Times New Roman" w:hAnsi="Times New Roman" w:cs="Times New Roman"/>
          <w:sz w:val="28"/>
          <w:szCs w:val="28"/>
        </w:rPr>
        <w:t>1</w:t>
      </w:r>
      <w:r w:rsidR="00A83423">
        <w:rPr>
          <w:rFonts w:ascii="Times New Roman" w:hAnsi="Times New Roman" w:cs="Times New Roman"/>
          <w:sz w:val="28"/>
          <w:szCs w:val="28"/>
        </w:rPr>
        <w:t>.</w:t>
      </w:r>
      <w:r w:rsidRPr="00494795">
        <w:rPr>
          <w:rFonts w:ascii="Times New Roman" w:hAnsi="Times New Roman" w:cs="Times New Roman"/>
          <w:sz w:val="28"/>
          <w:szCs w:val="28"/>
        </w:rPr>
        <w:t xml:space="preserve">1200-03 </w:t>
      </w:r>
      <w:r w:rsidR="00515BB2">
        <w:rPr>
          <w:rFonts w:ascii="Times New Roman" w:hAnsi="Times New Roman" w:cs="Times New Roman"/>
          <w:sz w:val="28"/>
          <w:szCs w:val="28"/>
        </w:rPr>
        <w:t>«</w:t>
      </w:r>
      <w:r w:rsidRPr="00494795">
        <w:rPr>
          <w:rFonts w:ascii="Times New Roman" w:hAnsi="Times New Roman" w:cs="Times New Roman"/>
          <w:sz w:val="28"/>
          <w:szCs w:val="28"/>
        </w:rPr>
        <w:t>Санитарно-защитные зоны и санитарная классификация предприятий, сооружений и ин</w:t>
      </w:r>
      <w:r>
        <w:rPr>
          <w:rFonts w:ascii="Times New Roman" w:hAnsi="Times New Roman" w:cs="Times New Roman"/>
          <w:sz w:val="28"/>
          <w:szCs w:val="28"/>
        </w:rPr>
        <w:t>ы</w:t>
      </w:r>
      <w:r w:rsidRPr="00494795">
        <w:rPr>
          <w:rFonts w:ascii="Times New Roman" w:hAnsi="Times New Roman" w:cs="Times New Roman"/>
          <w:sz w:val="28"/>
          <w:szCs w:val="28"/>
        </w:rPr>
        <w:t>х объектов</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795">
        <w:rPr>
          <w:rFonts w:ascii="Times New Roman" w:hAnsi="Times New Roman" w:cs="Times New Roman"/>
          <w:sz w:val="28"/>
          <w:szCs w:val="28"/>
        </w:rPr>
        <w:t>СанПиН 2</w:t>
      </w:r>
      <w:r w:rsidR="00A83423">
        <w:rPr>
          <w:rFonts w:ascii="Times New Roman" w:hAnsi="Times New Roman" w:cs="Times New Roman"/>
          <w:sz w:val="28"/>
          <w:szCs w:val="28"/>
        </w:rPr>
        <w:t>.</w:t>
      </w:r>
      <w:r w:rsidRPr="00494795">
        <w:rPr>
          <w:rFonts w:ascii="Times New Roman" w:hAnsi="Times New Roman" w:cs="Times New Roman"/>
          <w:sz w:val="28"/>
          <w:szCs w:val="28"/>
        </w:rPr>
        <w:t>1</w:t>
      </w:r>
      <w:r w:rsidR="00A83423">
        <w:rPr>
          <w:rFonts w:ascii="Times New Roman" w:hAnsi="Times New Roman" w:cs="Times New Roman"/>
          <w:sz w:val="28"/>
          <w:szCs w:val="28"/>
        </w:rPr>
        <w:t>.</w:t>
      </w:r>
      <w:r w:rsidRPr="00494795">
        <w:rPr>
          <w:rFonts w:ascii="Times New Roman" w:hAnsi="Times New Roman" w:cs="Times New Roman"/>
          <w:sz w:val="28"/>
          <w:szCs w:val="28"/>
        </w:rPr>
        <w:t>4</w:t>
      </w:r>
      <w:r w:rsidR="00A83423">
        <w:rPr>
          <w:rFonts w:ascii="Times New Roman" w:hAnsi="Times New Roman" w:cs="Times New Roman"/>
          <w:sz w:val="28"/>
          <w:szCs w:val="28"/>
        </w:rPr>
        <w:t>.</w:t>
      </w:r>
      <w:r w:rsidRPr="00494795">
        <w:rPr>
          <w:rFonts w:ascii="Times New Roman" w:hAnsi="Times New Roman" w:cs="Times New Roman"/>
          <w:sz w:val="28"/>
          <w:szCs w:val="28"/>
        </w:rPr>
        <w:t xml:space="preserve">1110-02 </w:t>
      </w:r>
      <w:r w:rsidR="00515BB2">
        <w:rPr>
          <w:rFonts w:ascii="Times New Roman" w:hAnsi="Times New Roman" w:cs="Times New Roman"/>
          <w:sz w:val="28"/>
          <w:szCs w:val="28"/>
        </w:rPr>
        <w:t>«</w:t>
      </w:r>
      <w:r w:rsidRPr="00494795">
        <w:rPr>
          <w:rFonts w:ascii="Times New Roman" w:hAnsi="Times New Roman" w:cs="Times New Roman"/>
          <w:sz w:val="28"/>
          <w:szCs w:val="28"/>
        </w:rPr>
        <w:t>Зоны санитарной охраны источников водоснабжения и водопроводов питьевого назначения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w:t>
      </w:r>
      <w:r w:rsidRPr="00494795">
        <w:rPr>
          <w:rFonts w:ascii="Times New Roman" w:hAnsi="Times New Roman" w:cs="Times New Roman"/>
          <w:sz w:val="28"/>
          <w:szCs w:val="28"/>
        </w:rPr>
        <w:t xml:space="preserve"> 2</w:t>
      </w:r>
      <w:r w:rsidR="00A83423">
        <w:rPr>
          <w:rFonts w:ascii="Times New Roman" w:hAnsi="Times New Roman" w:cs="Times New Roman"/>
          <w:sz w:val="28"/>
          <w:szCs w:val="28"/>
        </w:rPr>
        <w:t>.</w:t>
      </w:r>
      <w:r w:rsidRPr="00494795">
        <w:rPr>
          <w:rFonts w:ascii="Times New Roman" w:hAnsi="Times New Roman" w:cs="Times New Roman"/>
          <w:sz w:val="28"/>
          <w:szCs w:val="28"/>
        </w:rPr>
        <w:t>1</w:t>
      </w:r>
      <w:r w:rsidR="00A83423">
        <w:rPr>
          <w:rFonts w:ascii="Times New Roman" w:hAnsi="Times New Roman" w:cs="Times New Roman"/>
          <w:sz w:val="28"/>
          <w:szCs w:val="28"/>
        </w:rPr>
        <w:t>.</w:t>
      </w:r>
      <w:r w:rsidRPr="00494795">
        <w:rPr>
          <w:rFonts w:ascii="Times New Roman" w:hAnsi="Times New Roman" w:cs="Times New Roman"/>
          <w:sz w:val="28"/>
          <w:szCs w:val="28"/>
        </w:rPr>
        <w:t>5</w:t>
      </w:r>
      <w:r w:rsidR="00A83423">
        <w:rPr>
          <w:rFonts w:ascii="Times New Roman" w:hAnsi="Times New Roman" w:cs="Times New Roman"/>
          <w:sz w:val="28"/>
          <w:szCs w:val="28"/>
        </w:rPr>
        <w:t>.</w:t>
      </w:r>
      <w:r w:rsidRPr="00494795">
        <w:rPr>
          <w:rFonts w:ascii="Times New Roman" w:hAnsi="Times New Roman" w:cs="Times New Roman"/>
          <w:sz w:val="28"/>
          <w:szCs w:val="28"/>
        </w:rPr>
        <w:t xml:space="preserve">1059-01 </w:t>
      </w:r>
      <w:r w:rsidR="00515BB2">
        <w:rPr>
          <w:rFonts w:ascii="Times New Roman" w:hAnsi="Times New Roman" w:cs="Times New Roman"/>
          <w:sz w:val="28"/>
          <w:szCs w:val="28"/>
        </w:rPr>
        <w:t>«</w:t>
      </w:r>
      <w:r w:rsidRPr="00494795">
        <w:rPr>
          <w:rFonts w:ascii="Times New Roman" w:hAnsi="Times New Roman" w:cs="Times New Roman"/>
          <w:sz w:val="28"/>
          <w:szCs w:val="28"/>
        </w:rPr>
        <w:t>Гигиенические требования к охране подземных вод от загрязнения</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494795"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4795">
        <w:rPr>
          <w:rFonts w:ascii="Times New Roman" w:hAnsi="Times New Roman" w:cs="Times New Roman"/>
          <w:sz w:val="28"/>
          <w:szCs w:val="28"/>
        </w:rPr>
        <w:t>СНиП 2</w:t>
      </w:r>
      <w:r w:rsidR="00A83423">
        <w:rPr>
          <w:rFonts w:ascii="Times New Roman" w:hAnsi="Times New Roman" w:cs="Times New Roman"/>
          <w:sz w:val="28"/>
          <w:szCs w:val="28"/>
        </w:rPr>
        <w:t>.</w:t>
      </w:r>
      <w:r w:rsidRPr="00494795">
        <w:rPr>
          <w:rFonts w:ascii="Times New Roman" w:hAnsi="Times New Roman" w:cs="Times New Roman"/>
          <w:sz w:val="28"/>
          <w:szCs w:val="28"/>
        </w:rPr>
        <w:t>01</w:t>
      </w:r>
      <w:r w:rsidR="00A83423">
        <w:rPr>
          <w:rFonts w:ascii="Times New Roman" w:hAnsi="Times New Roman" w:cs="Times New Roman"/>
          <w:sz w:val="28"/>
          <w:szCs w:val="28"/>
        </w:rPr>
        <w:t>.</w:t>
      </w:r>
      <w:r w:rsidRPr="00494795">
        <w:rPr>
          <w:rFonts w:ascii="Times New Roman" w:hAnsi="Times New Roman" w:cs="Times New Roman"/>
          <w:sz w:val="28"/>
          <w:szCs w:val="28"/>
        </w:rPr>
        <w:t xml:space="preserve">51-90 </w:t>
      </w:r>
      <w:r w:rsidR="00515BB2">
        <w:rPr>
          <w:rFonts w:ascii="Times New Roman" w:hAnsi="Times New Roman" w:cs="Times New Roman"/>
          <w:sz w:val="28"/>
          <w:szCs w:val="28"/>
        </w:rPr>
        <w:t>«</w:t>
      </w:r>
      <w:r w:rsidRPr="00494795">
        <w:rPr>
          <w:rFonts w:ascii="Times New Roman" w:hAnsi="Times New Roman" w:cs="Times New Roman"/>
          <w:sz w:val="28"/>
          <w:szCs w:val="28"/>
        </w:rPr>
        <w:t>Инженерно-технические мероприятия гражданской обороны</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D6239F"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6239F">
        <w:rPr>
          <w:rFonts w:ascii="Times New Roman" w:hAnsi="Times New Roman" w:cs="Times New Roman"/>
          <w:sz w:val="28"/>
          <w:szCs w:val="28"/>
        </w:rPr>
        <w:t xml:space="preserve">СП 11-112-2001 </w:t>
      </w:r>
      <w:r w:rsidR="00515BB2">
        <w:rPr>
          <w:rFonts w:ascii="Times New Roman" w:hAnsi="Times New Roman" w:cs="Times New Roman"/>
          <w:sz w:val="28"/>
          <w:szCs w:val="28"/>
        </w:rPr>
        <w:t>«</w:t>
      </w:r>
      <w:r w:rsidRPr="00D6239F">
        <w:rPr>
          <w:rFonts w:ascii="Times New Roman" w:hAnsi="Times New Roman" w:cs="Times New Roman"/>
          <w:sz w:val="28"/>
          <w:szCs w:val="28"/>
        </w:rPr>
        <w:t xml:space="preserve">Порядок разработки и состав раздела </w:t>
      </w:r>
      <w:r w:rsidR="00515BB2">
        <w:rPr>
          <w:rFonts w:ascii="Times New Roman" w:hAnsi="Times New Roman" w:cs="Times New Roman"/>
          <w:sz w:val="28"/>
          <w:szCs w:val="28"/>
        </w:rPr>
        <w:t>«</w:t>
      </w:r>
      <w:r w:rsidRPr="00D6239F">
        <w:rPr>
          <w:rFonts w:ascii="Times New Roman" w:hAnsi="Times New Roman" w:cs="Times New Roman"/>
          <w:sz w:val="28"/>
          <w:szCs w:val="28"/>
        </w:rPr>
        <w:t>Инженерно-технические мероприятия гражданской обороны</w:t>
      </w:r>
      <w:r w:rsidR="006C4AC6">
        <w:rPr>
          <w:rFonts w:ascii="Times New Roman" w:hAnsi="Times New Roman" w:cs="Times New Roman"/>
          <w:sz w:val="28"/>
          <w:szCs w:val="28"/>
        </w:rPr>
        <w:t xml:space="preserve">. </w:t>
      </w:r>
      <w:r w:rsidRPr="00D6239F">
        <w:rPr>
          <w:rFonts w:ascii="Times New Roman" w:hAnsi="Times New Roman" w:cs="Times New Roman"/>
          <w:sz w:val="28"/>
          <w:szCs w:val="28"/>
        </w:rPr>
        <w:t>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D6239F"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6239F">
        <w:rPr>
          <w:rFonts w:ascii="Times New Roman" w:hAnsi="Times New Roman" w:cs="Times New Roman"/>
          <w:sz w:val="28"/>
          <w:szCs w:val="28"/>
        </w:rPr>
        <w:t xml:space="preserve">Закон </w:t>
      </w:r>
      <w:r w:rsidR="00D41768">
        <w:rPr>
          <w:rFonts w:ascii="Times New Roman" w:hAnsi="Times New Roman" w:cs="Times New Roman"/>
          <w:sz w:val="28"/>
          <w:szCs w:val="28"/>
        </w:rPr>
        <w:t>Смоленской</w:t>
      </w:r>
      <w:r w:rsidRPr="00D6239F">
        <w:rPr>
          <w:rFonts w:ascii="Times New Roman" w:hAnsi="Times New Roman" w:cs="Times New Roman"/>
          <w:sz w:val="28"/>
          <w:szCs w:val="28"/>
        </w:rPr>
        <w:t xml:space="preserve"> области от </w:t>
      </w:r>
      <w:r w:rsidR="00D41768">
        <w:rPr>
          <w:rFonts w:ascii="Times New Roman" w:hAnsi="Times New Roman" w:cs="Times New Roman"/>
          <w:sz w:val="28"/>
          <w:szCs w:val="28"/>
        </w:rPr>
        <w:t>26</w:t>
      </w:r>
      <w:r w:rsidR="00A83423">
        <w:rPr>
          <w:rFonts w:ascii="Times New Roman" w:hAnsi="Times New Roman" w:cs="Times New Roman"/>
          <w:sz w:val="28"/>
          <w:szCs w:val="28"/>
        </w:rPr>
        <w:t>.</w:t>
      </w:r>
      <w:r w:rsidR="00D41768">
        <w:rPr>
          <w:rFonts w:ascii="Times New Roman" w:hAnsi="Times New Roman" w:cs="Times New Roman"/>
          <w:sz w:val="28"/>
          <w:szCs w:val="28"/>
        </w:rPr>
        <w:t>12</w:t>
      </w:r>
      <w:r w:rsidR="00A83423">
        <w:rPr>
          <w:rFonts w:ascii="Times New Roman" w:hAnsi="Times New Roman" w:cs="Times New Roman"/>
          <w:sz w:val="28"/>
          <w:szCs w:val="28"/>
        </w:rPr>
        <w:t>.</w:t>
      </w:r>
      <w:r w:rsidR="00D41768">
        <w:rPr>
          <w:rFonts w:ascii="Times New Roman" w:hAnsi="Times New Roman" w:cs="Times New Roman"/>
          <w:sz w:val="28"/>
          <w:szCs w:val="28"/>
        </w:rPr>
        <w:t>2006</w:t>
      </w:r>
      <w:r w:rsidRPr="00D6239F">
        <w:rPr>
          <w:rFonts w:ascii="Times New Roman" w:hAnsi="Times New Roman" w:cs="Times New Roman"/>
          <w:sz w:val="28"/>
          <w:szCs w:val="28"/>
        </w:rPr>
        <w:t xml:space="preserve"> № </w:t>
      </w:r>
      <w:r w:rsidR="00D41768">
        <w:rPr>
          <w:rFonts w:ascii="Times New Roman" w:hAnsi="Times New Roman" w:cs="Times New Roman"/>
          <w:sz w:val="28"/>
          <w:szCs w:val="28"/>
        </w:rPr>
        <w:t>155-з</w:t>
      </w:r>
      <w:r w:rsidRPr="00D6239F">
        <w:rPr>
          <w:rFonts w:ascii="Times New Roman" w:hAnsi="Times New Roman" w:cs="Times New Roman"/>
          <w:sz w:val="28"/>
          <w:szCs w:val="28"/>
        </w:rPr>
        <w:t xml:space="preserve"> </w:t>
      </w:r>
      <w:r w:rsidR="00515BB2">
        <w:rPr>
          <w:rFonts w:ascii="Times New Roman" w:hAnsi="Times New Roman" w:cs="Times New Roman"/>
          <w:sz w:val="28"/>
          <w:szCs w:val="28"/>
        </w:rPr>
        <w:t>«</w:t>
      </w:r>
      <w:r w:rsidRPr="00D6239F">
        <w:rPr>
          <w:rFonts w:ascii="Times New Roman" w:hAnsi="Times New Roman" w:cs="Times New Roman"/>
          <w:sz w:val="28"/>
          <w:szCs w:val="28"/>
        </w:rPr>
        <w:t xml:space="preserve">О градостроительной деятельности на территории </w:t>
      </w:r>
      <w:r w:rsidR="00D41768">
        <w:rPr>
          <w:rFonts w:ascii="Times New Roman" w:hAnsi="Times New Roman" w:cs="Times New Roman"/>
          <w:sz w:val="28"/>
          <w:szCs w:val="28"/>
        </w:rPr>
        <w:t>Смоленской области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D41768" w:rsidRDefault="00105DC1" w:rsidP="00D41768">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41768">
        <w:rPr>
          <w:rFonts w:ascii="Times New Roman" w:hAnsi="Times New Roman" w:cs="Times New Roman"/>
          <w:sz w:val="28"/>
          <w:szCs w:val="28"/>
        </w:rPr>
        <w:t xml:space="preserve">Закон </w:t>
      </w:r>
      <w:r w:rsidR="00D41768" w:rsidRPr="00D41768">
        <w:rPr>
          <w:rFonts w:ascii="Times New Roman" w:hAnsi="Times New Roman" w:cs="Times New Roman"/>
          <w:sz w:val="28"/>
          <w:szCs w:val="28"/>
        </w:rPr>
        <w:t xml:space="preserve">Смоленской </w:t>
      </w:r>
      <w:r w:rsidRPr="00D41768">
        <w:rPr>
          <w:rFonts w:ascii="Times New Roman" w:hAnsi="Times New Roman" w:cs="Times New Roman"/>
          <w:sz w:val="28"/>
          <w:szCs w:val="28"/>
        </w:rPr>
        <w:t xml:space="preserve">области от </w:t>
      </w:r>
      <w:r w:rsidR="00D41768" w:rsidRPr="00D41768">
        <w:rPr>
          <w:rFonts w:ascii="Times New Roman" w:hAnsi="Times New Roman" w:cs="Times New Roman"/>
          <w:sz w:val="28"/>
          <w:szCs w:val="28"/>
        </w:rPr>
        <w:t>20</w:t>
      </w:r>
      <w:r w:rsidR="00A83423" w:rsidRPr="00D41768">
        <w:rPr>
          <w:rFonts w:ascii="Times New Roman" w:hAnsi="Times New Roman" w:cs="Times New Roman"/>
          <w:sz w:val="28"/>
          <w:szCs w:val="28"/>
        </w:rPr>
        <w:t>.</w:t>
      </w:r>
      <w:r w:rsidR="00D41768" w:rsidRPr="00D41768">
        <w:rPr>
          <w:rFonts w:ascii="Times New Roman" w:hAnsi="Times New Roman" w:cs="Times New Roman"/>
          <w:sz w:val="28"/>
          <w:szCs w:val="28"/>
        </w:rPr>
        <w:t>12</w:t>
      </w:r>
      <w:r w:rsidR="00A83423" w:rsidRPr="00D41768">
        <w:rPr>
          <w:rFonts w:ascii="Times New Roman" w:hAnsi="Times New Roman" w:cs="Times New Roman"/>
          <w:sz w:val="28"/>
          <w:szCs w:val="28"/>
        </w:rPr>
        <w:t>.</w:t>
      </w:r>
      <w:r w:rsidR="00D41768" w:rsidRPr="00D41768">
        <w:rPr>
          <w:rFonts w:ascii="Times New Roman" w:hAnsi="Times New Roman" w:cs="Times New Roman"/>
          <w:sz w:val="28"/>
          <w:szCs w:val="28"/>
        </w:rPr>
        <w:t>2018</w:t>
      </w:r>
      <w:r w:rsidRPr="00D41768">
        <w:rPr>
          <w:rFonts w:ascii="Times New Roman" w:hAnsi="Times New Roman" w:cs="Times New Roman"/>
          <w:sz w:val="28"/>
          <w:szCs w:val="28"/>
        </w:rPr>
        <w:t xml:space="preserve"> № </w:t>
      </w:r>
      <w:r w:rsidR="00D41768" w:rsidRPr="00D41768">
        <w:rPr>
          <w:rFonts w:ascii="Times New Roman" w:hAnsi="Times New Roman" w:cs="Times New Roman"/>
          <w:sz w:val="28"/>
          <w:szCs w:val="28"/>
        </w:rPr>
        <w:t>170-з</w:t>
      </w:r>
      <w:r w:rsidRPr="00D41768">
        <w:rPr>
          <w:rFonts w:ascii="Times New Roman" w:hAnsi="Times New Roman" w:cs="Times New Roman"/>
          <w:sz w:val="28"/>
          <w:szCs w:val="28"/>
        </w:rPr>
        <w:t xml:space="preserve"> </w:t>
      </w:r>
      <w:r w:rsidR="00515BB2" w:rsidRPr="00D41768">
        <w:rPr>
          <w:rFonts w:ascii="Times New Roman" w:hAnsi="Times New Roman" w:cs="Times New Roman"/>
          <w:sz w:val="28"/>
          <w:szCs w:val="28"/>
        </w:rPr>
        <w:t>«</w:t>
      </w:r>
      <w:r w:rsidR="00D41768" w:rsidRPr="00D41768">
        <w:rPr>
          <w:rFonts w:ascii="Times New Roman" w:hAnsi="Times New Roman" w:cs="Times New Roman"/>
          <w:sz w:val="28"/>
          <w:szCs w:val="28"/>
        </w:rPr>
        <w:t>О преобразовании муниципальных образований Кардымовского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Кардымовского района Смоленской области, а также порядка избрания, полномочий и срока полномочий первых глав вновь образованных муниципальных образований Кардымовского района</w:t>
      </w:r>
      <w:r w:rsidR="00D41768">
        <w:rPr>
          <w:rFonts w:ascii="Times New Roman" w:hAnsi="Times New Roman" w:cs="Times New Roman"/>
          <w:sz w:val="28"/>
          <w:szCs w:val="28"/>
        </w:rPr>
        <w:t xml:space="preserve"> </w:t>
      </w:r>
      <w:r w:rsidR="00D41768" w:rsidRPr="00D41768">
        <w:rPr>
          <w:rFonts w:ascii="Times New Roman" w:hAnsi="Times New Roman" w:cs="Times New Roman"/>
          <w:sz w:val="28"/>
          <w:szCs w:val="28"/>
        </w:rPr>
        <w:t>Смоленской области</w:t>
      </w:r>
      <w:r w:rsidR="00515BB2" w:rsidRPr="00D41768">
        <w:rPr>
          <w:rFonts w:ascii="Times New Roman" w:hAnsi="Times New Roman" w:cs="Times New Roman"/>
          <w:sz w:val="28"/>
          <w:szCs w:val="28"/>
        </w:rPr>
        <w:t>»</w:t>
      </w:r>
      <w:r w:rsidR="006C4AC6" w:rsidRPr="00D41768">
        <w:rPr>
          <w:rFonts w:ascii="Times New Roman" w:hAnsi="Times New Roman" w:cs="Times New Roman"/>
          <w:sz w:val="28"/>
          <w:szCs w:val="28"/>
        </w:rPr>
        <w:t xml:space="preserve">. </w:t>
      </w:r>
      <w:proofErr w:type="gramEnd"/>
    </w:p>
    <w:p w:rsidR="00105DC1" w:rsidRPr="00D6239F"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6239F">
        <w:rPr>
          <w:rFonts w:ascii="Times New Roman" w:hAnsi="Times New Roman" w:cs="Times New Roman"/>
          <w:sz w:val="28"/>
          <w:szCs w:val="28"/>
        </w:rPr>
        <w:t xml:space="preserve">Постановление </w:t>
      </w:r>
      <w:r w:rsidR="00D41768">
        <w:rPr>
          <w:rFonts w:ascii="Times New Roman" w:hAnsi="Times New Roman" w:cs="Times New Roman"/>
          <w:sz w:val="28"/>
          <w:szCs w:val="28"/>
        </w:rPr>
        <w:t>Администрации Смоленской</w:t>
      </w:r>
      <w:r w:rsidRPr="00D6239F">
        <w:rPr>
          <w:rFonts w:ascii="Times New Roman" w:hAnsi="Times New Roman" w:cs="Times New Roman"/>
          <w:sz w:val="28"/>
          <w:szCs w:val="28"/>
        </w:rPr>
        <w:t xml:space="preserve"> области от </w:t>
      </w:r>
      <w:r w:rsidR="00D41768">
        <w:rPr>
          <w:rFonts w:ascii="Times New Roman" w:hAnsi="Times New Roman" w:cs="Times New Roman"/>
          <w:sz w:val="28"/>
          <w:szCs w:val="28"/>
        </w:rPr>
        <w:t>13</w:t>
      </w:r>
      <w:r w:rsidR="00A83423">
        <w:rPr>
          <w:rFonts w:ascii="Times New Roman" w:hAnsi="Times New Roman" w:cs="Times New Roman"/>
          <w:sz w:val="28"/>
          <w:szCs w:val="28"/>
        </w:rPr>
        <w:t>.</w:t>
      </w:r>
      <w:r w:rsidR="00D41768">
        <w:rPr>
          <w:rFonts w:ascii="Times New Roman" w:hAnsi="Times New Roman" w:cs="Times New Roman"/>
          <w:sz w:val="28"/>
          <w:szCs w:val="28"/>
        </w:rPr>
        <w:t>04</w:t>
      </w:r>
      <w:r w:rsidR="00A83423">
        <w:rPr>
          <w:rFonts w:ascii="Times New Roman" w:hAnsi="Times New Roman" w:cs="Times New Roman"/>
          <w:sz w:val="28"/>
          <w:szCs w:val="28"/>
        </w:rPr>
        <w:t>.</w:t>
      </w:r>
      <w:r w:rsidR="00D41768">
        <w:rPr>
          <w:rFonts w:ascii="Times New Roman" w:hAnsi="Times New Roman" w:cs="Times New Roman"/>
          <w:sz w:val="28"/>
          <w:szCs w:val="28"/>
        </w:rPr>
        <w:t>2020</w:t>
      </w:r>
      <w:r w:rsidRPr="00D6239F">
        <w:rPr>
          <w:rFonts w:ascii="Times New Roman" w:hAnsi="Times New Roman" w:cs="Times New Roman"/>
          <w:sz w:val="28"/>
          <w:szCs w:val="28"/>
        </w:rPr>
        <w:t xml:space="preserve"> № </w:t>
      </w:r>
      <w:r w:rsidR="00D41768">
        <w:rPr>
          <w:rFonts w:ascii="Times New Roman" w:hAnsi="Times New Roman" w:cs="Times New Roman"/>
          <w:sz w:val="28"/>
          <w:szCs w:val="28"/>
        </w:rPr>
        <w:t>194</w:t>
      </w:r>
      <w:r w:rsidRPr="00D6239F">
        <w:rPr>
          <w:rFonts w:ascii="Times New Roman" w:hAnsi="Times New Roman" w:cs="Times New Roman"/>
          <w:sz w:val="28"/>
          <w:szCs w:val="28"/>
        </w:rPr>
        <w:t xml:space="preserve"> </w:t>
      </w:r>
      <w:r w:rsidR="00515BB2">
        <w:rPr>
          <w:rFonts w:ascii="Times New Roman" w:hAnsi="Times New Roman" w:cs="Times New Roman"/>
          <w:sz w:val="28"/>
          <w:szCs w:val="28"/>
        </w:rPr>
        <w:t>«</w:t>
      </w:r>
      <w:r w:rsidR="00D41768" w:rsidRPr="00D41768">
        <w:rPr>
          <w:rFonts w:ascii="Times New Roman" w:hAnsi="Times New Roman" w:cs="Times New Roman"/>
          <w:sz w:val="28"/>
          <w:szCs w:val="28"/>
        </w:rPr>
        <w:t>Об утверждении  изменений, внесенных в Схему территориального планирования Смоленской области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D6239F"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6239F">
        <w:rPr>
          <w:rFonts w:ascii="Times New Roman" w:hAnsi="Times New Roman" w:cs="Times New Roman"/>
          <w:sz w:val="28"/>
          <w:szCs w:val="28"/>
        </w:rPr>
        <w:t xml:space="preserve">Постановление </w:t>
      </w:r>
      <w:r w:rsidR="00D41768" w:rsidRPr="00D41768">
        <w:rPr>
          <w:rFonts w:ascii="Times New Roman" w:hAnsi="Times New Roman" w:cs="Times New Roman"/>
          <w:sz w:val="28"/>
          <w:szCs w:val="28"/>
        </w:rPr>
        <w:t>Администрации Смоленской области</w:t>
      </w:r>
      <w:r w:rsidRPr="00D6239F">
        <w:rPr>
          <w:rFonts w:ascii="Times New Roman" w:hAnsi="Times New Roman" w:cs="Times New Roman"/>
          <w:sz w:val="28"/>
          <w:szCs w:val="28"/>
        </w:rPr>
        <w:t xml:space="preserve"> от </w:t>
      </w:r>
      <w:r w:rsidR="00D41768">
        <w:rPr>
          <w:rFonts w:ascii="Times New Roman" w:hAnsi="Times New Roman" w:cs="Times New Roman"/>
          <w:sz w:val="28"/>
          <w:szCs w:val="28"/>
        </w:rPr>
        <w:t>29</w:t>
      </w:r>
      <w:r w:rsidR="00A83423">
        <w:rPr>
          <w:rFonts w:ascii="Times New Roman" w:hAnsi="Times New Roman" w:cs="Times New Roman"/>
          <w:sz w:val="28"/>
          <w:szCs w:val="28"/>
        </w:rPr>
        <w:t>.</w:t>
      </w:r>
      <w:r w:rsidR="00D41768">
        <w:rPr>
          <w:rFonts w:ascii="Times New Roman" w:hAnsi="Times New Roman" w:cs="Times New Roman"/>
          <w:sz w:val="28"/>
          <w:szCs w:val="28"/>
        </w:rPr>
        <w:t>12</w:t>
      </w:r>
      <w:r w:rsidR="00A83423">
        <w:rPr>
          <w:rFonts w:ascii="Times New Roman" w:hAnsi="Times New Roman" w:cs="Times New Roman"/>
          <w:sz w:val="28"/>
          <w:szCs w:val="28"/>
        </w:rPr>
        <w:t>.</w:t>
      </w:r>
      <w:r w:rsidR="00D41768">
        <w:rPr>
          <w:rFonts w:ascii="Times New Roman" w:hAnsi="Times New Roman" w:cs="Times New Roman"/>
          <w:sz w:val="28"/>
          <w:szCs w:val="28"/>
        </w:rPr>
        <w:t>2018</w:t>
      </w:r>
      <w:r w:rsidRPr="00D6239F">
        <w:rPr>
          <w:rFonts w:ascii="Times New Roman" w:hAnsi="Times New Roman" w:cs="Times New Roman"/>
          <w:sz w:val="28"/>
          <w:szCs w:val="28"/>
        </w:rPr>
        <w:t xml:space="preserve"> года № </w:t>
      </w:r>
      <w:r w:rsidR="00D41768">
        <w:rPr>
          <w:rFonts w:ascii="Times New Roman" w:hAnsi="Times New Roman" w:cs="Times New Roman"/>
          <w:sz w:val="28"/>
          <w:szCs w:val="28"/>
        </w:rPr>
        <w:t>981</w:t>
      </w:r>
      <w:r w:rsidRPr="00D6239F">
        <w:rPr>
          <w:rFonts w:ascii="Times New Roman" w:hAnsi="Times New Roman" w:cs="Times New Roman"/>
          <w:sz w:val="28"/>
          <w:szCs w:val="28"/>
        </w:rPr>
        <w:t xml:space="preserve"> </w:t>
      </w:r>
      <w:r w:rsidR="00515BB2">
        <w:rPr>
          <w:rFonts w:ascii="Times New Roman" w:hAnsi="Times New Roman" w:cs="Times New Roman"/>
          <w:sz w:val="28"/>
          <w:szCs w:val="28"/>
        </w:rPr>
        <w:t>«</w:t>
      </w:r>
      <w:r w:rsidR="00D41768">
        <w:rPr>
          <w:rFonts w:ascii="Times New Roman" w:hAnsi="Times New Roman" w:cs="Times New Roman"/>
          <w:sz w:val="28"/>
          <w:szCs w:val="28"/>
        </w:rPr>
        <w:t>О</w:t>
      </w:r>
      <w:r w:rsidR="00D41768" w:rsidRPr="00D41768">
        <w:rPr>
          <w:rFonts w:ascii="Times New Roman" w:hAnsi="Times New Roman" w:cs="Times New Roman"/>
          <w:sz w:val="28"/>
          <w:szCs w:val="28"/>
        </w:rPr>
        <w:t xml:space="preserve">б утверждении стратегии социально-экономического развития </w:t>
      </w:r>
      <w:r w:rsidR="00D41768">
        <w:rPr>
          <w:rFonts w:ascii="Times New Roman" w:hAnsi="Times New Roman" w:cs="Times New Roman"/>
          <w:sz w:val="28"/>
          <w:szCs w:val="28"/>
        </w:rPr>
        <w:t>С</w:t>
      </w:r>
      <w:r w:rsidR="00D41768" w:rsidRPr="00D41768">
        <w:rPr>
          <w:rFonts w:ascii="Times New Roman" w:hAnsi="Times New Roman" w:cs="Times New Roman"/>
          <w:sz w:val="28"/>
          <w:szCs w:val="28"/>
        </w:rPr>
        <w:t>моленской области до 2030 года</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D6239F" w:rsidRDefault="00D41768"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Департамента Смоленской области по природным ресурсам и экологии</w:t>
      </w:r>
      <w:r w:rsidR="00105DC1" w:rsidRPr="00D6239F">
        <w:rPr>
          <w:rFonts w:ascii="Times New Roman" w:hAnsi="Times New Roman" w:cs="Times New Roman"/>
          <w:sz w:val="28"/>
          <w:szCs w:val="28"/>
        </w:rPr>
        <w:t xml:space="preserve"> от </w:t>
      </w:r>
      <w:r w:rsidR="00082A89">
        <w:rPr>
          <w:rFonts w:ascii="Times New Roman" w:hAnsi="Times New Roman" w:cs="Times New Roman"/>
          <w:sz w:val="28"/>
          <w:szCs w:val="28"/>
        </w:rPr>
        <w:t>14</w:t>
      </w:r>
      <w:r w:rsidR="00A83423">
        <w:rPr>
          <w:rFonts w:ascii="Times New Roman" w:hAnsi="Times New Roman" w:cs="Times New Roman"/>
          <w:sz w:val="28"/>
          <w:szCs w:val="28"/>
        </w:rPr>
        <w:t>.</w:t>
      </w:r>
      <w:r w:rsidR="00082A89">
        <w:rPr>
          <w:rFonts w:ascii="Times New Roman" w:hAnsi="Times New Roman" w:cs="Times New Roman"/>
          <w:sz w:val="28"/>
          <w:szCs w:val="28"/>
        </w:rPr>
        <w:t>01</w:t>
      </w:r>
      <w:r w:rsidR="00A83423">
        <w:rPr>
          <w:rFonts w:ascii="Times New Roman" w:hAnsi="Times New Roman" w:cs="Times New Roman"/>
          <w:sz w:val="28"/>
          <w:szCs w:val="28"/>
        </w:rPr>
        <w:t>.</w:t>
      </w:r>
      <w:r w:rsidR="00082A89">
        <w:rPr>
          <w:rFonts w:ascii="Times New Roman" w:hAnsi="Times New Roman" w:cs="Times New Roman"/>
          <w:sz w:val="28"/>
          <w:szCs w:val="28"/>
        </w:rPr>
        <w:t>2019</w:t>
      </w:r>
      <w:r w:rsidR="00105DC1" w:rsidRPr="00D6239F">
        <w:rPr>
          <w:rFonts w:ascii="Times New Roman" w:hAnsi="Times New Roman" w:cs="Times New Roman"/>
          <w:sz w:val="28"/>
          <w:szCs w:val="28"/>
        </w:rPr>
        <w:t xml:space="preserve"> № </w:t>
      </w:r>
      <w:r w:rsidR="00082A89">
        <w:rPr>
          <w:rFonts w:ascii="Times New Roman" w:hAnsi="Times New Roman" w:cs="Times New Roman"/>
          <w:sz w:val="28"/>
          <w:szCs w:val="28"/>
        </w:rPr>
        <w:t>0005/0103</w:t>
      </w:r>
      <w:r w:rsidR="00105DC1" w:rsidRPr="00D6239F">
        <w:rPr>
          <w:rFonts w:ascii="Times New Roman" w:hAnsi="Times New Roman" w:cs="Times New Roman"/>
          <w:sz w:val="28"/>
          <w:szCs w:val="28"/>
        </w:rPr>
        <w:t xml:space="preserve"> </w:t>
      </w:r>
      <w:r w:rsidR="00515BB2">
        <w:rPr>
          <w:rFonts w:ascii="Times New Roman" w:hAnsi="Times New Roman" w:cs="Times New Roman"/>
          <w:sz w:val="28"/>
          <w:szCs w:val="28"/>
        </w:rPr>
        <w:t>«</w:t>
      </w:r>
      <w:r w:rsidR="00082A89" w:rsidRPr="00082A89">
        <w:rPr>
          <w:rFonts w:ascii="Times New Roman" w:hAnsi="Times New Roman" w:cs="Times New Roman"/>
          <w:sz w:val="28"/>
          <w:szCs w:val="28"/>
        </w:rPr>
        <w:t>Об утверждении Территориальной схемы обращения с отходами, в том числе твердыми коммунальными отходами, на территории Смоленской области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FA69A8" w:rsidRDefault="00082A89"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w:t>
      </w:r>
      <w:r w:rsidR="00105DC1" w:rsidRPr="00D6239F">
        <w:rPr>
          <w:rFonts w:ascii="Times New Roman" w:hAnsi="Times New Roman" w:cs="Times New Roman"/>
          <w:sz w:val="28"/>
          <w:szCs w:val="28"/>
        </w:rPr>
        <w:t xml:space="preserve"> </w:t>
      </w:r>
      <w:r w:rsidR="00105DC1" w:rsidRPr="00FA69A8">
        <w:rPr>
          <w:rFonts w:ascii="Times New Roman" w:hAnsi="Times New Roman" w:cs="Times New Roman"/>
          <w:sz w:val="28"/>
          <w:szCs w:val="28"/>
        </w:rPr>
        <w:t xml:space="preserve">Губернатора </w:t>
      </w:r>
      <w:r>
        <w:rPr>
          <w:rFonts w:ascii="Times New Roman" w:hAnsi="Times New Roman" w:cs="Times New Roman"/>
          <w:sz w:val="28"/>
          <w:szCs w:val="28"/>
        </w:rPr>
        <w:t>Смоленской</w:t>
      </w:r>
      <w:r w:rsidR="00105DC1" w:rsidRPr="00FA69A8">
        <w:rPr>
          <w:rFonts w:ascii="Times New Roman" w:hAnsi="Times New Roman" w:cs="Times New Roman"/>
          <w:sz w:val="28"/>
          <w:szCs w:val="28"/>
        </w:rPr>
        <w:t xml:space="preserve"> области от </w:t>
      </w:r>
      <w:r>
        <w:rPr>
          <w:rFonts w:ascii="Times New Roman" w:hAnsi="Times New Roman" w:cs="Times New Roman"/>
          <w:sz w:val="28"/>
          <w:szCs w:val="28"/>
        </w:rPr>
        <w:t>30</w:t>
      </w:r>
      <w:r w:rsidR="00A83423">
        <w:rPr>
          <w:rFonts w:ascii="Times New Roman" w:hAnsi="Times New Roman" w:cs="Times New Roman"/>
          <w:sz w:val="28"/>
          <w:szCs w:val="28"/>
        </w:rPr>
        <w:t>.</w:t>
      </w:r>
      <w:r w:rsidR="00105DC1" w:rsidRPr="00FA69A8">
        <w:rPr>
          <w:rFonts w:ascii="Times New Roman" w:hAnsi="Times New Roman" w:cs="Times New Roman"/>
          <w:sz w:val="28"/>
          <w:szCs w:val="28"/>
        </w:rPr>
        <w:t>04</w:t>
      </w:r>
      <w:r w:rsidR="00A83423">
        <w:rPr>
          <w:rFonts w:ascii="Times New Roman" w:hAnsi="Times New Roman" w:cs="Times New Roman"/>
          <w:sz w:val="28"/>
          <w:szCs w:val="28"/>
        </w:rPr>
        <w:t>.</w:t>
      </w:r>
      <w:r>
        <w:rPr>
          <w:rFonts w:ascii="Times New Roman" w:hAnsi="Times New Roman" w:cs="Times New Roman"/>
          <w:sz w:val="28"/>
          <w:szCs w:val="28"/>
        </w:rPr>
        <w:t>2020</w:t>
      </w:r>
      <w:r w:rsidR="00105DC1" w:rsidRPr="00FA69A8">
        <w:rPr>
          <w:rFonts w:ascii="Times New Roman" w:hAnsi="Times New Roman" w:cs="Times New Roman"/>
          <w:sz w:val="28"/>
          <w:szCs w:val="28"/>
        </w:rPr>
        <w:t xml:space="preserve"> года № </w:t>
      </w:r>
      <w:r>
        <w:rPr>
          <w:rFonts w:ascii="Times New Roman" w:hAnsi="Times New Roman" w:cs="Times New Roman"/>
          <w:sz w:val="28"/>
          <w:szCs w:val="28"/>
        </w:rPr>
        <w:t>54</w:t>
      </w:r>
      <w:r w:rsidR="00105DC1" w:rsidRPr="00FA69A8">
        <w:rPr>
          <w:rFonts w:ascii="Times New Roman" w:hAnsi="Times New Roman" w:cs="Times New Roman"/>
          <w:sz w:val="28"/>
          <w:szCs w:val="28"/>
        </w:rPr>
        <w:t xml:space="preserve"> </w:t>
      </w:r>
      <w:r w:rsidR="00515BB2">
        <w:rPr>
          <w:rFonts w:ascii="Times New Roman" w:hAnsi="Times New Roman" w:cs="Times New Roman"/>
          <w:sz w:val="28"/>
          <w:szCs w:val="28"/>
        </w:rPr>
        <w:t>«</w:t>
      </w:r>
      <w:r w:rsidRPr="00082A89">
        <w:rPr>
          <w:rFonts w:ascii="Times New Roman" w:hAnsi="Times New Roman" w:cs="Times New Roman"/>
          <w:sz w:val="28"/>
          <w:szCs w:val="28"/>
        </w:rPr>
        <w:t>Об утверждении Программы развития электроэнергетики Смоленской области на 2021-2025 годы и схемы развития электроэнергетики Смоленской области на 2021-2025 годы</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9A8">
        <w:rPr>
          <w:rFonts w:ascii="Times New Roman" w:hAnsi="Times New Roman" w:cs="Times New Roman"/>
          <w:sz w:val="28"/>
          <w:szCs w:val="28"/>
        </w:rPr>
        <w:t xml:space="preserve">Решение </w:t>
      </w:r>
      <w:r w:rsidR="00082A89">
        <w:rPr>
          <w:rFonts w:ascii="Times New Roman" w:hAnsi="Times New Roman" w:cs="Times New Roman"/>
          <w:sz w:val="28"/>
          <w:szCs w:val="28"/>
        </w:rPr>
        <w:t xml:space="preserve">Кардымовского </w:t>
      </w:r>
      <w:r w:rsidRPr="00FA69A8">
        <w:rPr>
          <w:rFonts w:ascii="Times New Roman" w:hAnsi="Times New Roman" w:cs="Times New Roman"/>
          <w:sz w:val="28"/>
          <w:szCs w:val="28"/>
        </w:rPr>
        <w:t xml:space="preserve">районного Совета депутатов от </w:t>
      </w:r>
      <w:r w:rsidR="00082A89">
        <w:rPr>
          <w:rFonts w:ascii="Times New Roman" w:hAnsi="Times New Roman" w:cs="Times New Roman"/>
          <w:sz w:val="28"/>
          <w:szCs w:val="28"/>
        </w:rPr>
        <w:t>18</w:t>
      </w:r>
      <w:r w:rsidR="00A83423">
        <w:rPr>
          <w:rFonts w:ascii="Times New Roman" w:hAnsi="Times New Roman" w:cs="Times New Roman"/>
          <w:sz w:val="28"/>
          <w:szCs w:val="28"/>
        </w:rPr>
        <w:t>.</w:t>
      </w:r>
      <w:r w:rsidR="00082A89">
        <w:rPr>
          <w:rFonts w:ascii="Times New Roman" w:hAnsi="Times New Roman" w:cs="Times New Roman"/>
          <w:sz w:val="28"/>
          <w:szCs w:val="28"/>
        </w:rPr>
        <w:t>12</w:t>
      </w:r>
      <w:r w:rsidR="00A83423">
        <w:rPr>
          <w:rFonts w:ascii="Times New Roman" w:hAnsi="Times New Roman" w:cs="Times New Roman"/>
          <w:sz w:val="28"/>
          <w:szCs w:val="28"/>
        </w:rPr>
        <w:t>.</w:t>
      </w:r>
      <w:r w:rsidR="00082A89">
        <w:rPr>
          <w:rFonts w:ascii="Times New Roman" w:hAnsi="Times New Roman" w:cs="Times New Roman"/>
          <w:sz w:val="28"/>
          <w:szCs w:val="28"/>
        </w:rPr>
        <w:t>2009</w:t>
      </w:r>
      <w:r w:rsidRPr="00FA69A8">
        <w:rPr>
          <w:rFonts w:ascii="Times New Roman" w:hAnsi="Times New Roman" w:cs="Times New Roman"/>
          <w:sz w:val="28"/>
          <w:szCs w:val="28"/>
        </w:rPr>
        <w:t xml:space="preserve"> № </w:t>
      </w:r>
      <w:r w:rsidR="00082A89">
        <w:rPr>
          <w:rFonts w:ascii="Times New Roman" w:hAnsi="Times New Roman" w:cs="Times New Roman"/>
          <w:sz w:val="28"/>
          <w:szCs w:val="28"/>
        </w:rPr>
        <w:t>78</w:t>
      </w:r>
      <w:r w:rsidRPr="00FA69A8">
        <w:rPr>
          <w:rFonts w:ascii="Times New Roman" w:hAnsi="Times New Roman" w:cs="Times New Roman"/>
          <w:sz w:val="28"/>
          <w:szCs w:val="28"/>
        </w:rPr>
        <w:t xml:space="preserve"> </w:t>
      </w:r>
      <w:r w:rsidR="00515BB2">
        <w:rPr>
          <w:rFonts w:ascii="Times New Roman" w:hAnsi="Times New Roman" w:cs="Times New Roman"/>
          <w:sz w:val="28"/>
          <w:szCs w:val="28"/>
        </w:rPr>
        <w:t>«</w:t>
      </w:r>
      <w:r w:rsidRPr="00FA69A8">
        <w:rPr>
          <w:rFonts w:ascii="Times New Roman" w:hAnsi="Times New Roman" w:cs="Times New Roman"/>
          <w:sz w:val="28"/>
          <w:szCs w:val="28"/>
        </w:rPr>
        <w:t xml:space="preserve">Об утверждении Схемы территориального планирования </w:t>
      </w:r>
      <w:r w:rsidR="00082A89">
        <w:rPr>
          <w:rFonts w:ascii="Times New Roman" w:hAnsi="Times New Roman" w:cs="Times New Roman"/>
          <w:sz w:val="28"/>
          <w:szCs w:val="28"/>
        </w:rPr>
        <w:t>Кардымовского района Смоленской области»</w:t>
      </w:r>
      <w:r w:rsidR="006C4AC6">
        <w:rPr>
          <w:rFonts w:ascii="Times New Roman" w:hAnsi="Times New Roman" w:cs="Times New Roman"/>
          <w:sz w:val="28"/>
          <w:szCs w:val="28"/>
        </w:rPr>
        <w:t xml:space="preserve">. </w:t>
      </w:r>
    </w:p>
    <w:p w:rsidR="00082A89" w:rsidRPr="00FA69A8" w:rsidRDefault="00082A89" w:rsidP="00082A89">
      <w:pPr>
        <w:pStyle w:val="aa"/>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105DC1" w:rsidRPr="00FA69A8"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9A8">
        <w:rPr>
          <w:rFonts w:ascii="Times New Roman" w:hAnsi="Times New Roman" w:cs="Times New Roman"/>
          <w:sz w:val="28"/>
          <w:szCs w:val="28"/>
        </w:rPr>
        <w:t xml:space="preserve">Решение Совета депутатов </w:t>
      </w:r>
      <w:r w:rsidR="00082A89">
        <w:rPr>
          <w:rFonts w:ascii="Times New Roman" w:hAnsi="Times New Roman" w:cs="Times New Roman"/>
          <w:sz w:val="28"/>
          <w:szCs w:val="28"/>
        </w:rPr>
        <w:t>Каменского сельского поселения Кардымовского района Смоленской области</w:t>
      </w:r>
      <w:r w:rsidRPr="00FA69A8">
        <w:rPr>
          <w:rFonts w:ascii="Times New Roman" w:hAnsi="Times New Roman" w:cs="Times New Roman"/>
          <w:sz w:val="28"/>
          <w:szCs w:val="28"/>
        </w:rPr>
        <w:t xml:space="preserve"> от </w:t>
      </w:r>
      <w:r w:rsidR="00082A89">
        <w:rPr>
          <w:rFonts w:ascii="Times New Roman" w:hAnsi="Times New Roman" w:cs="Times New Roman"/>
          <w:sz w:val="28"/>
          <w:szCs w:val="28"/>
        </w:rPr>
        <w:t>25</w:t>
      </w:r>
      <w:r w:rsidR="00A83423">
        <w:rPr>
          <w:rFonts w:ascii="Times New Roman" w:hAnsi="Times New Roman" w:cs="Times New Roman"/>
          <w:sz w:val="28"/>
          <w:szCs w:val="28"/>
        </w:rPr>
        <w:t>.</w:t>
      </w:r>
      <w:r w:rsidR="00082A89">
        <w:rPr>
          <w:rFonts w:ascii="Times New Roman" w:hAnsi="Times New Roman" w:cs="Times New Roman"/>
          <w:sz w:val="28"/>
          <w:szCs w:val="28"/>
        </w:rPr>
        <w:t>05</w:t>
      </w:r>
      <w:r w:rsidR="00A83423">
        <w:rPr>
          <w:rFonts w:ascii="Times New Roman" w:hAnsi="Times New Roman" w:cs="Times New Roman"/>
          <w:sz w:val="28"/>
          <w:szCs w:val="28"/>
        </w:rPr>
        <w:t>.</w:t>
      </w:r>
      <w:r w:rsidRPr="00FA69A8">
        <w:rPr>
          <w:rFonts w:ascii="Times New Roman" w:hAnsi="Times New Roman" w:cs="Times New Roman"/>
          <w:sz w:val="28"/>
          <w:szCs w:val="28"/>
        </w:rPr>
        <w:t xml:space="preserve">2012 № 24 </w:t>
      </w:r>
      <w:r w:rsidR="00FA5C2C">
        <w:rPr>
          <w:rFonts w:ascii="Times New Roman" w:hAnsi="Times New Roman" w:cs="Times New Roman"/>
          <w:sz w:val="28"/>
          <w:szCs w:val="28"/>
        </w:rPr>
        <w:t>«</w:t>
      </w:r>
      <w:r w:rsidR="00082A89" w:rsidRPr="00082A89">
        <w:rPr>
          <w:rFonts w:ascii="Times New Roman" w:hAnsi="Times New Roman" w:cs="Times New Roman"/>
          <w:sz w:val="28"/>
          <w:szCs w:val="28"/>
        </w:rPr>
        <w:t>Об утверждении генерального плана и правил землепользования и застройки д. Каменка, Смогири, Лисичино, Топорово муниципального образования Каменского сельского поселения Кардымовского района Смоленской области</w:t>
      </w:r>
      <w:r w:rsidR="00082A89">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FA69A8"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9A8">
        <w:rPr>
          <w:rFonts w:ascii="Times New Roman" w:hAnsi="Times New Roman" w:cs="Times New Roman"/>
          <w:sz w:val="28"/>
          <w:szCs w:val="28"/>
        </w:rPr>
        <w:t xml:space="preserve">Решение Совета депутатов </w:t>
      </w:r>
      <w:r w:rsidR="00082A89">
        <w:rPr>
          <w:rFonts w:ascii="Times New Roman" w:hAnsi="Times New Roman" w:cs="Times New Roman"/>
          <w:sz w:val="28"/>
          <w:szCs w:val="28"/>
        </w:rPr>
        <w:t>Березкинского сельского поселения Кардымовского района Смоленской области</w:t>
      </w:r>
      <w:r w:rsidRPr="00FA69A8">
        <w:rPr>
          <w:rFonts w:ascii="Times New Roman" w:hAnsi="Times New Roman" w:cs="Times New Roman"/>
          <w:sz w:val="28"/>
          <w:szCs w:val="28"/>
        </w:rPr>
        <w:t xml:space="preserve"> от </w:t>
      </w:r>
      <w:r w:rsidR="00082A89">
        <w:rPr>
          <w:rFonts w:ascii="Times New Roman" w:hAnsi="Times New Roman" w:cs="Times New Roman"/>
          <w:sz w:val="28"/>
          <w:szCs w:val="28"/>
        </w:rPr>
        <w:t>29</w:t>
      </w:r>
      <w:r w:rsidR="00A83423">
        <w:rPr>
          <w:rFonts w:ascii="Times New Roman" w:hAnsi="Times New Roman" w:cs="Times New Roman"/>
          <w:sz w:val="28"/>
          <w:szCs w:val="28"/>
        </w:rPr>
        <w:t>.</w:t>
      </w:r>
      <w:r w:rsidR="00082A89">
        <w:rPr>
          <w:rFonts w:ascii="Times New Roman" w:hAnsi="Times New Roman" w:cs="Times New Roman"/>
          <w:sz w:val="28"/>
          <w:szCs w:val="28"/>
        </w:rPr>
        <w:t>10</w:t>
      </w:r>
      <w:r w:rsidR="00A83423">
        <w:rPr>
          <w:rFonts w:ascii="Times New Roman" w:hAnsi="Times New Roman" w:cs="Times New Roman"/>
          <w:sz w:val="28"/>
          <w:szCs w:val="28"/>
        </w:rPr>
        <w:t>.</w:t>
      </w:r>
      <w:r w:rsidR="00082A89">
        <w:rPr>
          <w:rFonts w:ascii="Times New Roman" w:hAnsi="Times New Roman" w:cs="Times New Roman"/>
          <w:sz w:val="28"/>
          <w:szCs w:val="28"/>
        </w:rPr>
        <w:t>2013</w:t>
      </w:r>
      <w:r w:rsidRPr="00FA69A8">
        <w:rPr>
          <w:rFonts w:ascii="Times New Roman" w:hAnsi="Times New Roman" w:cs="Times New Roman"/>
          <w:sz w:val="28"/>
          <w:szCs w:val="28"/>
        </w:rPr>
        <w:t xml:space="preserve"> № </w:t>
      </w:r>
      <w:r w:rsidR="00082A89">
        <w:rPr>
          <w:rFonts w:ascii="Times New Roman" w:hAnsi="Times New Roman" w:cs="Times New Roman"/>
          <w:sz w:val="28"/>
          <w:szCs w:val="28"/>
        </w:rPr>
        <w:t>122</w:t>
      </w:r>
      <w:r w:rsidRPr="00FA69A8">
        <w:rPr>
          <w:rFonts w:ascii="Times New Roman" w:hAnsi="Times New Roman" w:cs="Times New Roman"/>
          <w:sz w:val="28"/>
          <w:szCs w:val="28"/>
        </w:rPr>
        <w:t xml:space="preserve"> </w:t>
      </w:r>
      <w:r w:rsidR="00515BB2">
        <w:rPr>
          <w:rFonts w:ascii="Times New Roman" w:hAnsi="Times New Roman" w:cs="Times New Roman"/>
          <w:sz w:val="28"/>
          <w:szCs w:val="28"/>
        </w:rPr>
        <w:t>«</w:t>
      </w:r>
      <w:r w:rsidR="00082A89">
        <w:rPr>
          <w:rFonts w:ascii="Times New Roman" w:hAnsi="Times New Roman" w:cs="Times New Roman"/>
          <w:sz w:val="28"/>
          <w:szCs w:val="28"/>
        </w:rPr>
        <w:t>Об утверждении Г</w:t>
      </w:r>
      <w:r w:rsidRPr="00FA69A8">
        <w:rPr>
          <w:rFonts w:ascii="Times New Roman" w:hAnsi="Times New Roman" w:cs="Times New Roman"/>
          <w:sz w:val="28"/>
          <w:szCs w:val="28"/>
        </w:rPr>
        <w:t>енерального плана</w:t>
      </w:r>
      <w:r w:rsidR="00082A89">
        <w:rPr>
          <w:rFonts w:ascii="Times New Roman" w:hAnsi="Times New Roman" w:cs="Times New Roman"/>
          <w:sz w:val="28"/>
          <w:szCs w:val="28"/>
        </w:rPr>
        <w:t xml:space="preserve"> и Правил землепользования и застройки Березкинского сельского поселения Кардымовского района Смоленской</w:t>
      </w:r>
      <w:r w:rsidRPr="00FA69A8">
        <w:rPr>
          <w:rFonts w:ascii="Times New Roman" w:hAnsi="Times New Roman" w:cs="Times New Roman"/>
          <w:sz w:val="28"/>
          <w:szCs w:val="28"/>
        </w:rPr>
        <w:t xml:space="preserve"> области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105DC1" w:rsidRPr="00FA69A8" w:rsidRDefault="00105DC1" w:rsidP="00C53B0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9A8">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002546F8">
        <w:rPr>
          <w:rFonts w:ascii="Times New Roman" w:hAnsi="Times New Roman" w:cs="Times New Roman"/>
          <w:sz w:val="28"/>
          <w:szCs w:val="28"/>
        </w:rPr>
        <w:t>программы</w:t>
      </w:r>
      <w:r w:rsidRPr="00FA69A8">
        <w:rPr>
          <w:rFonts w:ascii="Times New Roman" w:hAnsi="Times New Roman" w:cs="Times New Roman"/>
          <w:sz w:val="28"/>
          <w:szCs w:val="28"/>
        </w:rPr>
        <w:t xml:space="preserve">, утвержденные постановлениями администрации </w:t>
      </w:r>
      <w:r w:rsidR="002546F8">
        <w:rPr>
          <w:rFonts w:ascii="Times New Roman" w:hAnsi="Times New Roman" w:cs="Times New Roman"/>
          <w:sz w:val="28"/>
          <w:szCs w:val="28"/>
        </w:rPr>
        <w:t>муниципального</w:t>
      </w:r>
      <w:r w:rsidRPr="00FA69A8">
        <w:rPr>
          <w:rFonts w:ascii="Times New Roman" w:hAnsi="Times New Roman" w:cs="Times New Roman"/>
          <w:sz w:val="28"/>
          <w:szCs w:val="28"/>
        </w:rPr>
        <w:t xml:space="preserve"> образования </w:t>
      </w:r>
      <w:r w:rsidR="00515BB2">
        <w:rPr>
          <w:rFonts w:ascii="Times New Roman" w:hAnsi="Times New Roman" w:cs="Times New Roman"/>
          <w:sz w:val="28"/>
          <w:szCs w:val="28"/>
        </w:rPr>
        <w:t>«</w:t>
      </w:r>
      <w:r w:rsidR="00082A89">
        <w:rPr>
          <w:rFonts w:ascii="Times New Roman" w:hAnsi="Times New Roman" w:cs="Times New Roman"/>
          <w:sz w:val="28"/>
          <w:szCs w:val="28"/>
        </w:rPr>
        <w:t>Кардымовский район</w:t>
      </w:r>
      <w:r w:rsidR="00515BB2">
        <w:rPr>
          <w:rFonts w:ascii="Times New Roman" w:hAnsi="Times New Roman" w:cs="Times New Roman"/>
          <w:sz w:val="28"/>
          <w:szCs w:val="28"/>
        </w:rPr>
        <w:t>»</w:t>
      </w:r>
      <w:r w:rsidRPr="00FA69A8">
        <w:rPr>
          <w:rFonts w:ascii="Times New Roman" w:hAnsi="Times New Roman" w:cs="Times New Roman"/>
          <w:sz w:val="28"/>
          <w:szCs w:val="28"/>
        </w:rPr>
        <w:t xml:space="preserve"> </w:t>
      </w:r>
      <w:r w:rsidR="00082A89">
        <w:rPr>
          <w:rFonts w:ascii="Times New Roman" w:hAnsi="Times New Roman" w:cs="Times New Roman"/>
          <w:sz w:val="28"/>
          <w:szCs w:val="28"/>
        </w:rPr>
        <w:t>Смоленской области</w:t>
      </w:r>
      <w:r w:rsidR="00950D62">
        <w:rPr>
          <w:rFonts w:ascii="Times New Roman" w:hAnsi="Times New Roman" w:cs="Times New Roman"/>
          <w:sz w:val="28"/>
          <w:szCs w:val="28"/>
        </w:rPr>
        <w:t>, Администрацией Смоленской области</w:t>
      </w:r>
      <w:r w:rsidR="006C4AC6">
        <w:rPr>
          <w:rFonts w:ascii="Times New Roman" w:hAnsi="Times New Roman" w:cs="Times New Roman"/>
          <w:sz w:val="28"/>
          <w:szCs w:val="28"/>
        </w:rPr>
        <w:t xml:space="preserve">. </w:t>
      </w:r>
    </w:p>
    <w:p w:rsidR="00A83423" w:rsidRDefault="00105DC1"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Графические материалы </w:t>
      </w:r>
      <w:r w:rsidR="009A22C8">
        <w:rPr>
          <w:rFonts w:ascii="Times New Roman" w:hAnsi="Times New Roman" w:cs="Times New Roman"/>
          <w:sz w:val="28"/>
          <w:szCs w:val="28"/>
        </w:rPr>
        <w:t>генерального плана</w:t>
      </w:r>
      <w:r>
        <w:rPr>
          <w:rFonts w:ascii="Times New Roman" w:hAnsi="Times New Roman" w:cs="Times New Roman"/>
          <w:sz w:val="28"/>
          <w:szCs w:val="28"/>
        </w:rPr>
        <w:t xml:space="preserve"> разработаны с использованием ГИС</w:t>
      </w:r>
      <w:r w:rsidR="006C4AC6">
        <w:rPr>
          <w:rFonts w:ascii="Times New Roman" w:hAnsi="Times New Roman" w:cs="Times New Roman"/>
          <w:sz w:val="28"/>
          <w:szCs w:val="28"/>
        </w:rPr>
        <w:t xml:space="preserve"> </w:t>
      </w:r>
      <w:r w:rsidRPr="00B572BA">
        <w:rPr>
          <w:rFonts w:ascii="Times New Roman" w:hAnsi="Times New Roman" w:cs="Times New Roman"/>
          <w:sz w:val="28"/>
          <w:szCs w:val="28"/>
        </w:rPr>
        <w:t>MapInfo Professional</w:t>
      </w:r>
      <w:r w:rsidR="006C4AC6">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вспомогательных операций с графическими материалами осуществлялась с использованием программы </w:t>
      </w:r>
      <w:r w:rsidR="00515BB2">
        <w:rPr>
          <w:rFonts w:ascii="Times New Roman" w:hAnsi="Times New Roman" w:cs="Times New Roman"/>
          <w:sz w:val="28"/>
          <w:szCs w:val="28"/>
        </w:rPr>
        <w:t>«</w:t>
      </w:r>
      <w:r w:rsidRPr="00B713BA">
        <w:rPr>
          <w:rFonts w:ascii="Times New Roman" w:hAnsi="Times New Roman" w:cs="Times New Roman"/>
          <w:sz w:val="28"/>
          <w:szCs w:val="28"/>
        </w:rPr>
        <w:t>AutoCAD</w:t>
      </w:r>
      <w:r w:rsidR="00515BB2">
        <w:rPr>
          <w:rFonts w:ascii="Times New Roman" w:hAnsi="Times New Roman" w:cs="Times New Roman"/>
          <w:sz w:val="28"/>
          <w:szCs w:val="28"/>
        </w:rPr>
        <w:t>»</w:t>
      </w:r>
      <w:r>
        <w:rPr>
          <w:rFonts w:ascii="Times New Roman" w:hAnsi="Times New Roman" w:cs="Times New Roman"/>
          <w:sz w:val="28"/>
          <w:szCs w:val="28"/>
        </w:rPr>
        <w:t xml:space="preserve"> и графического редактора </w:t>
      </w:r>
      <w:r w:rsidR="00515BB2">
        <w:rPr>
          <w:rFonts w:ascii="Times New Roman" w:hAnsi="Times New Roman" w:cs="Times New Roman"/>
          <w:sz w:val="28"/>
          <w:szCs w:val="28"/>
        </w:rPr>
        <w:t>«</w:t>
      </w:r>
      <w:r w:rsidRPr="00B713BA">
        <w:rPr>
          <w:rFonts w:ascii="Times New Roman" w:hAnsi="Times New Roman" w:cs="Times New Roman"/>
          <w:sz w:val="28"/>
          <w:szCs w:val="28"/>
        </w:rPr>
        <w:t>Adobe Photoshop</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r>
        <w:rPr>
          <w:rFonts w:ascii="Times New Roman" w:hAnsi="Times New Roman" w:cs="Times New Roman"/>
          <w:sz w:val="28"/>
          <w:szCs w:val="28"/>
        </w:rPr>
        <w:t xml:space="preserve">Создание текстовых материалов проводилось с использованием пакета </w:t>
      </w:r>
      <w:r w:rsidR="00515BB2">
        <w:rPr>
          <w:rFonts w:ascii="Times New Roman" w:hAnsi="Times New Roman" w:cs="Times New Roman"/>
          <w:sz w:val="28"/>
          <w:szCs w:val="28"/>
        </w:rPr>
        <w:t>«</w:t>
      </w:r>
      <w:r w:rsidRPr="00B713BA">
        <w:rPr>
          <w:rFonts w:ascii="Times New Roman" w:hAnsi="Times New Roman" w:cs="Times New Roman"/>
          <w:sz w:val="28"/>
          <w:szCs w:val="28"/>
        </w:rPr>
        <w:t>Microsoft Office</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A83423" w:rsidRDefault="00A83423" w:rsidP="00C53B0F">
      <w:pPr>
        <w:spacing w:after="0" w:line="240" w:lineRule="auto"/>
        <w:ind w:firstLine="709"/>
        <w:jc w:val="both"/>
        <w:rPr>
          <w:rFonts w:ascii="Times New Roman" w:hAnsi="Times New Roman" w:cs="Times New Roman"/>
          <w:sz w:val="28"/>
          <w:szCs w:val="28"/>
        </w:rPr>
        <w:sectPr w:rsidR="00A83423" w:rsidSect="00981E17">
          <w:pgSz w:w="11906" w:h="16838"/>
          <w:pgMar w:top="567" w:right="567" w:bottom="567" w:left="1134" w:header="425" w:footer="108" w:gutter="0"/>
          <w:cols w:space="708"/>
          <w:docGrid w:linePitch="360"/>
        </w:sectPr>
      </w:pPr>
    </w:p>
    <w:p w:rsidR="00150622" w:rsidRPr="00A83423" w:rsidRDefault="00150622" w:rsidP="00C53B0F">
      <w:pPr>
        <w:pStyle w:val="aa"/>
        <w:spacing w:after="0" w:line="240" w:lineRule="auto"/>
        <w:ind w:left="0" w:firstLine="709"/>
        <w:jc w:val="center"/>
        <w:rPr>
          <w:rFonts w:ascii="Times New Roman" w:hAnsi="Times New Roman" w:cs="Times New Roman"/>
          <w:sz w:val="28"/>
          <w:szCs w:val="28"/>
        </w:rPr>
      </w:pPr>
      <w:r w:rsidRPr="00150622">
        <w:rPr>
          <w:rFonts w:ascii="Times New Roman" w:hAnsi="Times New Roman" w:cs="Times New Roman"/>
          <w:b/>
          <w:sz w:val="28"/>
          <w:szCs w:val="28"/>
        </w:rPr>
        <w:lastRenderedPageBreak/>
        <w:t>Основные термины и определения</w:t>
      </w:r>
    </w:p>
    <w:p w:rsidR="00150622" w:rsidRPr="00A83423" w:rsidRDefault="00150622" w:rsidP="00C53B0F">
      <w:pPr>
        <w:pStyle w:val="aa"/>
        <w:spacing w:after="0" w:line="240" w:lineRule="auto"/>
        <w:ind w:left="0" w:firstLine="709"/>
        <w:jc w:val="center"/>
        <w:rPr>
          <w:rFonts w:ascii="Times New Roman" w:hAnsi="Times New Roman" w:cs="Times New Roman"/>
          <w:sz w:val="28"/>
          <w:szCs w:val="28"/>
        </w:rPr>
      </w:pPr>
    </w:p>
    <w:p w:rsidR="00621929" w:rsidRPr="003A2CF3" w:rsidRDefault="00621929" w:rsidP="00C53B0F">
      <w:pPr>
        <w:pStyle w:val="aa"/>
        <w:spacing w:after="0" w:line="240" w:lineRule="auto"/>
        <w:ind w:left="0" w:firstLine="709"/>
        <w:jc w:val="both"/>
        <w:rPr>
          <w:rFonts w:ascii="Times New Roman" w:hAnsi="Times New Roman" w:cs="Times New Roman"/>
          <w:spacing w:val="-4"/>
          <w:sz w:val="28"/>
          <w:szCs w:val="28"/>
        </w:rPr>
      </w:pPr>
      <w:r w:rsidRPr="003A2CF3">
        <w:rPr>
          <w:rFonts w:ascii="Times New Roman" w:hAnsi="Times New Roman" w:cs="Times New Roman"/>
          <w:sz w:val="28"/>
          <w:szCs w:val="28"/>
        </w:rPr>
        <w:t xml:space="preserve">В рамках разработки Генерального плана использовались следующие основные </w:t>
      </w:r>
      <w:r w:rsidRPr="003A2CF3">
        <w:rPr>
          <w:rFonts w:ascii="Times New Roman" w:hAnsi="Times New Roman" w:cs="Times New Roman"/>
          <w:spacing w:val="-4"/>
          <w:sz w:val="28"/>
          <w:szCs w:val="28"/>
        </w:rPr>
        <w:t>понятия и термины:</w:t>
      </w:r>
    </w:p>
    <w:p w:rsidR="00621929" w:rsidRPr="00AD3990" w:rsidRDefault="00621929" w:rsidP="00C53B0F">
      <w:pPr>
        <w:spacing w:after="0" w:line="240" w:lineRule="auto"/>
        <w:ind w:firstLine="709"/>
        <w:jc w:val="both"/>
        <w:rPr>
          <w:rFonts w:ascii="Times New Roman" w:hAnsi="Times New Roman" w:cs="Times New Roman"/>
          <w:b/>
          <w:bCs/>
          <w:sz w:val="28"/>
          <w:szCs w:val="28"/>
        </w:rPr>
      </w:pPr>
      <w:r w:rsidRPr="00AD3990">
        <w:rPr>
          <w:rFonts w:ascii="Times New Roman" w:hAnsi="Times New Roman" w:cs="Times New Roman"/>
          <w:b/>
          <w:bCs/>
          <w:sz w:val="28"/>
          <w:szCs w:val="28"/>
        </w:rPr>
        <w:t>Цели территориального планирования</w:t>
      </w:r>
    </w:p>
    <w:p w:rsidR="00621929" w:rsidRPr="00AD3990" w:rsidRDefault="00621929" w:rsidP="00C53B0F">
      <w:pPr>
        <w:pStyle w:val="ConsNormal"/>
        <w:ind w:right="0" w:firstLine="709"/>
        <w:jc w:val="both"/>
        <w:rPr>
          <w:rFonts w:ascii="Times New Roman" w:hAnsi="Times New Roman" w:cs="Times New Roman"/>
          <w:sz w:val="28"/>
          <w:szCs w:val="28"/>
        </w:rPr>
      </w:pPr>
      <w:r w:rsidRPr="00AD3990">
        <w:rPr>
          <w:rFonts w:ascii="Times New Roman" w:hAnsi="Times New Roman" w:cs="Times New Roman"/>
          <w:sz w:val="28"/>
          <w:szCs w:val="28"/>
        </w:rPr>
        <w:t xml:space="preserve">Основная цель генерального плана </w:t>
      </w:r>
      <w:r w:rsidR="006A27F8">
        <w:rPr>
          <w:rFonts w:ascii="Times New Roman" w:hAnsi="Times New Roman" w:cs="Times New Roman"/>
          <w:sz w:val="28"/>
          <w:szCs w:val="28"/>
        </w:rPr>
        <w:t>–</w:t>
      </w:r>
      <w:r w:rsidRPr="00AD3990">
        <w:rPr>
          <w:rFonts w:ascii="Times New Roman" w:hAnsi="Times New Roman" w:cs="Times New Roman"/>
          <w:sz w:val="28"/>
          <w:szCs w:val="28"/>
        </w:rPr>
        <w:t xml:space="preserve"> разработка долгосрочной градостроительной стратегии на основе </w:t>
      </w:r>
      <w:proofErr w:type="gramStart"/>
      <w:r w:rsidRPr="00AD3990">
        <w:rPr>
          <w:rFonts w:ascii="Times New Roman" w:hAnsi="Times New Roman" w:cs="Times New Roman"/>
          <w:sz w:val="28"/>
          <w:szCs w:val="28"/>
        </w:rPr>
        <w:t xml:space="preserve">принципов устойчивого развития территории </w:t>
      </w:r>
      <w:r w:rsidR="00AD3990" w:rsidRPr="00AD3990">
        <w:rPr>
          <w:rFonts w:ascii="Times New Roman" w:hAnsi="Times New Roman" w:cs="Times New Roman"/>
          <w:sz w:val="28"/>
          <w:szCs w:val="28"/>
        </w:rPr>
        <w:t xml:space="preserve">муниципального образования </w:t>
      </w:r>
      <w:r w:rsidR="00BC32F2">
        <w:rPr>
          <w:rFonts w:ascii="Times New Roman" w:hAnsi="Times New Roman" w:cs="Times New Roman"/>
          <w:sz w:val="28"/>
          <w:szCs w:val="28"/>
        </w:rPr>
        <w:t>Каменского сельского поселения</w:t>
      </w:r>
      <w:proofErr w:type="gramEnd"/>
      <w:r w:rsidR="00BC32F2">
        <w:rPr>
          <w:rFonts w:ascii="Times New Roman" w:hAnsi="Times New Roman" w:cs="Times New Roman"/>
          <w:sz w:val="28"/>
          <w:szCs w:val="28"/>
        </w:rPr>
        <w:t xml:space="preserve"> Кардымовского района Смоленской области</w:t>
      </w:r>
      <w:r w:rsidRPr="00AD3990">
        <w:rPr>
          <w:rFonts w:ascii="Times New Roman" w:hAnsi="Times New Roman" w:cs="Times New Roman"/>
          <w:sz w:val="28"/>
          <w:szCs w:val="28"/>
        </w:rPr>
        <w:t xml:space="preserve"> и создания благоприятной среды проживания</w:t>
      </w:r>
      <w:r w:rsidR="006C4AC6" w:rsidRPr="00AD3990">
        <w:rPr>
          <w:rFonts w:ascii="Times New Roman" w:hAnsi="Times New Roman" w:cs="Times New Roman"/>
          <w:sz w:val="28"/>
          <w:szCs w:val="28"/>
        </w:rPr>
        <w:t xml:space="preserve">. </w:t>
      </w:r>
    </w:p>
    <w:p w:rsidR="00621929" w:rsidRPr="00AD3990" w:rsidRDefault="00621929" w:rsidP="00C53B0F">
      <w:pPr>
        <w:pStyle w:val="ConsNormal"/>
        <w:ind w:right="0" w:firstLine="709"/>
        <w:jc w:val="both"/>
        <w:rPr>
          <w:rFonts w:ascii="Times New Roman" w:hAnsi="Times New Roman" w:cs="Times New Roman"/>
          <w:sz w:val="28"/>
          <w:szCs w:val="28"/>
        </w:rPr>
      </w:pPr>
      <w:r w:rsidRPr="00AD3990">
        <w:rPr>
          <w:rFonts w:ascii="Times New Roman" w:hAnsi="Times New Roman" w:cs="Times New Roman"/>
          <w:sz w:val="28"/>
          <w:szCs w:val="28"/>
        </w:rPr>
        <w:t xml:space="preserve">Устойчивое развитие предполагает обеспечение существенного прогресса в развитии основных секторов экономики, повышение уровня жизни и условий проживания населения, достижения долговременной экологической безопасности территории </w:t>
      </w:r>
      <w:r w:rsidR="00AD3990" w:rsidRPr="00AD3990">
        <w:rPr>
          <w:rFonts w:ascii="Times New Roman" w:hAnsi="Times New Roman" w:cs="Times New Roman"/>
          <w:sz w:val="28"/>
          <w:szCs w:val="28"/>
        </w:rPr>
        <w:t xml:space="preserve">муниципального образования </w:t>
      </w:r>
      <w:r w:rsidR="00BC32F2" w:rsidRPr="00BC32F2">
        <w:rPr>
          <w:rFonts w:ascii="Times New Roman" w:hAnsi="Times New Roman" w:cs="Times New Roman"/>
          <w:sz w:val="28"/>
          <w:szCs w:val="28"/>
        </w:rPr>
        <w:t>Каменского сельского поселения Кардымовского района Смоленской области</w:t>
      </w:r>
      <w:r w:rsidR="00AD3990" w:rsidRPr="00AD3990">
        <w:rPr>
          <w:rFonts w:ascii="Times New Roman" w:hAnsi="Times New Roman" w:cs="Times New Roman"/>
          <w:sz w:val="28"/>
          <w:szCs w:val="28"/>
        </w:rPr>
        <w:t xml:space="preserve"> </w:t>
      </w:r>
      <w:r w:rsidRPr="00AD3990">
        <w:rPr>
          <w:rFonts w:ascii="Times New Roman" w:hAnsi="Times New Roman" w:cs="Times New Roman"/>
          <w:sz w:val="28"/>
          <w:szCs w:val="28"/>
        </w:rPr>
        <w:t>и смежных территорий, рациональное использование всех видов ресурсов, современные методы организации транспортных и инженерных систем</w:t>
      </w:r>
      <w:r w:rsidR="006C4AC6" w:rsidRPr="00AD3990">
        <w:rPr>
          <w:rFonts w:ascii="Times New Roman" w:hAnsi="Times New Roman" w:cs="Times New Roman"/>
          <w:sz w:val="28"/>
          <w:szCs w:val="28"/>
        </w:rPr>
        <w:t xml:space="preserve">. </w:t>
      </w:r>
    </w:p>
    <w:p w:rsidR="004E0098" w:rsidRPr="00AD3990" w:rsidRDefault="00621929" w:rsidP="00C53B0F">
      <w:pPr>
        <w:pStyle w:val="ConsNormal"/>
        <w:ind w:right="0" w:firstLine="709"/>
        <w:jc w:val="both"/>
        <w:rPr>
          <w:rFonts w:ascii="Times New Roman" w:hAnsi="Times New Roman" w:cs="Times New Roman"/>
          <w:sz w:val="28"/>
          <w:szCs w:val="28"/>
        </w:rPr>
      </w:pPr>
      <w:r w:rsidRPr="00AD3990">
        <w:rPr>
          <w:rFonts w:ascii="Times New Roman" w:hAnsi="Times New Roman" w:cs="Times New Roman"/>
          <w:b/>
          <w:sz w:val="28"/>
          <w:szCs w:val="28"/>
        </w:rPr>
        <w:t>Главная (стратегическая) цель</w:t>
      </w:r>
      <w:r w:rsidRPr="00AD3990">
        <w:rPr>
          <w:rFonts w:ascii="Times New Roman" w:hAnsi="Times New Roman" w:cs="Times New Roman"/>
          <w:sz w:val="28"/>
          <w:szCs w:val="28"/>
        </w:rPr>
        <w:t xml:space="preserve"> территориального планирования: пространственная организация территории </w:t>
      </w:r>
      <w:r w:rsidR="00AD3990" w:rsidRPr="00AD3990">
        <w:rPr>
          <w:rFonts w:ascii="Times New Roman" w:hAnsi="Times New Roman" w:cs="Times New Roman"/>
          <w:sz w:val="28"/>
          <w:szCs w:val="28"/>
        </w:rPr>
        <w:t xml:space="preserve">муниципального образования </w:t>
      </w:r>
      <w:r w:rsidR="00BC32F2" w:rsidRPr="00BC32F2">
        <w:rPr>
          <w:rFonts w:ascii="Times New Roman" w:hAnsi="Times New Roman" w:cs="Times New Roman"/>
          <w:sz w:val="28"/>
          <w:szCs w:val="28"/>
        </w:rPr>
        <w:t>Каменского сельского поселения Кардымовского района Смоленской области</w:t>
      </w:r>
      <w:r w:rsidR="00AD3990" w:rsidRPr="00AD3990">
        <w:rPr>
          <w:rFonts w:ascii="Times New Roman" w:hAnsi="Times New Roman" w:cs="Times New Roman"/>
          <w:sz w:val="28"/>
          <w:szCs w:val="28"/>
        </w:rPr>
        <w:t xml:space="preserve"> </w:t>
      </w:r>
      <w:r w:rsidRPr="00AD3990">
        <w:rPr>
          <w:rFonts w:ascii="Times New Roman" w:hAnsi="Times New Roman" w:cs="Times New Roman"/>
          <w:sz w:val="28"/>
          <w:szCs w:val="28"/>
        </w:rPr>
        <w:t>в соответствии с поставленными стратегическими целями, обусловливающими его устойчивое развитие на период до 20</w:t>
      </w:r>
      <w:r w:rsidR="00BC32F2">
        <w:rPr>
          <w:rFonts w:ascii="Times New Roman" w:hAnsi="Times New Roman" w:cs="Times New Roman"/>
          <w:sz w:val="28"/>
          <w:szCs w:val="28"/>
        </w:rPr>
        <w:t>41</w:t>
      </w:r>
      <w:r w:rsidRPr="00AD3990">
        <w:rPr>
          <w:rFonts w:ascii="Times New Roman" w:hAnsi="Times New Roman" w:cs="Times New Roman"/>
          <w:sz w:val="28"/>
          <w:szCs w:val="28"/>
        </w:rPr>
        <w:t xml:space="preserve"> г</w:t>
      </w:r>
      <w:r w:rsidR="00A83423" w:rsidRPr="00AD3990">
        <w:rPr>
          <w:rFonts w:ascii="Times New Roman" w:hAnsi="Times New Roman" w:cs="Times New Roman"/>
          <w:sz w:val="28"/>
          <w:szCs w:val="28"/>
        </w:rPr>
        <w:t>.</w:t>
      </w:r>
      <w:r w:rsidRPr="00AD3990">
        <w:rPr>
          <w:rFonts w:ascii="Times New Roman" w:hAnsi="Times New Roman" w:cs="Times New Roman"/>
          <w:sz w:val="28"/>
          <w:szCs w:val="28"/>
        </w:rPr>
        <w:t>, разработка мероприятий по улучшению среды жизнедеятельности человека путем развития инженерной, транспортной и социальной инфраструктур</w:t>
      </w:r>
      <w:r w:rsidR="006C4AC6" w:rsidRPr="00AD3990">
        <w:rPr>
          <w:rFonts w:ascii="Times New Roman" w:hAnsi="Times New Roman" w:cs="Times New Roman"/>
          <w:sz w:val="28"/>
          <w:szCs w:val="28"/>
        </w:rPr>
        <w:t xml:space="preserve">. </w:t>
      </w:r>
    </w:p>
    <w:p w:rsidR="00AD3990" w:rsidRPr="00AD3990" w:rsidRDefault="00AD3990" w:rsidP="00C53B0F">
      <w:pPr>
        <w:pStyle w:val="aa"/>
        <w:spacing w:after="0" w:line="240" w:lineRule="auto"/>
        <w:ind w:left="0" w:firstLine="709"/>
        <w:jc w:val="both"/>
        <w:rPr>
          <w:rFonts w:ascii="Times New Roman" w:hAnsi="Times New Roman" w:cs="Times New Roman"/>
          <w:sz w:val="28"/>
          <w:szCs w:val="28"/>
        </w:rPr>
      </w:pPr>
      <w:r w:rsidRPr="00AD3990">
        <w:rPr>
          <w:rFonts w:ascii="Times New Roman" w:hAnsi="Times New Roman" w:cs="Times New Roman"/>
          <w:sz w:val="28"/>
          <w:szCs w:val="28"/>
        </w:rPr>
        <w:t>Прочие термины и определения использованы в значениях, определяемых действующим Законодательством Р</w:t>
      </w:r>
      <w:r w:rsidR="008B47A3">
        <w:rPr>
          <w:rFonts w:ascii="Times New Roman" w:hAnsi="Times New Roman" w:cs="Times New Roman"/>
          <w:sz w:val="28"/>
          <w:szCs w:val="28"/>
        </w:rPr>
        <w:t>оссийской Федерации</w:t>
      </w:r>
      <w:r w:rsidRPr="00AD3990">
        <w:rPr>
          <w:rFonts w:ascii="Times New Roman" w:hAnsi="Times New Roman" w:cs="Times New Roman"/>
          <w:sz w:val="28"/>
          <w:szCs w:val="28"/>
        </w:rPr>
        <w:t xml:space="preserve">, подзаконными актами, </w:t>
      </w:r>
      <w:r w:rsidR="008B47A3">
        <w:rPr>
          <w:rFonts w:ascii="Times New Roman" w:hAnsi="Times New Roman" w:cs="Times New Roman"/>
          <w:sz w:val="28"/>
          <w:szCs w:val="28"/>
        </w:rPr>
        <w:t>Градостроительным кодексом Российской Федерации,</w:t>
      </w:r>
      <w:r w:rsidR="008B47A3" w:rsidRPr="008B47A3">
        <w:rPr>
          <w:rFonts w:ascii="Times New Roman" w:hAnsi="Times New Roman" w:cs="Times New Roman"/>
          <w:sz w:val="28"/>
          <w:szCs w:val="28"/>
        </w:rPr>
        <w:t xml:space="preserve"> </w:t>
      </w:r>
      <w:r w:rsidRPr="00AD3990">
        <w:rPr>
          <w:rFonts w:ascii="Times New Roman" w:hAnsi="Times New Roman" w:cs="Times New Roman"/>
          <w:sz w:val="28"/>
          <w:szCs w:val="28"/>
        </w:rPr>
        <w:t>нормативной документацией (в части, не противоречащей действующему законодательству Р</w:t>
      </w:r>
      <w:r w:rsidR="008B47A3">
        <w:rPr>
          <w:rFonts w:ascii="Times New Roman" w:hAnsi="Times New Roman" w:cs="Times New Roman"/>
          <w:sz w:val="28"/>
          <w:szCs w:val="28"/>
        </w:rPr>
        <w:t>оссийской Федерации</w:t>
      </w:r>
      <w:r w:rsidRPr="00AD3990">
        <w:rPr>
          <w:rFonts w:ascii="Times New Roman" w:hAnsi="Times New Roman" w:cs="Times New Roman"/>
          <w:sz w:val="28"/>
          <w:szCs w:val="28"/>
        </w:rPr>
        <w:t xml:space="preserve">). </w:t>
      </w:r>
    </w:p>
    <w:p w:rsidR="007F44B2" w:rsidRPr="007F44B2" w:rsidRDefault="007F44B2" w:rsidP="00C53B0F">
      <w:pPr>
        <w:spacing w:after="0" w:line="240" w:lineRule="auto"/>
        <w:ind w:firstLine="709"/>
        <w:jc w:val="both"/>
        <w:rPr>
          <w:rFonts w:ascii="Times New Roman" w:hAnsi="Times New Roman" w:cs="Times New Roman"/>
          <w:color w:val="00B0F0"/>
          <w:sz w:val="28"/>
          <w:szCs w:val="28"/>
        </w:rPr>
        <w:sectPr w:rsidR="007F44B2" w:rsidRPr="007F44B2" w:rsidSect="00981E17">
          <w:pgSz w:w="11906" w:h="16838"/>
          <w:pgMar w:top="567" w:right="567" w:bottom="567" w:left="1134" w:header="425" w:footer="108" w:gutter="0"/>
          <w:cols w:space="708"/>
          <w:docGrid w:linePitch="360"/>
        </w:sectPr>
      </w:pPr>
    </w:p>
    <w:p w:rsidR="002C084D" w:rsidRPr="002C084D" w:rsidRDefault="002C084D" w:rsidP="00C53B0F">
      <w:pPr>
        <w:spacing w:after="0" w:line="240" w:lineRule="auto"/>
        <w:jc w:val="center"/>
        <w:rPr>
          <w:rFonts w:ascii="Times New Roman" w:hAnsi="Times New Roman" w:cs="Times New Roman"/>
          <w:b/>
          <w:sz w:val="28"/>
          <w:szCs w:val="28"/>
        </w:rPr>
      </w:pPr>
      <w:r w:rsidRPr="002C084D">
        <w:rPr>
          <w:rFonts w:ascii="Times New Roman" w:hAnsi="Times New Roman" w:cs="Times New Roman"/>
          <w:b/>
          <w:sz w:val="28"/>
          <w:szCs w:val="28"/>
        </w:rPr>
        <w:lastRenderedPageBreak/>
        <w:t>Список используемых сокращений</w:t>
      </w:r>
    </w:p>
    <w:p w:rsidR="002C084D" w:rsidRPr="00AD3990" w:rsidRDefault="002C084D" w:rsidP="00C53B0F">
      <w:pPr>
        <w:spacing w:after="0" w:line="240" w:lineRule="auto"/>
        <w:ind w:firstLine="567"/>
        <w:rPr>
          <w:rFonts w:ascii="Times New Roman" w:hAnsi="Times New Roman" w:cs="Times New Roman"/>
          <w:sz w:val="28"/>
          <w:szCs w:val="28"/>
        </w:rPr>
      </w:pPr>
    </w:p>
    <w:p w:rsidR="002C084D" w:rsidRPr="00AD3990" w:rsidRDefault="002C084D" w:rsidP="00C53B0F">
      <w:pPr>
        <w:spacing w:after="0" w:line="240" w:lineRule="auto"/>
        <w:ind w:firstLine="567"/>
        <w:rPr>
          <w:rFonts w:ascii="Times New Roman" w:hAnsi="Times New Roman" w:cs="Times New Roman"/>
          <w:sz w:val="28"/>
          <w:szCs w:val="28"/>
          <w:shd w:val="clear" w:color="auto" w:fill="FFFFFF"/>
        </w:rPr>
      </w:pPr>
      <w:proofErr w:type="gramStart"/>
      <w:r w:rsidRPr="00AD3990">
        <w:rPr>
          <w:rFonts w:ascii="Times New Roman" w:hAnsi="Times New Roman" w:cs="Times New Roman"/>
          <w:sz w:val="28"/>
          <w:szCs w:val="28"/>
        </w:rPr>
        <w:t>ВЛ</w:t>
      </w:r>
      <w:proofErr w:type="gramEnd"/>
      <w:r w:rsidRPr="00AD3990">
        <w:rPr>
          <w:rFonts w:ascii="Times New Roman" w:hAnsi="Times New Roman" w:cs="Times New Roman"/>
          <w:sz w:val="28"/>
          <w:szCs w:val="28"/>
        </w:rPr>
        <w:t xml:space="preserve"> – </w:t>
      </w:r>
      <w:r w:rsidRPr="00AD3990">
        <w:rPr>
          <w:rFonts w:ascii="Times New Roman" w:hAnsi="Times New Roman" w:cs="Times New Roman"/>
          <w:sz w:val="28"/>
          <w:szCs w:val="28"/>
          <w:shd w:val="clear" w:color="auto" w:fill="FFFFFF"/>
        </w:rPr>
        <w:t>воздушная линия электропередачи</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г</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го</w:t>
      </w:r>
      <w:r w:rsidR="001A13B8">
        <w:rPr>
          <w:rFonts w:ascii="Times New Roman" w:hAnsi="Times New Roman" w:cs="Times New Roman"/>
          <w:sz w:val="28"/>
          <w:szCs w:val="28"/>
        </w:rPr>
        <w:t>ро</w:t>
      </w:r>
      <w:r w:rsidRPr="00AD3990">
        <w:rPr>
          <w:rFonts w:ascii="Times New Roman" w:hAnsi="Times New Roman" w:cs="Times New Roman"/>
          <w:sz w:val="28"/>
          <w:szCs w:val="28"/>
        </w:rPr>
        <w:t xml:space="preserve">д </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ГРС – газораспределительная станция</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др</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другое</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кв</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xml:space="preserve">– квартал </w:t>
      </w:r>
    </w:p>
    <w:p w:rsidR="002C084D" w:rsidRPr="00AD3990" w:rsidRDefault="002C084D" w:rsidP="00C53B0F">
      <w:pPr>
        <w:spacing w:after="0" w:line="240" w:lineRule="auto"/>
        <w:ind w:firstLine="567"/>
        <w:rPr>
          <w:rFonts w:ascii="Times New Roman" w:hAnsi="Times New Roman" w:cs="Times New Roman"/>
          <w:sz w:val="28"/>
          <w:szCs w:val="28"/>
          <w:shd w:val="clear" w:color="auto" w:fill="FFFFFF"/>
        </w:rPr>
      </w:pPr>
      <w:r w:rsidRPr="00AD3990">
        <w:rPr>
          <w:rFonts w:ascii="Times New Roman" w:hAnsi="Times New Roman" w:cs="Times New Roman"/>
          <w:sz w:val="28"/>
          <w:szCs w:val="28"/>
        </w:rPr>
        <w:t xml:space="preserve">КЛ – </w:t>
      </w:r>
      <w:r w:rsidRPr="00AD3990">
        <w:rPr>
          <w:rFonts w:ascii="Times New Roman" w:hAnsi="Times New Roman" w:cs="Times New Roman"/>
          <w:sz w:val="28"/>
          <w:szCs w:val="28"/>
          <w:shd w:val="clear" w:color="auto" w:fill="FFFFFF"/>
        </w:rPr>
        <w:t>кабельная линия электропередачи</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КОС – канализационные очистные сооружения</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МОУ – муниципальное образовательное учреждение</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МП – муниципальное предприятие</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ООПТ – особо охраняемые природные территории</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п</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xml:space="preserve">– пункт </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пос</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поселок</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ПС – подстанция</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р</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река</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СЗЗ – санитарно-защитная зона</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т</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е</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то есть</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Т</w:t>
      </w:r>
      <w:r w:rsidR="00FA77B7">
        <w:rPr>
          <w:rFonts w:ascii="Times New Roman" w:hAnsi="Times New Roman" w:cs="Times New Roman"/>
          <w:sz w:val="28"/>
          <w:szCs w:val="28"/>
        </w:rPr>
        <w:t>КО – твердые коммунальные</w:t>
      </w:r>
      <w:r w:rsidRPr="00AD3990">
        <w:rPr>
          <w:rFonts w:ascii="Times New Roman" w:hAnsi="Times New Roman" w:cs="Times New Roman"/>
          <w:sz w:val="28"/>
          <w:szCs w:val="28"/>
        </w:rPr>
        <w:t xml:space="preserve"> отходы</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ТП – трансформаторная подстанция</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тыс</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тысяча</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ул</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улица</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чел</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человек</w:t>
      </w:r>
    </w:p>
    <w:p w:rsidR="002C084D" w:rsidRPr="00AD3990" w:rsidRDefault="002C084D" w:rsidP="00C53B0F">
      <w:pPr>
        <w:spacing w:after="0" w:line="240" w:lineRule="auto"/>
        <w:ind w:firstLine="567"/>
        <w:rPr>
          <w:rFonts w:ascii="Times New Roman" w:hAnsi="Times New Roman" w:cs="Times New Roman"/>
          <w:sz w:val="28"/>
          <w:szCs w:val="28"/>
        </w:rPr>
      </w:pPr>
      <w:r w:rsidRPr="00AD3990">
        <w:rPr>
          <w:rFonts w:ascii="Times New Roman" w:hAnsi="Times New Roman" w:cs="Times New Roman"/>
          <w:sz w:val="28"/>
          <w:szCs w:val="28"/>
        </w:rPr>
        <w:t>шт</w:t>
      </w:r>
      <w:r w:rsidR="006C4AC6" w:rsidRPr="00AD3990">
        <w:rPr>
          <w:rFonts w:ascii="Times New Roman" w:hAnsi="Times New Roman" w:cs="Times New Roman"/>
          <w:sz w:val="28"/>
          <w:szCs w:val="28"/>
        </w:rPr>
        <w:t xml:space="preserve">. </w:t>
      </w:r>
      <w:r w:rsidRPr="00AD3990">
        <w:rPr>
          <w:rFonts w:ascii="Times New Roman" w:hAnsi="Times New Roman" w:cs="Times New Roman"/>
          <w:sz w:val="28"/>
          <w:szCs w:val="28"/>
        </w:rPr>
        <w:t xml:space="preserve">– штука </w:t>
      </w:r>
    </w:p>
    <w:p w:rsidR="004E0098" w:rsidRDefault="004E0098" w:rsidP="00C53B0F">
      <w:pPr>
        <w:spacing w:after="0" w:line="240" w:lineRule="auto"/>
        <w:rPr>
          <w:rFonts w:ascii="Times New Roman" w:hAnsi="Times New Roman" w:cs="Times New Roman"/>
          <w:sz w:val="28"/>
          <w:szCs w:val="28"/>
        </w:rPr>
        <w:sectPr w:rsidR="004E0098" w:rsidSect="00981E17">
          <w:pgSz w:w="11906" w:h="16838"/>
          <w:pgMar w:top="567" w:right="567" w:bottom="567" w:left="1134" w:header="425" w:footer="108" w:gutter="0"/>
          <w:cols w:space="708"/>
          <w:docGrid w:linePitch="360"/>
        </w:sectPr>
      </w:pPr>
    </w:p>
    <w:p w:rsidR="00A4610D" w:rsidRDefault="004E0098" w:rsidP="00C53B0F">
      <w:pPr>
        <w:pStyle w:val="1"/>
        <w:numPr>
          <w:ilvl w:val="0"/>
          <w:numId w:val="7"/>
        </w:numPr>
        <w:spacing w:before="0" w:line="240" w:lineRule="auto"/>
        <w:ind w:left="0" w:firstLine="0"/>
        <w:jc w:val="center"/>
        <w:rPr>
          <w:rFonts w:ascii="Times New Roman" w:hAnsi="Times New Roman" w:cs="Times New Roman"/>
          <w:color w:val="auto"/>
        </w:rPr>
      </w:pPr>
      <w:bookmarkStart w:id="7" w:name="_Toc78830713"/>
      <w:r w:rsidRPr="00521773">
        <w:rPr>
          <w:rFonts w:ascii="Times New Roman" w:hAnsi="Times New Roman" w:cs="Times New Roman"/>
          <w:color w:val="auto"/>
        </w:rPr>
        <w:lastRenderedPageBreak/>
        <w:t xml:space="preserve">АНАЛИЗ СОВРЕМЕННОГО ИСПОЛЬЗОВАНИЯ ТЕРРИТОРИИ </w:t>
      </w:r>
      <w:r w:rsidR="00031716">
        <w:rPr>
          <w:rFonts w:ascii="Times New Roman" w:hAnsi="Times New Roman" w:cs="Times New Roman"/>
          <w:color w:val="auto"/>
        </w:rPr>
        <w:t>КАМЕНСКОГО СЕЛЬСКОГО ПОСЕЛЕНИЯ</w:t>
      </w:r>
      <w:r>
        <w:rPr>
          <w:rFonts w:ascii="Times New Roman" w:hAnsi="Times New Roman" w:cs="Times New Roman"/>
          <w:color w:val="auto"/>
        </w:rPr>
        <w:t>, ПРОБЛЕМ И НАПРАВЛЕНИЙ КОМПЛЕКСНОГО РАЗВИТИЯ</w:t>
      </w:r>
      <w:bookmarkEnd w:id="7"/>
    </w:p>
    <w:p w:rsidR="00A4610D" w:rsidRDefault="00A4610D" w:rsidP="00C53B0F">
      <w:pPr>
        <w:spacing w:after="0" w:line="240" w:lineRule="auto"/>
        <w:jc w:val="center"/>
        <w:rPr>
          <w:rFonts w:ascii="Times New Roman" w:hAnsi="Times New Roman" w:cs="Times New Roman"/>
          <w:sz w:val="28"/>
          <w:szCs w:val="28"/>
        </w:rPr>
      </w:pPr>
    </w:p>
    <w:p w:rsidR="00273C49" w:rsidRDefault="00273C49" w:rsidP="00D83115">
      <w:pPr>
        <w:spacing w:after="0"/>
        <w:ind w:firstLine="709"/>
        <w:jc w:val="both"/>
        <w:rPr>
          <w:rFonts w:ascii="Times New Roman" w:hAnsi="Times New Roman" w:cs="Times New Roman"/>
          <w:sz w:val="28"/>
          <w:szCs w:val="28"/>
        </w:rPr>
      </w:pPr>
      <w:r w:rsidRPr="00273C49">
        <w:rPr>
          <w:rFonts w:ascii="Times New Roman" w:hAnsi="Times New Roman" w:cs="Times New Roman"/>
          <w:sz w:val="28"/>
          <w:szCs w:val="28"/>
        </w:rPr>
        <w:t xml:space="preserve">Комплексный анализ состояния территории </w:t>
      </w:r>
      <w:r>
        <w:rPr>
          <w:rFonts w:ascii="Times New Roman" w:hAnsi="Times New Roman" w:cs="Times New Roman"/>
          <w:sz w:val="28"/>
          <w:szCs w:val="28"/>
        </w:rPr>
        <w:t xml:space="preserve">муниципального образования </w:t>
      </w:r>
      <w:r w:rsidR="00031716">
        <w:rPr>
          <w:rFonts w:ascii="Times New Roman" w:hAnsi="Times New Roman" w:cs="Times New Roman"/>
          <w:sz w:val="28"/>
          <w:szCs w:val="28"/>
        </w:rPr>
        <w:t>Каменского сельского поселения Кардымовского района Смоленской области (далее Каменское сельское поселение)</w:t>
      </w:r>
      <w:r w:rsidRPr="00273C49">
        <w:rPr>
          <w:rFonts w:ascii="Times New Roman" w:hAnsi="Times New Roman" w:cs="Times New Roman"/>
          <w:sz w:val="28"/>
          <w:szCs w:val="28"/>
        </w:rPr>
        <w:t>, проблем и направлений комплексного развития</w:t>
      </w:r>
      <w:r>
        <w:rPr>
          <w:rFonts w:ascii="Times New Roman" w:hAnsi="Times New Roman" w:cs="Times New Roman"/>
          <w:sz w:val="28"/>
          <w:szCs w:val="28"/>
        </w:rPr>
        <w:t xml:space="preserve"> </w:t>
      </w:r>
      <w:r w:rsidRPr="00273C49">
        <w:rPr>
          <w:rFonts w:ascii="Times New Roman" w:hAnsi="Times New Roman" w:cs="Times New Roman"/>
          <w:sz w:val="28"/>
          <w:szCs w:val="28"/>
        </w:rPr>
        <w:t>выполнен с целью определения потенциала муниципального образования для дальнейшего развития и выявления проблемных планировочных ситуаций, требующих разрешения</w:t>
      </w:r>
      <w:r w:rsidR="006C4AC6">
        <w:rPr>
          <w:rFonts w:ascii="Times New Roman" w:hAnsi="Times New Roman" w:cs="Times New Roman"/>
          <w:sz w:val="28"/>
          <w:szCs w:val="28"/>
        </w:rPr>
        <w:t xml:space="preserve">. </w:t>
      </w:r>
    </w:p>
    <w:p w:rsidR="00273C49" w:rsidRPr="00A4610D" w:rsidRDefault="00273C49" w:rsidP="00C53B0F">
      <w:pPr>
        <w:spacing w:after="0" w:line="240" w:lineRule="auto"/>
        <w:jc w:val="center"/>
        <w:rPr>
          <w:rFonts w:ascii="Times New Roman" w:hAnsi="Times New Roman" w:cs="Times New Roman"/>
          <w:sz w:val="28"/>
          <w:szCs w:val="28"/>
        </w:rPr>
      </w:pPr>
    </w:p>
    <w:p w:rsidR="00A4610D" w:rsidRDefault="00A4610D" w:rsidP="00C53B0F">
      <w:pPr>
        <w:pStyle w:val="2"/>
        <w:numPr>
          <w:ilvl w:val="1"/>
          <w:numId w:val="7"/>
        </w:numPr>
        <w:spacing w:before="0" w:line="240" w:lineRule="auto"/>
        <w:ind w:left="0" w:firstLine="0"/>
        <w:jc w:val="center"/>
        <w:rPr>
          <w:rFonts w:ascii="Times New Roman" w:hAnsi="Times New Roman" w:cs="Times New Roman"/>
          <w:bCs w:val="0"/>
          <w:color w:val="auto"/>
          <w:sz w:val="28"/>
          <w:szCs w:val="28"/>
        </w:rPr>
      </w:pPr>
      <w:bookmarkStart w:id="8" w:name="_Toc78830714"/>
      <w:r w:rsidRPr="001B4787">
        <w:rPr>
          <w:rFonts w:ascii="Times New Roman" w:hAnsi="Times New Roman" w:cs="Times New Roman"/>
          <w:bCs w:val="0"/>
          <w:color w:val="auto"/>
          <w:sz w:val="28"/>
          <w:szCs w:val="28"/>
        </w:rPr>
        <w:t>Общ</w:t>
      </w:r>
      <w:r w:rsidR="00E36B64">
        <w:rPr>
          <w:rFonts w:ascii="Times New Roman" w:hAnsi="Times New Roman" w:cs="Times New Roman"/>
          <w:bCs w:val="0"/>
          <w:color w:val="auto"/>
          <w:sz w:val="28"/>
          <w:szCs w:val="28"/>
        </w:rPr>
        <w:t>ие</w:t>
      </w:r>
      <w:r w:rsidR="000712FA">
        <w:rPr>
          <w:rFonts w:ascii="Times New Roman" w:hAnsi="Times New Roman" w:cs="Times New Roman"/>
          <w:bCs w:val="0"/>
          <w:color w:val="auto"/>
          <w:sz w:val="28"/>
          <w:szCs w:val="28"/>
        </w:rPr>
        <w:t xml:space="preserve"> </w:t>
      </w:r>
      <w:r w:rsidR="00E36B64">
        <w:rPr>
          <w:rFonts w:ascii="Times New Roman" w:hAnsi="Times New Roman" w:cs="Times New Roman"/>
          <w:bCs w:val="0"/>
          <w:color w:val="auto"/>
          <w:sz w:val="28"/>
          <w:szCs w:val="28"/>
        </w:rPr>
        <w:t>сведения</w:t>
      </w:r>
      <w:bookmarkEnd w:id="8"/>
    </w:p>
    <w:p w:rsidR="002C084D" w:rsidRPr="005834C1" w:rsidRDefault="002C084D" w:rsidP="00C53B0F">
      <w:pPr>
        <w:spacing w:after="0" w:line="240" w:lineRule="auto"/>
        <w:rPr>
          <w:rFonts w:ascii="Times New Roman" w:hAnsi="Times New Roman" w:cs="Times New Roman"/>
          <w:sz w:val="28"/>
          <w:szCs w:val="28"/>
        </w:rPr>
      </w:pPr>
    </w:p>
    <w:p w:rsidR="00E60C2B" w:rsidRPr="00105DC1" w:rsidRDefault="000C6F87" w:rsidP="00C53B0F">
      <w:pPr>
        <w:pStyle w:val="aa"/>
        <w:numPr>
          <w:ilvl w:val="2"/>
          <w:numId w:val="7"/>
        </w:numPr>
        <w:spacing w:after="0" w:line="240" w:lineRule="auto"/>
        <w:ind w:left="0" w:firstLine="0"/>
        <w:jc w:val="center"/>
        <w:outlineLvl w:val="2"/>
        <w:rPr>
          <w:rFonts w:ascii="Times New Roman" w:hAnsi="Times New Roman" w:cs="Times New Roman"/>
          <w:b/>
          <w:sz w:val="28"/>
          <w:szCs w:val="28"/>
        </w:rPr>
      </w:pPr>
      <w:bookmarkStart w:id="9" w:name="_Toc78830715"/>
      <w:r>
        <w:rPr>
          <w:rFonts w:ascii="Times New Roman" w:hAnsi="Times New Roman" w:cs="Times New Roman"/>
          <w:b/>
          <w:sz w:val="28"/>
          <w:szCs w:val="28"/>
        </w:rPr>
        <w:t>Экономико-г</w:t>
      </w:r>
      <w:r w:rsidR="00C778A7">
        <w:rPr>
          <w:rFonts w:ascii="Times New Roman" w:hAnsi="Times New Roman" w:cs="Times New Roman"/>
          <w:b/>
          <w:sz w:val="28"/>
          <w:szCs w:val="28"/>
        </w:rPr>
        <w:t>еографическое положение</w:t>
      </w:r>
      <w:bookmarkEnd w:id="9"/>
    </w:p>
    <w:p w:rsidR="00105DC1" w:rsidRDefault="00105DC1" w:rsidP="00C53B0F">
      <w:pPr>
        <w:pStyle w:val="aa"/>
        <w:spacing w:after="0" w:line="240" w:lineRule="auto"/>
        <w:ind w:left="1800"/>
        <w:rPr>
          <w:rFonts w:ascii="Times New Roman" w:hAnsi="Times New Roman" w:cs="Times New Roman"/>
          <w:sz w:val="28"/>
          <w:szCs w:val="28"/>
        </w:rPr>
      </w:pPr>
    </w:p>
    <w:p w:rsid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Кардымовский район расположен в центре Смоленской области. Его площадь составляет 1093,8 кв. км. Транспортно-географическое положение района уникально: Кардымовский район является важнейшим транспортным и коммуникационным узлом. С востока на запад идет транспортный коридор, связывающий Центральную Россию с Западной Европой (рис. 1). Его основой</w:t>
      </w:r>
      <w:r>
        <w:rPr>
          <w:rFonts w:ascii="Times New Roman" w:hAnsi="Times New Roman" w:cs="Times New Roman"/>
          <w:sz w:val="28"/>
          <w:szCs w:val="28"/>
        </w:rPr>
        <w:t xml:space="preserve"> </w:t>
      </w:r>
      <w:r w:rsidRPr="00D83115">
        <w:rPr>
          <w:rFonts w:ascii="Times New Roman" w:hAnsi="Times New Roman" w:cs="Times New Roman"/>
          <w:sz w:val="28"/>
          <w:szCs w:val="28"/>
        </w:rPr>
        <w:t xml:space="preserve">являются железнодорожная и автомобильная магистраль Москва – Минск </w:t>
      </w:r>
      <w:proofErr w:type="gramStart"/>
      <w:r w:rsidRPr="00D83115">
        <w:rPr>
          <w:rFonts w:ascii="Times New Roman" w:hAnsi="Times New Roman" w:cs="Times New Roman"/>
          <w:sz w:val="28"/>
          <w:szCs w:val="28"/>
        </w:rPr>
        <w:t>–В</w:t>
      </w:r>
      <w:proofErr w:type="gramEnd"/>
      <w:r w:rsidRPr="00D83115">
        <w:rPr>
          <w:rFonts w:ascii="Times New Roman" w:hAnsi="Times New Roman" w:cs="Times New Roman"/>
          <w:sz w:val="28"/>
          <w:szCs w:val="28"/>
        </w:rPr>
        <w:t>аршава – Берлин. Через Кардымовский район проходит кратчайший путь из</w:t>
      </w:r>
      <w:r>
        <w:rPr>
          <w:rFonts w:ascii="Times New Roman" w:hAnsi="Times New Roman" w:cs="Times New Roman"/>
          <w:sz w:val="28"/>
          <w:szCs w:val="28"/>
        </w:rPr>
        <w:t xml:space="preserve"> </w:t>
      </w:r>
      <w:r w:rsidRPr="00D83115">
        <w:rPr>
          <w:rFonts w:ascii="Times New Roman" w:hAnsi="Times New Roman" w:cs="Times New Roman"/>
          <w:sz w:val="28"/>
          <w:szCs w:val="28"/>
        </w:rPr>
        <w:t>Центральной России в Западную Европу: расстояние от пос. Кардымово до Берлина составляет 1495 км. Географическое положение Кардымовского района является важнейшим ресурсом регионального развития</w:t>
      </w:r>
      <w:r>
        <w:rPr>
          <w:rFonts w:ascii="Times New Roman" w:hAnsi="Times New Roman" w:cs="Times New Roman"/>
          <w:sz w:val="28"/>
          <w:szCs w:val="28"/>
        </w:rPr>
        <w:t>.</w:t>
      </w:r>
    </w:p>
    <w:p w:rsidR="00D83115" w:rsidRPr="00D83115" w:rsidRDefault="006C4AC6" w:rsidP="00D8311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83115" w:rsidRPr="00D83115">
        <w:rPr>
          <w:rFonts w:ascii="Times New Roman" w:hAnsi="Times New Roman" w:cs="Times New Roman"/>
          <w:sz w:val="28"/>
          <w:szCs w:val="28"/>
        </w:rPr>
        <w:t>Вследствие того, что объем внешнеторговых грузовых перевозок через Смоленскую область составляет почти 2/3 всего российского грузооборота и количество автотранспортных средств на территории области ежегодно увеличивается на 5-10%, за последние 5 лет существенно возросла транспортная нагрузка и на уличнодорожную сеть населенных пунктов Кардымовского района.</w:t>
      </w:r>
      <w:proofErr w:type="gramEnd"/>
      <w:r w:rsidR="00D83115" w:rsidRPr="00D83115">
        <w:rPr>
          <w:rFonts w:ascii="Times New Roman" w:hAnsi="Times New Roman" w:cs="Times New Roman"/>
          <w:sz w:val="28"/>
          <w:szCs w:val="28"/>
        </w:rPr>
        <w:t xml:space="preserve"> Сеть автомобильных дорог федерального, регионального и местного значения играет роль опорного каркаса территориального и социально-экономического развития района, формирует надежные связи между населенными пунктами и объектами транспортной системы Смоленской области. Однако она не соответствует современным социальным, экономическим потребностям жителей района.</w:t>
      </w:r>
    </w:p>
    <w:p w:rsidR="00D83115" w:rsidRP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Территория Каменского сельского поселения расположена в северо-</w:t>
      </w:r>
      <w:r>
        <w:rPr>
          <w:rFonts w:ascii="Times New Roman" w:hAnsi="Times New Roman" w:cs="Times New Roman"/>
          <w:sz w:val="28"/>
          <w:szCs w:val="28"/>
        </w:rPr>
        <w:t xml:space="preserve">восточной </w:t>
      </w:r>
      <w:r w:rsidRPr="00D83115">
        <w:rPr>
          <w:rFonts w:ascii="Times New Roman" w:hAnsi="Times New Roman" w:cs="Times New Roman"/>
          <w:sz w:val="28"/>
          <w:szCs w:val="28"/>
        </w:rPr>
        <w:t xml:space="preserve">части Кардымовского </w:t>
      </w:r>
      <w:r>
        <w:rPr>
          <w:rFonts w:ascii="Times New Roman" w:hAnsi="Times New Roman" w:cs="Times New Roman"/>
          <w:sz w:val="28"/>
          <w:szCs w:val="28"/>
        </w:rPr>
        <w:t>района Смоленской области</w:t>
      </w:r>
      <w:r w:rsidRPr="00D83115">
        <w:rPr>
          <w:rFonts w:ascii="Times New Roman" w:hAnsi="Times New Roman" w:cs="Times New Roman"/>
          <w:sz w:val="28"/>
          <w:szCs w:val="28"/>
        </w:rPr>
        <w:t xml:space="preserve">. </w:t>
      </w:r>
    </w:p>
    <w:p w:rsid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Транспортные связи центра сельского поселения – д. Каменка и большинства</w:t>
      </w:r>
      <w:r>
        <w:rPr>
          <w:rFonts w:ascii="Times New Roman" w:hAnsi="Times New Roman" w:cs="Times New Roman"/>
          <w:sz w:val="28"/>
          <w:szCs w:val="28"/>
        </w:rPr>
        <w:t xml:space="preserve"> </w:t>
      </w:r>
      <w:r w:rsidRPr="00D83115">
        <w:rPr>
          <w:rFonts w:ascii="Times New Roman" w:hAnsi="Times New Roman" w:cs="Times New Roman"/>
          <w:sz w:val="28"/>
          <w:szCs w:val="28"/>
        </w:rPr>
        <w:t xml:space="preserve">СНП на территории поселения с центром района – п. Кардымово – осуществляется </w:t>
      </w:r>
      <w:r w:rsidRPr="00D83115">
        <w:rPr>
          <w:rFonts w:ascii="Times New Roman" w:hAnsi="Times New Roman" w:cs="Times New Roman"/>
          <w:sz w:val="28"/>
          <w:szCs w:val="28"/>
        </w:rPr>
        <w:lastRenderedPageBreak/>
        <w:t xml:space="preserve">по автомобильной дороге общего пользования регионального значения Витязи </w:t>
      </w:r>
      <w:proofErr w:type="gramStart"/>
      <w:r w:rsidRPr="00D83115">
        <w:rPr>
          <w:rFonts w:ascii="Times New Roman" w:hAnsi="Times New Roman" w:cs="Times New Roman"/>
          <w:sz w:val="28"/>
          <w:szCs w:val="28"/>
        </w:rPr>
        <w:t>–К</w:t>
      </w:r>
      <w:proofErr w:type="gramEnd"/>
      <w:r w:rsidRPr="00D83115">
        <w:rPr>
          <w:rFonts w:ascii="Times New Roman" w:hAnsi="Times New Roman" w:cs="Times New Roman"/>
          <w:sz w:val="28"/>
          <w:szCs w:val="28"/>
        </w:rPr>
        <w:t>ардымово, которая выходит на автомобильную дорогу регионального(межмуниципального) значения – федерального значения М1 «Беларусь», осуществляющую связь с районами Смоленской других областей.</w:t>
      </w:r>
    </w:p>
    <w:p w:rsid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Автодорога М</w:t>
      </w:r>
      <w:proofErr w:type="gramStart"/>
      <w:r w:rsidRPr="00D83115">
        <w:rPr>
          <w:rFonts w:ascii="Times New Roman" w:hAnsi="Times New Roman" w:cs="Times New Roman"/>
          <w:sz w:val="28"/>
          <w:szCs w:val="28"/>
        </w:rPr>
        <w:t>1</w:t>
      </w:r>
      <w:proofErr w:type="gramEnd"/>
      <w:r w:rsidRPr="00D83115">
        <w:rPr>
          <w:rFonts w:ascii="Times New Roman" w:hAnsi="Times New Roman" w:cs="Times New Roman"/>
          <w:sz w:val="28"/>
          <w:szCs w:val="28"/>
        </w:rPr>
        <w:t xml:space="preserve"> «Беларусь», протяженностью 14,78 км в границах сельского</w:t>
      </w:r>
      <w:r>
        <w:rPr>
          <w:rFonts w:ascii="Times New Roman" w:hAnsi="Times New Roman" w:cs="Times New Roman"/>
          <w:sz w:val="28"/>
          <w:szCs w:val="28"/>
        </w:rPr>
        <w:t xml:space="preserve"> </w:t>
      </w:r>
      <w:r w:rsidRPr="00D83115">
        <w:rPr>
          <w:rFonts w:ascii="Times New Roman" w:hAnsi="Times New Roman" w:cs="Times New Roman"/>
          <w:sz w:val="28"/>
          <w:szCs w:val="28"/>
        </w:rPr>
        <w:t>поселения, проходит по центру территории сельского поселения с запада на восток и является главной планировочной осью поселения.</w:t>
      </w:r>
      <w:r>
        <w:rPr>
          <w:rFonts w:ascii="Times New Roman" w:hAnsi="Times New Roman" w:cs="Times New Roman"/>
          <w:sz w:val="28"/>
          <w:szCs w:val="28"/>
        </w:rPr>
        <w:t xml:space="preserve">  Также, п</w:t>
      </w:r>
      <w:r w:rsidRPr="00D83115">
        <w:rPr>
          <w:rFonts w:ascii="Times New Roman" w:hAnsi="Times New Roman" w:cs="Times New Roman"/>
          <w:sz w:val="28"/>
          <w:szCs w:val="28"/>
        </w:rPr>
        <w:t>о территории поселения проходит автомобильная дорога Р134 «Старая</w:t>
      </w:r>
      <w:r>
        <w:rPr>
          <w:rFonts w:ascii="Times New Roman" w:hAnsi="Times New Roman" w:cs="Times New Roman"/>
          <w:sz w:val="28"/>
          <w:szCs w:val="28"/>
        </w:rPr>
        <w:t xml:space="preserve"> </w:t>
      </w:r>
      <w:r w:rsidRPr="00D83115">
        <w:rPr>
          <w:rFonts w:ascii="Times New Roman" w:hAnsi="Times New Roman" w:cs="Times New Roman"/>
          <w:sz w:val="28"/>
          <w:szCs w:val="28"/>
        </w:rPr>
        <w:t>Смоленская дорога» Смоленск — Дорогобуж — Вязьма — Зубцов.</w:t>
      </w:r>
      <w:r>
        <w:rPr>
          <w:rFonts w:ascii="Times New Roman" w:hAnsi="Times New Roman" w:cs="Times New Roman"/>
          <w:sz w:val="28"/>
          <w:szCs w:val="28"/>
        </w:rPr>
        <w:t xml:space="preserve"> </w:t>
      </w:r>
      <w:r w:rsidRPr="00D83115">
        <w:rPr>
          <w:rFonts w:ascii="Times New Roman" w:hAnsi="Times New Roman" w:cs="Times New Roman"/>
          <w:sz w:val="28"/>
          <w:szCs w:val="28"/>
        </w:rPr>
        <w:t xml:space="preserve">Всего в поселении насчитывается 85,28 км автодорог всех форм </w:t>
      </w:r>
      <w:r>
        <w:rPr>
          <w:rFonts w:ascii="Times New Roman" w:hAnsi="Times New Roman" w:cs="Times New Roman"/>
          <w:sz w:val="28"/>
          <w:szCs w:val="28"/>
        </w:rPr>
        <w:t xml:space="preserve"> </w:t>
      </w:r>
      <w:r w:rsidRPr="00D83115">
        <w:rPr>
          <w:rFonts w:ascii="Times New Roman" w:hAnsi="Times New Roman" w:cs="Times New Roman"/>
          <w:sz w:val="28"/>
          <w:szCs w:val="28"/>
        </w:rPr>
        <w:t>собственности; плотность автодорожной сети – 42,5 км на 100 кв.км.</w:t>
      </w:r>
      <w:r>
        <w:rPr>
          <w:rFonts w:ascii="Times New Roman" w:hAnsi="Times New Roman" w:cs="Times New Roman"/>
          <w:sz w:val="28"/>
          <w:szCs w:val="28"/>
        </w:rPr>
        <w:t xml:space="preserve"> </w:t>
      </w:r>
      <w:r w:rsidRPr="00D83115">
        <w:rPr>
          <w:rFonts w:ascii="Times New Roman" w:hAnsi="Times New Roman" w:cs="Times New Roman"/>
          <w:sz w:val="28"/>
          <w:szCs w:val="28"/>
        </w:rPr>
        <w:t>По территории поселения проходят железная дорога Москва — Минск, станции: О.п. 376-й км.</w:t>
      </w:r>
    </w:p>
    <w:p w:rsidR="00D83115" w:rsidRP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Деревня Каменка, являющаяся административным центром поселения, расположена в 16 км к северу от п. Кардымово, административного центра</w:t>
      </w:r>
      <w:r>
        <w:rPr>
          <w:rFonts w:ascii="Times New Roman" w:hAnsi="Times New Roman" w:cs="Times New Roman"/>
          <w:sz w:val="28"/>
          <w:szCs w:val="28"/>
        </w:rPr>
        <w:t xml:space="preserve"> </w:t>
      </w:r>
      <w:r w:rsidRPr="00D83115">
        <w:rPr>
          <w:rFonts w:ascii="Times New Roman" w:hAnsi="Times New Roman" w:cs="Times New Roman"/>
          <w:sz w:val="28"/>
          <w:szCs w:val="28"/>
        </w:rPr>
        <w:t>Кардымовского муниципального района, и в 44 км к востоку от г. Смоленска.</w:t>
      </w:r>
    </w:p>
    <w:p w:rsidR="00D83115" w:rsidRP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 xml:space="preserve">По территории поселения проходит линия электропередач (ЛЭП) напряжением 35 кВ, </w:t>
      </w:r>
      <w:proofErr w:type="gramStart"/>
      <w:r w:rsidRPr="00D83115">
        <w:rPr>
          <w:rFonts w:ascii="Times New Roman" w:hAnsi="Times New Roman" w:cs="Times New Roman"/>
          <w:sz w:val="28"/>
          <w:szCs w:val="28"/>
        </w:rPr>
        <w:t>протяженность</w:t>
      </w:r>
      <w:proofErr w:type="gramEnd"/>
      <w:r w:rsidRPr="00D83115">
        <w:rPr>
          <w:rFonts w:ascii="Times New Roman" w:hAnsi="Times New Roman" w:cs="Times New Roman"/>
          <w:sz w:val="28"/>
          <w:szCs w:val="28"/>
        </w:rPr>
        <w:t xml:space="preserve"> которой составляет 15,1 км в границах</w:t>
      </w:r>
      <w:r>
        <w:rPr>
          <w:rFonts w:ascii="Times New Roman" w:hAnsi="Times New Roman" w:cs="Times New Roman"/>
          <w:sz w:val="28"/>
          <w:szCs w:val="28"/>
        </w:rPr>
        <w:t xml:space="preserve"> </w:t>
      </w:r>
      <w:r w:rsidRPr="00D83115">
        <w:rPr>
          <w:rFonts w:ascii="Times New Roman" w:hAnsi="Times New Roman" w:cs="Times New Roman"/>
          <w:sz w:val="28"/>
          <w:szCs w:val="28"/>
        </w:rPr>
        <w:t>поселения.</w:t>
      </w:r>
    </w:p>
    <w:p w:rsidR="00D83115" w:rsidRPr="00D83115"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Кроме того, по территории Каменского СП транзитом проходит ЛЭП 220 кВ</w:t>
      </w:r>
      <w:r>
        <w:rPr>
          <w:rFonts w:ascii="Times New Roman" w:hAnsi="Times New Roman" w:cs="Times New Roman"/>
          <w:sz w:val="28"/>
          <w:szCs w:val="28"/>
        </w:rPr>
        <w:t xml:space="preserve"> </w:t>
      </w:r>
      <w:r w:rsidRPr="00D83115">
        <w:rPr>
          <w:rFonts w:ascii="Times New Roman" w:hAnsi="Times New Roman" w:cs="Times New Roman"/>
          <w:sz w:val="28"/>
          <w:szCs w:val="28"/>
        </w:rPr>
        <w:t>(протяженность в границах сельского поселения – 20,3 км): с юго-запада на север –</w:t>
      </w:r>
      <w:r>
        <w:rPr>
          <w:rFonts w:ascii="Times New Roman" w:hAnsi="Times New Roman" w:cs="Times New Roman"/>
          <w:sz w:val="28"/>
          <w:szCs w:val="28"/>
        </w:rPr>
        <w:t xml:space="preserve"> </w:t>
      </w:r>
      <w:r w:rsidRPr="00D83115">
        <w:rPr>
          <w:rFonts w:ascii="Times New Roman" w:hAnsi="Times New Roman" w:cs="Times New Roman"/>
          <w:sz w:val="28"/>
          <w:szCs w:val="28"/>
        </w:rPr>
        <w:t>ЛЭП 220 кВ от ПС 330 кВ Талашкино на Смоленскую ГРЭС, распределительная электроподстанция ПС 35/10 (6) расположена в д. Каменка.</w:t>
      </w:r>
    </w:p>
    <w:p w:rsidR="003B71F1" w:rsidRPr="007B16F6" w:rsidRDefault="00D83115" w:rsidP="00D83115">
      <w:pPr>
        <w:pStyle w:val="aa"/>
        <w:spacing w:after="0"/>
        <w:ind w:left="0" w:firstLine="709"/>
        <w:jc w:val="both"/>
        <w:rPr>
          <w:rFonts w:ascii="Times New Roman" w:hAnsi="Times New Roman" w:cs="Times New Roman"/>
          <w:sz w:val="28"/>
          <w:szCs w:val="28"/>
        </w:rPr>
      </w:pPr>
      <w:r w:rsidRPr="00D83115">
        <w:rPr>
          <w:rFonts w:ascii="Times New Roman" w:hAnsi="Times New Roman" w:cs="Times New Roman"/>
          <w:sz w:val="28"/>
          <w:szCs w:val="28"/>
        </w:rPr>
        <w:t>Особо охраняемых природных территорий (ООПТ) в границах сельского</w:t>
      </w:r>
      <w:r>
        <w:rPr>
          <w:rFonts w:ascii="Times New Roman" w:hAnsi="Times New Roman" w:cs="Times New Roman"/>
          <w:sz w:val="28"/>
          <w:szCs w:val="28"/>
        </w:rPr>
        <w:t xml:space="preserve"> </w:t>
      </w:r>
      <w:r w:rsidRPr="00D83115">
        <w:rPr>
          <w:rFonts w:ascii="Times New Roman" w:hAnsi="Times New Roman" w:cs="Times New Roman"/>
          <w:sz w:val="28"/>
          <w:szCs w:val="28"/>
        </w:rPr>
        <w:t>поселения нет.</w:t>
      </w:r>
    </w:p>
    <w:p w:rsidR="003B71F1" w:rsidRDefault="003B71F1" w:rsidP="00C53B0F">
      <w:pPr>
        <w:pStyle w:val="aa"/>
        <w:spacing w:after="0" w:line="240" w:lineRule="auto"/>
        <w:ind w:left="0"/>
        <w:jc w:val="center"/>
        <w:rPr>
          <w:rFonts w:ascii="Times New Roman" w:hAnsi="Times New Roman" w:cs="Times New Roman"/>
          <w:sz w:val="28"/>
          <w:szCs w:val="28"/>
        </w:rPr>
      </w:pPr>
    </w:p>
    <w:p w:rsidR="00C14884" w:rsidRDefault="00C14884" w:rsidP="00C53B0F">
      <w:pPr>
        <w:pStyle w:val="aa"/>
        <w:spacing w:after="0" w:line="240" w:lineRule="auto"/>
        <w:ind w:left="0"/>
        <w:jc w:val="center"/>
        <w:rPr>
          <w:rFonts w:ascii="Times New Roman" w:hAnsi="Times New Roman" w:cs="Times New Roman"/>
          <w:sz w:val="28"/>
          <w:szCs w:val="28"/>
        </w:rPr>
      </w:pPr>
    </w:p>
    <w:p w:rsidR="00C14884" w:rsidRDefault="00C14884" w:rsidP="00C53B0F">
      <w:pPr>
        <w:pStyle w:val="aa"/>
        <w:spacing w:after="0" w:line="240" w:lineRule="auto"/>
        <w:ind w:left="0"/>
        <w:jc w:val="center"/>
        <w:rPr>
          <w:rFonts w:ascii="Times New Roman" w:hAnsi="Times New Roman" w:cs="Times New Roman"/>
          <w:sz w:val="28"/>
          <w:szCs w:val="28"/>
        </w:rPr>
      </w:pPr>
    </w:p>
    <w:p w:rsidR="00C14884" w:rsidRDefault="00C14884" w:rsidP="00C53B0F">
      <w:pPr>
        <w:pStyle w:val="aa"/>
        <w:spacing w:after="0" w:line="240" w:lineRule="auto"/>
        <w:ind w:left="0"/>
        <w:jc w:val="center"/>
        <w:rPr>
          <w:rFonts w:ascii="Times New Roman" w:hAnsi="Times New Roman" w:cs="Times New Roman"/>
          <w:sz w:val="28"/>
          <w:szCs w:val="28"/>
        </w:rPr>
      </w:pPr>
    </w:p>
    <w:p w:rsidR="00C14884" w:rsidRDefault="00C14884" w:rsidP="00C53B0F">
      <w:pPr>
        <w:pStyle w:val="aa"/>
        <w:spacing w:after="0" w:line="240" w:lineRule="auto"/>
        <w:ind w:left="0"/>
        <w:jc w:val="center"/>
        <w:rPr>
          <w:rFonts w:ascii="Times New Roman" w:hAnsi="Times New Roman" w:cs="Times New Roman"/>
          <w:sz w:val="28"/>
          <w:szCs w:val="28"/>
        </w:rPr>
      </w:pPr>
    </w:p>
    <w:p w:rsidR="00C14884" w:rsidRDefault="000F6E5D" w:rsidP="00C53B0F">
      <w:pPr>
        <w:pStyle w:val="aa"/>
        <w:spacing w:after="0" w:line="240" w:lineRule="auto"/>
        <w:ind w:left="0"/>
        <w:jc w:val="center"/>
        <w:rPr>
          <w:rFonts w:ascii="Times New Roman" w:hAnsi="Times New Roman" w:cs="Times New Roman"/>
          <w:sz w:val="28"/>
          <w:szCs w:val="28"/>
        </w:rPr>
      </w:pPr>
      <w:r w:rsidRPr="003939C6">
        <w:rPr>
          <w:noProof/>
          <w:lang w:eastAsia="ru-RU"/>
        </w:rPr>
        <w:lastRenderedPageBreak/>
        <w:drawing>
          <wp:inline distT="0" distB="0" distL="0" distR="0">
            <wp:extent cx="4332314" cy="46135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337855" cy="4619465"/>
                    </a:xfrm>
                    <a:prstGeom prst="rect">
                      <a:avLst/>
                    </a:prstGeom>
                  </pic:spPr>
                </pic:pic>
              </a:graphicData>
            </a:graphic>
          </wp:inline>
        </w:drawing>
      </w:r>
    </w:p>
    <w:p w:rsidR="000C6F87" w:rsidRPr="000F6E5D" w:rsidRDefault="003B71F1" w:rsidP="00C53B0F">
      <w:pPr>
        <w:pStyle w:val="aa"/>
        <w:spacing w:after="0" w:line="240" w:lineRule="auto"/>
        <w:ind w:left="0"/>
        <w:jc w:val="center"/>
        <w:rPr>
          <w:rFonts w:ascii="Times New Roman" w:hAnsi="Times New Roman" w:cs="Times New Roman"/>
          <w:sz w:val="28"/>
          <w:szCs w:val="28"/>
        </w:rPr>
      </w:pPr>
      <w:r w:rsidRPr="000F6E5D">
        <w:rPr>
          <w:rFonts w:ascii="Times New Roman" w:hAnsi="Times New Roman" w:cs="Times New Roman"/>
          <w:sz w:val="28"/>
          <w:szCs w:val="28"/>
        </w:rPr>
        <w:t>Рисунок 1</w:t>
      </w:r>
      <w:r w:rsidR="006C4AC6" w:rsidRPr="000F6E5D">
        <w:rPr>
          <w:rFonts w:ascii="Times New Roman" w:hAnsi="Times New Roman" w:cs="Times New Roman"/>
          <w:sz w:val="28"/>
          <w:szCs w:val="28"/>
        </w:rPr>
        <w:t xml:space="preserve">. </w:t>
      </w:r>
      <w:r w:rsidRPr="000F6E5D">
        <w:rPr>
          <w:rFonts w:ascii="Times New Roman" w:hAnsi="Times New Roman" w:cs="Times New Roman"/>
          <w:sz w:val="28"/>
          <w:szCs w:val="28"/>
        </w:rPr>
        <w:t xml:space="preserve">Расположение </w:t>
      </w:r>
      <w:r w:rsidR="00D83115" w:rsidRPr="000F6E5D">
        <w:rPr>
          <w:rFonts w:ascii="Times New Roman" w:hAnsi="Times New Roman" w:cs="Times New Roman"/>
          <w:sz w:val="28"/>
          <w:szCs w:val="28"/>
        </w:rPr>
        <w:t>Каменского сельского поселения</w:t>
      </w:r>
      <w:r w:rsidRPr="000F6E5D">
        <w:rPr>
          <w:rFonts w:ascii="Times New Roman" w:hAnsi="Times New Roman" w:cs="Times New Roman"/>
          <w:sz w:val="28"/>
          <w:szCs w:val="28"/>
        </w:rPr>
        <w:t xml:space="preserve"> в структуре </w:t>
      </w:r>
      <w:r w:rsidR="00D83115" w:rsidRPr="000F6E5D">
        <w:rPr>
          <w:rFonts w:ascii="Times New Roman" w:hAnsi="Times New Roman" w:cs="Times New Roman"/>
          <w:sz w:val="28"/>
          <w:szCs w:val="28"/>
        </w:rPr>
        <w:t>Кардымовского района Смоленской области</w:t>
      </w:r>
    </w:p>
    <w:p w:rsidR="009D4033" w:rsidRDefault="009D4033" w:rsidP="00C53B0F">
      <w:pPr>
        <w:pStyle w:val="aa"/>
        <w:spacing w:after="0" w:line="240" w:lineRule="auto"/>
        <w:ind w:left="0"/>
        <w:jc w:val="center"/>
        <w:rPr>
          <w:rFonts w:ascii="Times New Roman" w:hAnsi="Times New Roman" w:cs="Times New Roman"/>
          <w:sz w:val="28"/>
          <w:szCs w:val="28"/>
        </w:rPr>
      </w:pPr>
    </w:p>
    <w:p w:rsidR="005916C1" w:rsidRPr="005916C1" w:rsidRDefault="005916C1" w:rsidP="00C53B0F">
      <w:pPr>
        <w:pStyle w:val="aa"/>
        <w:numPr>
          <w:ilvl w:val="2"/>
          <w:numId w:val="7"/>
        </w:numPr>
        <w:spacing w:after="0" w:line="240" w:lineRule="auto"/>
        <w:jc w:val="center"/>
        <w:outlineLvl w:val="2"/>
        <w:rPr>
          <w:rFonts w:ascii="Times New Roman" w:hAnsi="Times New Roman" w:cs="Times New Roman"/>
          <w:b/>
          <w:sz w:val="28"/>
          <w:szCs w:val="28"/>
        </w:rPr>
      </w:pPr>
      <w:bookmarkStart w:id="10" w:name="_Toc78830716"/>
      <w:r w:rsidRPr="005916C1">
        <w:rPr>
          <w:rFonts w:ascii="Times New Roman" w:hAnsi="Times New Roman" w:cs="Times New Roman"/>
          <w:b/>
          <w:sz w:val="28"/>
          <w:szCs w:val="28"/>
        </w:rPr>
        <w:t>Взаимосвязь с соседними муниципальными образованиями</w:t>
      </w:r>
      <w:bookmarkEnd w:id="10"/>
    </w:p>
    <w:p w:rsidR="005916C1" w:rsidRDefault="005916C1" w:rsidP="00C53B0F">
      <w:pPr>
        <w:pStyle w:val="aa"/>
        <w:spacing w:after="0" w:line="240" w:lineRule="auto"/>
        <w:ind w:left="0" w:firstLine="709"/>
        <w:jc w:val="center"/>
        <w:rPr>
          <w:rFonts w:ascii="Times New Roman" w:hAnsi="Times New Roman" w:cs="Times New Roman"/>
          <w:sz w:val="28"/>
          <w:szCs w:val="28"/>
        </w:rPr>
      </w:pPr>
    </w:p>
    <w:p w:rsidR="00151338" w:rsidRDefault="00E57CC0"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916C1">
        <w:rPr>
          <w:rFonts w:ascii="Times New Roman" w:hAnsi="Times New Roman" w:cs="Times New Roman"/>
          <w:sz w:val="28"/>
          <w:szCs w:val="28"/>
        </w:rPr>
        <w:t xml:space="preserve">вязь с соседними муниципальными образованиями </w:t>
      </w:r>
      <w:r w:rsidR="00D83115">
        <w:rPr>
          <w:rFonts w:ascii="Times New Roman" w:hAnsi="Times New Roman" w:cs="Times New Roman"/>
          <w:sz w:val="28"/>
          <w:szCs w:val="28"/>
        </w:rPr>
        <w:t>Шокинское сельское поселение, Кардымовское городское поселение</w:t>
      </w:r>
      <w:r>
        <w:rPr>
          <w:rFonts w:ascii="Times New Roman" w:hAnsi="Times New Roman" w:cs="Times New Roman"/>
          <w:sz w:val="28"/>
          <w:szCs w:val="28"/>
        </w:rPr>
        <w:t xml:space="preserve"> </w:t>
      </w:r>
      <w:r w:rsidR="008F6D41">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в основном </w:t>
      </w:r>
      <w:r w:rsidR="008F6D41">
        <w:rPr>
          <w:rFonts w:ascii="Times New Roman" w:hAnsi="Times New Roman" w:cs="Times New Roman"/>
          <w:sz w:val="28"/>
          <w:szCs w:val="28"/>
        </w:rPr>
        <w:t>посредством автомобильн</w:t>
      </w:r>
      <w:r>
        <w:rPr>
          <w:rFonts w:ascii="Times New Roman" w:hAnsi="Times New Roman" w:cs="Times New Roman"/>
          <w:sz w:val="28"/>
          <w:szCs w:val="28"/>
        </w:rPr>
        <w:t>ой</w:t>
      </w:r>
      <w:r w:rsidR="008F6D41">
        <w:rPr>
          <w:rFonts w:ascii="Times New Roman" w:hAnsi="Times New Roman" w:cs="Times New Roman"/>
          <w:sz w:val="28"/>
          <w:szCs w:val="28"/>
        </w:rPr>
        <w:t xml:space="preserve"> дорог</w:t>
      </w:r>
      <w:r>
        <w:rPr>
          <w:rFonts w:ascii="Times New Roman" w:hAnsi="Times New Roman" w:cs="Times New Roman"/>
          <w:sz w:val="28"/>
          <w:szCs w:val="28"/>
        </w:rPr>
        <w:t xml:space="preserve">и </w:t>
      </w:r>
      <w:r w:rsidR="00D83115" w:rsidRPr="00D83115">
        <w:rPr>
          <w:rFonts w:ascii="Times New Roman" w:hAnsi="Times New Roman" w:cs="Times New Roman"/>
          <w:sz w:val="28"/>
          <w:szCs w:val="28"/>
        </w:rPr>
        <w:t>Р134 «Старая Смоленская дорога» Смоленск — Дорогобуж — Вязьма — Зубцов</w:t>
      </w:r>
      <w:r w:rsidR="00D83115">
        <w:rPr>
          <w:rFonts w:ascii="Times New Roman" w:hAnsi="Times New Roman" w:cs="Times New Roman"/>
          <w:sz w:val="28"/>
          <w:szCs w:val="28"/>
        </w:rPr>
        <w:t xml:space="preserve"> и </w:t>
      </w:r>
      <w:r w:rsidR="00D529E0">
        <w:rPr>
          <w:rFonts w:ascii="Times New Roman" w:hAnsi="Times New Roman" w:cs="Times New Roman"/>
          <w:sz w:val="28"/>
          <w:szCs w:val="28"/>
        </w:rPr>
        <w:t>«</w:t>
      </w:r>
      <w:r w:rsidR="00D83115" w:rsidRPr="00D83115">
        <w:rPr>
          <w:rFonts w:ascii="Times New Roman" w:hAnsi="Times New Roman" w:cs="Times New Roman"/>
          <w:sz w:val="28"/>
          <w:szCs w:val="28"/>
        </w:rPr>
        <w:t>Витязи –</w:t>
      </w:r>
      <w:r w:rsidR="00D529E0">
        <w:rPr>
          <w:rFonts w:ascii="Times New Roman" w:hAnsi="Times New Roman" w:cs="Times New Roman"/>
          <w:sz w:val="28"/>
          <w:szCs w:val="28"/>
        </w:rPr>
        <w:t xml:space="preserve"> </w:t>
      </w:r>
      <w:r w:rsidR="00D83115" w:rsidRPr="00D83115">
        <w:rPr>
          <w:rFonts w:ascii="Times New Roman" w:hAnsi="Times New Roman" w:cs="Times New Roman"/>
          <w:sz w:val="28"/>
          <w:szCs w:val="28"/>
        </w:rPr>
        <w:t>Кардымово</w:t>
      </w:r>
      <w:r w:rsidR="00D529E0">
        <w:rPr>
          <w:rFonts w:ascii="Times New Roman" w:hAnsi="Times New Roman" w:cs="Times New Roman"/>
          <w:sz w:val="28"/>
          <w:szCs w:val="28"/>
        </w:rPr>
        <w:t>»</w:t>
      </w:r>
      <w:r w:rsidR="00D83115" w:rsidRPr="00D83115">
        <w:rPr>
          <w:rFonts w:ascii="Times New Roman" w:hAnsi="Times New Roman" w:cs="Times New Roman"/>
          <w:sz w:val="28"/>
          <w:szCs w:val="28"/>
        </w:rPr>
        <w:t>, которая выходит на автомобильную дорогу региональног</w:t>
      </w:r>
      <w:proofErr w:type="gramStart"/>
      <w:r w:rsidR="00D83115" w:rsidRPr="00D83115">
        <w:rPr>
          <w:rFonts w:ascii="Times New Roman" w:hAnsi="Times New Roman" w:cs="Times New Roman"/>
          <w:sz w:val="28"/>
          <w:szCs w:val="28"/>
        </w:rPr>
        <w:t>о(</w:t>
      </w:r>
      <w:proofErr w:type="gramEnd"/>
      <w:r w:rsidR="00D83115" w:rsidRPr="00D83115">
        <w:rPr>
          <w:rFonts w:ascii="Times New Roman" w:hAnsi="Times New Roman" w:cs="Times New Roman"/>
          <w:sz w:val="28"/>
          <w:szCs w:val="28"/>
        </w:rPr>
        <w:t>межмуниципального) значения – федерального значения М1 «Беларусь», осуществляющую связь с районами Смоленской других областей</w:t>
      </w:r>
      <w:r w:rsidR="00D83115">
        <w:rPr>
          <w:rFonts w:ascii="Times New Roman" w:hAnsi="Times New Roman" w:cs="Times New Roman"/>
          <w:sz w:val="28"/>
          <w:szCs w:val="28"/>
        </w:rPr>
        <w:t xml:space="preserve"> </w:t>
      </w:r>
      <w:r w:rsidR="00151338">
        <w:rPr>
          <w:rFonts w:ascii="Times New Roman" w:hAnsi="Times New Roman" w:cs="Times New Roman"/>
          <w:sz w:val="28"/>
          <w:szCs w:val="28"/>
        </w:rPr>
        <w:t>.</w:t>
      </w:r>
    </w:p>
    <w:p w:rsidR="005916C1" w:rsidRDefault="005916C1" w:rsidP="00C53B0F">
      <w:pPr>
        <w:pStyle w:val="aa"/>
        <w:spacing w:after="0" w:line="240" w:lineRule="auto"/>
        <w:ind w:left="0"/>
        <w:jc w:val="center"/>
        <w:rPr>
          <w:rFonts w:ascii="Times New Roman" w:hAnsi="Times New Roman" w:cs="Times New Roman"/>
          <w:sz w:val="28"/>
          <w:szCs w:val="28"/>
        </w:rPr>
      </w:pPr>
    </w:p>
    <w:p w:rsidR="000C6F87" w:rsidRPr="000C6F87" w:rsidRDefault="000C6F87" w:rsidP="00C53B0F">
      <w:pPr>
        <w:pStyle w:val="aa"/>
        <w:numPr>
          <w:ilvl w:val="2"/>
          <w:numId w:val="7"/>
        </w:numPr>
        <w:spacing w:after="0" w:line="240" w:lineRule="auto"/>
        <w:ind w:left="0" w:firstLine="0"/>
        <w:jc w:val="center"/>
        <w:outlineLvl w:val="2"/>
        <w:rPr>
          <w:rFonts w:ascii="Times New Roman" w:hAnsi="Times New Roman" w:cs="Times New Roman"/>
          <w:b/>
          <w:sz w:val="28"/>
          <w:szCs w:val="28"/>
        </w:rPr>
      </w:pPr>
      <w:bookmarkStart w:id="11" w:name="_Toc78830717"/>
      <w:r w:rsidRPr="000C6F87">
        <w:rPr>
          <w:rFonts w:ascii="Times New Roman" w:hAnsi="Times New Roman" w:cs="Times New Roman"/>
          <w:b/>
          <w:sz w:val="28"/>
          <w:szCs w:val="28"/>
        </w:rPr>
        <w:t>Административно-территориальное устройство</w:t>
      </w:r>
      <w:bookmarkEnd w:id="11"/>
    </w:p>
    <w:p w:rsidR="004F4719" w:rsidRDefault="004F4719" w:rsidP="00C53B0F">
      <w:pPr>
        <w:spacing w:after="0" w:line="240" w:lineRule="auto"/>
        <w:jc w:val="both"/>
        <w:rPr>
          <w:rFonts w:ascii="Times New Roman" w:hAnsi="Times New Roman" w:cs="Times New Roman"/>
          <w:sz w:val="28"/>
          <w:szCs w:val="28"/>
        </w:rPr>
      </w:pPr>
    </w:p>
    <w:p w:rsidR="004F4719" w:rsidRDefault="00D529E0" w:rsidP="006515E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образование Каменского сельского поселения Кардымовского района Смоленской области</w:t>
      </w:r>
      <w:r w:rsidR="00ED0F50">
        <w:rPr>
          <w:rFonts w:ascii="Times New Roman" w:hAnsi="Times New Roman" w:cs="Times New Roman"/>
          <w:sz w:val="28"/>
          <w:szCs w:val="28"/>
        </w:rPr>
        <w:t xml:space="preserve"> образовано </w:t>
      </w:r>
      <w:r>
        <w:rPr>
          <w:rFonts w:ascii="Times New Roman" w:hAnsi="Times New Roman" w:cs="Times New Roman"/>
          <w:sz w:val="28"/>
          <w:szCs w:val="28"/>
        </w:rPr>
        <w:t xml:space="preserve">на основании </w:t>
      </w:r>
      <w:r w:rsidRPr="00D529E0">
        <w:rPr>
          <w:rFonts w:ascii="Times New Roman" w:hAnsi="Times New Roman" w:cs="Times New Roman"/>
          <w:sz w:val="28"/>
          <w:szCs w:val="28"/>
        </w:rPr>
        <w:t>Закон</w:t>
      </w:r>
      <w:r>
        <w:rPr>
          <w:rFonts w:ascii="Times New Roman" w:hAnsi="Times New Roman" w:cs="Times New Roman"/>
          <w:sz w:val="28"/>
          <w:szCs w:val="28"/>
        </w:rPr>
        <w:t>а</w:t>
      </w:r>
      <w:r w:rsidRPr="00D529E0">
        <w:rPr>
          <w:rFonts w:ascii="Times New Roman" w:hAnsi="Times New Roman" w:cs="Times New Roman"/>
          <w:sz w:val="28"/>
          <w:szCs w:val="28"/>
        </w:rPr>
        <w:t xml:space="preserve"> Смоленской области от 20.12.2018 № 170-з «О преобразовании муниципальных образований Кардымовского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Кардымовского района Смоленской </w:t>
      </w:r>
      <w:r w:rsidRPr="00D529E0">
        <w:rPr>
          <w:rFonts w:ascii="Times New Roman" w:hAnsi="Times New Roman" w:cs="Times New Roman"/>
          <w:sz w:val="28"/>
          <w:szCs w:val="28"/>
        </w:rPr>
        <w:lastRenderedPageBreak/>
        <w:t>области, а также порядка избрания, полномочий и срока полномочий первых глав вновь образованных муниципальных образований Кардымовского</w:t>
      </w:r>
      <w:proofErr w:type="gramEnd"/>
      <w:r w:rsidRPr="00D529E0">
        <w:rPr>
          <w:rFonts w:ascii="Times New Roman" w:hAnsi="Times New Roman" w:cs="Times New Roman"/>
          <w:sz w:val="28"/>
          <w:szCs w:val="28"/>
        </w:rPr>
        <w:t xml:space="preserve"> района Смоленской области»</w:t>
      </w:r>
      <w:r w:rsidR="006C4AC6">
        <w:rPr>
          <w:rFonts w:ascii="Times New Roman" w:hAnsi="Times New Roman" w:cs="Times New Roman"/>
          <w:sz w:val="28"/>
          <w:szCs w:val="28"/>
        </w:rPr>
        <w:t xml:space="preserve">. </w:t>
      </w:r>
    </w:p>
    <w:p w:rsidR="004F4719" w:rsidRDefault="004F4719" w:rsidP="006515EC">
      <w:pPr>
        <w:spacing w:after="0"/>
        <w:ind w:firstLine="709"/>
        <w:jc w:val="both"/>
        <w:rPr>
          <w:rFonts w:ascii="Times New Roman" w:hAnsi="Times New Roman" w:cs="Times New Roman"/>
          <w:sz w:val="28"/>
          <w:szCs w:val="28"/>
        </w:rPr>
      </w:pPr>
      <w:r w:rsidRPr="004F4719">
        <w:rPr>
          <w:rFonts w:ascii="Times New Roman" w:hAnsi="Times New Roman" w:cs="Times New Roman"/>
          <w:sz w:val="28"/>
          <w:szCs w:val="28"/>
        </w:rPr>
        <w:t xml:space="preserve">С 1 января </w:t>
      </w:r>
      <w:r w:rsidR="002076FC">
        <w:rPr>
          <w:rFonts w:ascii="Times New Roman" w:hAnsi="Times New Roman" w:cs="Times New Roman"/>
          <w:sz w:val="28"/>
          <w:szCs w:val="28"/>
        </w:rPr>
        <w:t>2019</w:t>
      </w:r>
      <w:r w:rsidRPr="004F4719">
        <w:rPr>
          <w:rFonts w:ascii="Times New Roman" w:hAnsi="Times New Roman" w:cs="Times New Roman"/>
          <w:sz w:val="28"/>
          <w:szCs w:val="28"/>
        </w:rPr>
        <w:t xml:space="preserve"> года </w:t>
      </w:r>
      <w:r w:rsidR="002076FC" w:rsidRPr="002076FC">
        <w:rPr>
          <w:rFonts w:ascii="Times New Roman" w:hAnsi="Times New Roman" w:cs="Times New Roman"/>
          <w:sz w:val="28"/>
          <w:szCs w:val="28"/>
        </w:rPr>
        <w:t xml:space="preserve">Каменское сельское поселение Кардымовского района Смоленской области и Березкинское сельское поселение Кардымовского района Смоленской области </w:t>
      </w:r>
      <w:r w:rsidR="002076FC">
        <w:rPr>
          <w:rFonts w:ascii="Times New Roman" w:hAnsi="Times New Roman" w:cs="Times New Roman"/>
          <w:sz w:val="28"/>
          <w:szCs w:val="28"/>
        </w:rPr>
        <w:t xml:space="preserve">были преобразованы </w:t>
      </w:r>
      <w:r w:rsidR="002076FC" w:rsidRPr="002076FC">
        <w:rPr>
          <w:rFonts w:ascii="Times New Roman" w:hAnsi="Times New Roman" w:cs="Times New Roman"/>
          <w:sz w:val="28"/>
          <w:szCs w:val="28"/>
        </w:rPr>
        <w:t>во вновь образованное Каменское сельское поселение Кардымовского района Смоленской области</w:t>
      </w:r>
      <w:r w:rsidR="006C4AC6">
        <w:rPr>
          <w:rFonts w:ascii="Times New Roman" w:hAnsi="Times New Roman" w:cs="Times New Roman"/>
          <w:sz w:val="28"/>
          <w:szCs w:val="28"/>
        </w:rPr>
        <w:t xml:space="preserve">. </w:t>
      </w:r>
    </w:p>
    <w:p w:rsidR="00564E9F" w:rsidRDefault="002076FC" w:rsidP="006515E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2076FC">
        <w:rPr>
          <w:rFonts w:ascii="Times New Roman" w:hAnsi="Times New Roman" w:cs="Times New Roman"/>
          <w:sz w:val="28"/>
          <w:szCs w:val="28"/>
        </w:rPr>
        <w:t>раницы вновь образованн</w:t>
      </w:r>
      <w:r>
        <w:rPr>
          <w:rFonts w:ascii="Times New Roman" w:hAnsi="Times New Roman" w:cs="Times New Roman"/>
          <w:sz w:val="28"/>
          <w:szCs w:val="28"/>
        </w:rPr>
        <w:t>ого</w:t>
      </w:r>
      <w:r w:rsidRPr="002076F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076FC">
        <w:rPr>
          <w:rFonts w:ascii="Times New Roman" w:hAnsi="Times New Roman" w:cs="Times New Roman"/>
          <w:sz w:val="28"/>
          <w:szCs w:val="28"/>
        </w:rPr>
        <w:t xml:space="preserve"> образован</w:t>
      </w:r>
      <w:r>
        <w:rPr>
          <w:rFonts w:ascii="Times New Roman" w:hAnsi="Times New Roman" w:cs="Times New Roman"/>
          <w:sz w:val="28"/>
          <w:szCs w:val="28"/>
        </w:rPr>
        <w:t>ия</w:t>
      </w:r>
      <w:r w:rsidRPr="002076FC">
        <w:rPr>
          <w:rFonts w:ascii="Times New Roman" w:hAnsi="Times New Roman" w:cs="Times New Roman"/>
          <w:sz w:val="28"/>
          <w:szCs w:val="28"/>
        </w:rPr>
        <w:t xml:space="preserve"> и переч</w:t>
      </w:r>
      <w:r>
        <w:rPr>
          <w:rFonts w:ascii="Times New Roman" w:hAnsi="Times New Roman" w:cs="Times New Roman"/>
          <w:sz w:val="28"/>
          <w:szCs w:val="28"/>
        </w:rPr>
        <w:t>ень</w:t>
      </w:r>
      <w:r w:rsidRPr="002076FC">
        <w:rPr>
          <w:rFonts w:ascii="Times New Roman" w:hAnsi="Times New Roman" w:cs="Times New Roman"/>
          <w:sz w:val="28"/>
          <w:szCs w:val="28"/>
        </w:rPr>
        <w:t xml:space="preserve"> населенных пунктов, входящих в состав вновь образованн</w:t>
      </w:r>
      <w:r>
        <w:rPr>
          <w:rFonts w:ascii="Times New Roman" w:hAnsi="Times New Roman" w:cs="Times New Roman"/>
          <w:sz w:val="28"/>
          <w:szCs w:val="28"/>
        </w:rPr>
        <w:t>ого</w:t>
      </w:r>
      <w:r w:rsidRPr="002076F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076F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2076FC">
        <w:rPr>
          <w:rFonts w:ascii="Times New Roman" w:hAnsi="Times New Roman" w:cs="Times New Roman"/>
          <w:sz w:val="28"/>
          <w:szCs w:val="28"/>
        </w:rPr>
        <w:t>, устан</w:t>
      </w:r>
      <w:r>
        <w:rPr>
          <w:rFonts w:ascii="Times New Roman" w:hAnsi="Times New Roman" w:cs="Times New Roman"/>
          <w:sz w:val="28"/>
          <w:szCs w:val="28"/>
        </w:rPr>
        <w:t xml:space="preserve">овлены </w:t>
      </w:r>
      <w:r w:rsidRPr="002076FC">
        <w:rPr>
          <w:rFonts w:ascii="Times New Roman" w:hAnsi="Times New Roman" w:cs="Times New Roman"/>
          <w:sz w:val="28"/>
          <w:szCs w:val="28"/>
        </w:rPr>
        <w:t>областным законом от 2 декабря 2004 года N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rFonts w:ascii="Times New Roman" w:hAnsi="Times New Roman" w:cs="Times New Roman"/>
          <w:sz w:val="28"/>
          <w:szCs w:val="28"/>
        </w:rPr>
        <w:t xml:space="preserve"> (ред. от 20.12.2018 г.)</w:t>
      </w:r>
      <w:r w:rsidR="006C4AC6">
        <w:rPr>
          <w:rFonts w:ascii="Times New Roman" w:hAnsi="Times New Roman" w:cs="Times New Roman"/>
          <w:sz w:val="28"/>
          <w:szCs w:val="28"/>
        </w:rPr>
        <w:t xml:space="preserve">. </w:t>
      </w:r>
      <w:proofErr w:type="gramEnd"/>
    </w:p>
    <w:p w:rsidR="00564E9F" w:rsidRPr="00564E9F" w:rsidRDefault="00564E9F" w:rsidP="006515EC">
      <w:pPr>
        <w:pStyle w:val="aa"/>
        <w:spacing w:after="0"/>
        <w:ind w:left="0" w:firstLine="709"/>
        <w:jc w:val="both"/>
        <w:rPr>
          <w:rFonts w:ascii="Times New Roman" w:hAnsi="Times New Roman" w:cs="Times New Roman"/>
          <w:sz w:val="28"/>
          <w:szCs w:val="28"/>
        </w:rPr>
      </w:pPr>
      <w:r w:rsidRPr="00564E9F">
        <w:rPr>
          <w:rFonts w:ascii="Times New Roman" w:hAnsi="Times New Roman" w:cs="Times New Roman"/>
          <w:sz w:val="28"/>
          <w:szCs w:val="28"/>
        </w:rPr>
        <w:t xml:space="preserve">В состав объединенной территории входят </w:t>
      </w:r>
      <w:r w:rsidR="002076FC">
        <w:rPr>
          <w:rFonts w:ascii="Times New Roman" w:hAnsi="Times New Roman" w:cs="Times New Roman"/>
          <w:sz w:val="28"/>
          <w:szCs w:val="28"/>
        </w:rPr>
        <w:t>38</w:t>
      </w:r>
      <w:r w:rsidRPr="00564E9F">
        <w:rPr>
          <w:rFonts w:ascii="Times New Roman" w:hAnsi="Times New Roman" w:cs="Times New Roman"/>
          <w:sz w:val="28"/>
          <w:szCs w:val="28"/>
        </w:rPr>
        <w:t xml:space="preserve"> населенны</w:t>
      </w:r>
      <w:r w:rsidR="002D2AF4">
        <w:rPr>
          <w:rFonts w:ascii="Times New Roman" w:hAnsi="Times New Roman" w:cs="Times New Roman"/>
          <w:sz w:val="28"/>
          <w:szCs w:val="28"/>
        </w:rPr>
        <w:t>х</w:t>
      </w:r>
      <w:r w:rsidRPr="00564E9F">
        <w:rPr>
          <w:rFonts w:ascii="Times New Roman" w:hAnsi="Times New Roman" w:cs="Times New Roman"/>
          <w:sz w:val="28"/>
          <w:szCs w:val="28"/>
        </w:rPr>
        <w:t xml:space="preserve"> пункт</w:t>
      </w:r>
      <w:r w:rsidR="002D2AF4">
        <w:rPr>
          <w:rFonts w:ascii="Times New Roman" w:hAnsi="Times New Roman" w:cs="Times New Roman"/>
          <w:sz w:val="28"/>
          <w:szCs w:val="28"/>
        </w:rPr>
        <w:t>ов</w:t>
      </w:r>
      <w:r>
        <w:rPr>
          <w:rFonts w:ascii="Times New Roman" w:hAnsi="Times New Roman" w:cs="Times New Roman"/>
          <w:sz w:val="28"/>
          <w:szCs w:val="28"/>
        </w:rPr>
        <w:t>:</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Каменка;</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Андросово;</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Барсучки;</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Бережняны;</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Березкино;</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Болдино;</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Варваровщина;</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Веено;</w:t>
      </w:r>
    </w:p>
    <w:p w:rsidR="0030715D" w:rsidRPr="006515EC" w:rsidRDefault="00D529E0" w:rsidP="004A5EA8">
      <w:pPr>
        <w:pStyle w:val="afe"/>
        <w:numPr>
          <w:ilvl w:val="0"/>
          <w:numId w:val="65"/>
        </w:numPr>
        <w:spacing w:before="0" w:beforeAutospacing="0" w:after="0" w:afterAutospacing="0" w:line="276" w:lineRule="auto"/>
        <w:rPr>
          <w:color w:val="000000"/>
          <w:sz w:val="28"/>
          <w:szCs w:val="28"/>
        </w:rPr>
      </w:pPr>
      <w:r w:rsidRPr="006515EC">
        <w:rPr>
          <w:color w:val="000000"/>
          <w:sz w:val="28"/>
          <w:szCs w:val="28"/>
        </w:rPr>
        <w:t>деревня Велюжино;</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Верещакино;</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Витязи;</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Волочня;</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 xml:space="preserve">деревня </w:t>
      </w:r>
      <w:proofErr w:type="gramStart"/>
      <w:r w:rsidR="00D529E0" w:rsidRPr="006515EC">
        <w:rPr>
          <w:color w:val="000000"/>
          <w:sz w:val="28"/>
          <w:szCs w:val="28"/>
        </w:rPr>
        <w:t>Горни</w:t>
      </w:r>
      <w:proofErr w:type="gramEnd"/>
      <w:r w:rsidR="00D529E0" w:rsidRPr="006515EC">
        <w:rPr>
          <w:color w:val="000000"/>
          <w:sz w:val="28"/>
          <w:szCs w:val="28"/>
        </w:rPr>
        <w:t>;</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Городок;</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Девиха;</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Жеглово;</w:t>
      </w:r>
    </w:p>
    <w:p w:rsidR="0030715D"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Зайцево;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Залужье;</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Замощье;</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Ковалевка;</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Красные Горы;</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Кузьмишкино;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Курдимово;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lastRenderedPageBreak/>
        <w:t xml:space="preserve"> </w:t>
      </w:r>
      <w:r w:rsidR="00D529E0" w:rsidRPr="006515EC">
        <w:rPr>
          <w:color w:val="000000"/>
          <w:sz w:val="28"/>
          <w:szCs w:val="28"/>
        </w:rPr>
        <w:t>деревня Лешенки;</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Лисичино;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Маркаты;</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Михейково;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Отрада;</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Петрово;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Пищулино;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Помогайлово;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 xml:space="preserve">деревня </w:t>
      </w:r>
      <w:proofErr w:type="gramStart"/>
      <w:r w:rsidR="00D529E0" w:rsidRPr="006515EC">
        <w:rPr>
          <w:color w:val="000000"/>
          <w:sz w:val="28"/>
          <w:szCs w:val="28"/>
        </w:rPr>
        <w:t>Семеновское</w:t>
      </w:r>
      <w:proofErr w:type="gramEnd"/>
      <w:r w:rsidR="00D529E0" w:rsidRPr="006515EC">
        <w:rPr>
          <w:color w:val="000000"/>
          <w:sz w:val="28"/>
          <w:szCs w:val="28"/>
        </w:rPr>
        <w:t>;</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Смогири;</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Сущево;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Тверицы;</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Топорово;</w:t>
      </w:r>
    </w:p>
    <w:p w:rsidR="000529B0" w:rsidRPr="006515EC" w:rsidRDefault="006515EC" w:rsidP="004A5EA8">
      <w:pPr>
        <w:pStyle w:val="afe"/>
        <w:numPr>
          <w:ilvl w:val="0"/>
          <w:numId w:val="65"/>
        </w:numPr>
        <w:spacing w:before="0" w:beforeAutospacing="0" w:after="0" w:afterAutospacing="0" w:line="276" w:lineRule="auto"/>
        <w:rPr>
          <w:color w:val="000000"/>
          <w:sz w:val="28"/>
          <w:szCs w:val="28"/>
        </w:rPr>
      </w:pPr>
      <w:r>
        <w:rPr>
          <w:color w:val="000000"/>
          <w:sz w:val="28"/>
          <w:szCs w:val="28"/>
        </w:rPr>
        <w:t xml:space="preserve"> </w:t>
      </w:r>
      <w:r w:rsidR="00D529E0" w:rsidRPr="006515EC">
        <w:rPr>
          <w:color w:val="000000"/>
          <w:sz w:val="28"/>
          <w:szCs w:val="28"/>
        </w:rPr>
        <w:t>деревня Трисвятье;</w:t>
      </w:r>
    </w:p>
    <w:p w:rsidR="00D529E0" w:rsidRDefault="006515EC" w:rsidP="004A5EA8">
      <w:pPr>
        <w:pStyle w:val="afe"/>
        <w:numPr>
          <w:ilvl w:val="0"/>
          <w:numId w:val="65"/>
        </w:numPr>
        <w:spacing w:before="0" w:beforeAutospacing="0" w:after="0" w:afterAutospacing="0" w:line="276" w:lineRule="auto"/>
        <w:rPr>
          <w:color w:val="000000"/>
          <w:sz w:val="27"/>
          <w:szCs w:val="27"/>
        </w:rPr>
      </w:pPr>
      <w:r>
        <w:rPr>
          <w:color w:val="000000"/>
          <w:sz w:val="28"/>
          <w:szCs w:val="28"/>
        </w:rPr>
        <w:t xml:space="preserve"> </w:t>
      </w:r>
      <w:r w:rsidR="00D529E0" w:rsidRPr="006515EC">
        <w:rPr>
          <w:color w:val="000000"/>
          <w:sz w:val="28"/>
          <w:szCs w:val="28"/>
        </w:rPr>
        <w:t>деревня Устиновка.</w:t>
      </w:r>
    </w:p>
    <w:p w:rsidR="00564E9F" w:rsidRPr="003B724B" w:rsidRDefault="00564E9F" w:rsidP="00C53B0F">
      <w:pPr>
        <w:pStyle w:val="aa"/>
        <w:spacing w:after="0" w:line="240" w:lineRule="auto"/>
        <w:ind w:left="0" w:firstLine="709"/>
        <w:jc w:val="both"/>
        <w:rPr>
          <w:rFonts w:ascii="Times New Roman" w:hAnsi="Times New Roman" w:cs="Times New Roman"/>
          <w:sz w:val="28"/>
          <w:szCs w:val="28"/>
        </w:rPr>
      </w:pPr>
    </w:p>
    <w:p w:rsidR="003B670B" w:rsidRPr="003B724B" w:rsidRDefault="003B670B" w:rsidP="004A5EA8">
      <w:pPr>
        <w:pStyle w:val="aa"/>
        <w:numPr>
          <w:ilvl w:val="2"/>
          <w:numId w:val="10"/>
        </w:numPr>
        <w:spacing w:after="0" w:line="240" w:lineRule="auto"/>
        <w:ind w:left="0" w:firstLine="0"/>
        <w:jc w:val="center"/>
        <w:outlineLvl w:val="2"/>
        <w:rPr>
          <w:rFonts w:ascii="Times New Roman" w:hAnsi="Times New Roman" w:cs="Times New Roman"/>
          <w:b/>
          <w:sz w:val="28"/>
          <w:szCs w:val="28"/>
        </w:rPr>
      </w:pPr>
      <w:bookmarkStart w:id="12" w:name="_Toc78830718"/>
      <w:r w:rsidRPr="003B724B">
        <w:rPr>
          <w:rFonts w:ascii="Times New Roman" w:hAnsi="Times New Roman" w:cs="Times New Roman"/>
          <w:b/>
          <w:sz w:val="28"/>
          <w:szCs w:val="28"/>
        </w:rPr>
        <w:t>Природно-климатические условия</w:t>
      </w:r>
      <w:bookmarkEnd w:id="12"/>
    </w:p>
    <w:p w:rsidR="003B670B" w:rsidRPr="003B724B" w:rsidRDefault="003B670B" w:rsidP="00C53B0F">
      <w:pPr>
        <w:spacing w:after="0" w:line="240" w:lineRule="auto"/>
        <w:rPr>
          <w:rFonts w:ascii="Times New Roman" w:hAnsi="Times New Roman" w:cs="Times New Roman"/>
          <w:sz w:val="28"/>
          <w:szCs w:val="28"/>
        </w:rPr>
      </w:pPr>
    </w:p>
    <w:p w:rsidR="003B670B" w:rsidRPr="00946421" w:rsidRDefault="00946421" w:rsidP="004A5EA8">
      <w:pPr>
        <w:pStyle w:val="4"/>
        <w:numPr>
          <w:ilvl w:val="3"/>
          <w:numId w:val="10"/>
        </w:numPr>
        <w:spacing w:before="0" w:line="240" w:lineRule="auto"/>
        <w:ind w:left="0" w:firstLine="0"/>
        <w:jc w:val="center"/>
        <w:rPr>
          <w:rFonts w:ascii="Times New Roman" w:hAnsi="Times New Roman" w:cs="Times New Roman"/>
          <w:i w:val="0"/>
          <w:color w:val="auto"/>
          <w:sz w:val="28"/>
          <w:szCs w:val="28"/>
        </w:rPr>
      </w:pPr>
      <w:r w:rsidRPr="003B724B">
        <w:rPr>
          <w:rFonts w:ascii="Times New Roman" w:hAnsi="Times New Roman" w:cs="Times New Roman"/>
          <w:i w:val="0"/>
          <w:color w:val="auto"/>
          <w:sz w:val="28"/>
          <w:szCs w:val="28"/>
        </w:rPr>
        <w:t xml:space="preserve"> </w:t>
      </w:r>
      <w:bookmarkStart w:id="13" w:name="_Toc78830719"/>
      <w:r w:rsidR="003B670B" w:rsidRPr="003B724B">
        <w:rPr>
          <w:rFonts w:ascii="Times New Roman" w:hAnsi="Times New Roman" w:cs="Times New Roman"/>
          <w:i w:val="0"/>
          <w:color w:val="auto"/>
          <w:sz w:val="28"/>
          <w:szCs w:val="28"/>
        </w:rPr>
        <w:t>Климат</w:t>
      </w:r>
      <w:r w:rsidR="00C86A1F" w:rsidRPr="003B724B">
        <w:rPr>
          <w:rFonts w:ascii="Times New Roman" w:hAnsi="Times New Roman" w:cs="Times New Roman"/>
          <w:i w:val="0"/>
          <w:color w:val="auto"/>
          <w:sz w:val="28"/>
          <w:szCs w:val="28"/>
        </w:rPr>
        <w:t>ические</w:t>
      </w:r>
      <w:r w:rsidR="00C86A1F" w:rsidRPr="00946421">
        <w:rPr>
          <w:rFonts w:ascii="Times New Roman" w:hAnsi="Times New Roman" w:cs="Times New Roman"/>
          <w:i w:val="0"/>
          <w:color w:val="auto"/>
          <w:sz w:val="28"/>
          <w:szCs w:val="28"/>
        </w:rPr>
        <w:t xml:space="preserve"> условия</w:t>
      </w:r>
      <w:bookmarkEnd w:id="13"/>
    </w:p>
    <w:p w:rsidR="003B670B" w:rsidRDefault="003B670B" w:rsidP="00C53B0F">
      <w:pPr>
        <w:spacing w:after="0" w:line="240" w:lineRule="auto"/>
        <w:jc w:val="center"/>
        <w:rPr>
          <w:rFonts w:ascii="Times New Roman" w:hAnsi="Times New Roman" w:cs="Times New Roman"/>
          <w:b/>
          <w:sz w:val="28"/>
          <w:szCs w:val="28"/>
        </w:rPr>
      </w:pP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Дифференциация климатических характеристик на территории поселения незаметна.</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bCs/>
          <w:sz w:val="28"/>
          <w:szCs w:val="28"/>
        </w:rPr>
        <w:t xml:space="preserve">Климат </w:t>
      </w:r>
      <w:r w:rsidRPr="00DF2AE8">
        <w:rPr>
          <w:rFonts w:ascii="Times New Roman" w:hAnsi="Times New Roman" w:cs="Times New Roman"/>
          <w:sz w:val="28"/>
          <w:szCs w:val="28"/>
        </w:rPr>
        <w:t xml:space="preserve">умеренный, переходящий к </w:t>
      </w:r>
      <w:proofErr w:type="gramStart"/>
      <w:r w:rsidRPr="00DF2AE8">
        <w:rPr>
          <w:rFonts w:ascii="Times New Roman" w:hAnsi="Times New Roman" w:cs="Times New Roman"/>
          <w:sz w:val="28"/>
          <w:szCs w:val="28"/>
        </w:rPr>
        <w:t>континентальному</w:t>
      </w:r>
      <w:proofErr w:type="gramEnd"/>
      <w:r w:rsidRPr="00DF2AE8">
        <w:rPr>
          <w:rFonts w:ascii="Times New Roman" w:hAnsi="Times New Roman" w:cs="Times New Roman"/>
          <w:sz w:val="28"/>
          <w:szCs w:val="28"/>
        </w:rPr>
        <w:t>. Среднегодовая температура воздуха +4,0 – +4,5</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С, средняя многолетняя зимы – -8,3</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С, средняя многолетняя лета +15,8</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С. Самый теплый месяц – июль, максимальная средняя июльская температура + 21</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С. Самый холодный месяц – январь, средняя температура января -9,8</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DF2AE8">
        <w:rPr>
          <w:rFonts w:ascii="Times New Roman" w:hAnsi="Times New Roman" w:cs="Times New Roman"/>
          <w:sz w:val="28"/>
          <w:szCs w:val="28"/>
        </w:rPr>
        <w:t>Абсолютная годовая максимальная температура воздуха +36</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С, минимальная – -43</w:t>
      </w:r>
      <w:r w:rsidRPr="00DF2AE8">
        <w:rPr>
          <w:rFonts w:ascii="Times New Roman" w:hAnsi="Times New Roman" w:cs="Times New Roman"/>
          <w:sz w:val="28"/>
          <w:szCs w:val="28"/>
          <w:vertAlign w:val="superscript"/>
        </w:rPr>
        <w:t>о</w:t>
      </w:r>
      <w:r w:rsidRPr="00DF2AE8">
        <w:rPr>
          <w:rFonts w:ascii="Times New Roman" w:hAnsi="Times New Roman" w:cs="Times New Roman"/>
          <w:sz w:val="28"/>
          <w:szCs w:val="28"/>
        </w:rPr>
        <w:t xml:space="preserve">С. </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Продолжительность периода с устойчивым снежным покровом составляет 125 дней, сход снега во второй декаде апреля. Высота снежного покрова 31 см. Средняя годовая сумма осадков равна 198 мм.</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 xml:space="preserve">Число дней в году с температурой выше +10° составляет 142. Количество ясных дней от 42 до 52 (58). </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 xml:space="preserve">Период с положительной среднесуточной температурой воздуха – 220-240 дней. </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Средняя продолжительность безморозного периода – 135-145 дней.</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bCs/>
          <w:sz w:val="28"/>
          <w:szCs w:val="28"/>
        </w:rPr>
        <w:t>Первые заморозки осенью</w:t>
      </w:r>
      <w:r w:rsidRPr="00DF2AE8">
        <w:rPr>
          <w:rFonts w:ascii="Times New Roman" w:hAnsi="Times New Roman" w:cs="Times New Roman"/>
          <w:sz w:val="28"/>
          <w:szCs w:val="28"/>
        </w:rPr>
        <w:t xml:space="preserve"> – после 25 октября.</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bCs/>
          <w:sz w:val="28"/>
          <w:szCs w:val="28"/>
        </w:rPr>
        <w:t>Первый снег</w:t>
      </w:r>
      <w:r w:rsidRPr="00DF2AE8">
        <w:rPr>
          <w:rFonts w:ascii="Times New Roman" w:hAnsi="Times New Roman" w:cs="Times New Roman"/>
          <w:sz w:val="28"/>
          <w:szCs w:val="28"/>
        </w:rPr>
        <w:t xml:space="preserve"> выпадает в конце октября – начале ноября.</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 xml:space="preserve">Наибольшая </w:t>
      </w:r>
      <w:r w:rsidRPr="00DF2AE8">
        <w:rPr>
          <w:rFonts w:ascii="Times New Roman" w:hAnsi="Times New Roman" w:cs="Times New Roman"/>
          <w:bCs/>
          <w:sz w:val="28"/>
          <w:szCs w:val="28"/>
        </w:rPr>
        <w:t>глубина промерзания почвы</w:t>
      </w:r>
      <w:r w:rsidRPr="00DF2AE8">
        <w:rPr>
          <w:rFonts w:ascii="Times New Roman" w:hAnsi="Times New Roman" w:cs="Times New Roman"/>
          <w:sz w:val="28"/>
          <w:szCs w:val="28"/>
        </w:rPr>
        <w:t xml:space="preserve"> –  93 см.</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bCs/>
          <w:sz w:val="28"/>
          <w:szCs w:val="28"/>
        </w:rPr>
        <w:t>Среднегодовая относительная влажность воздуха</w:t>
      </w:r>
      <w:r w:rsidRPr="00DF2AE8">
        <w:rPr>
          <w:rFonts w:ascii="Times New Roman" w:hAnsi="Times New Roman" w:cs="Times New Roman"/>
          <w:sz w:val="28"/>
          <w:szCs w:val="28"/>
        </w:rPr>
        <w:t xml:space="preserve"> – 75-77 %.</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 xml:space="preserve">Устойчивый снежный покров устанавливается в среднем в начале декабря. Высота снежного покрова в начале зимы обычно 7-10 см, максимум достигается в </w:t>
      </w:r>
      <w:r w:rsidRPr="00DF2AE8">
        <w:rPr>
          <w:rFonts w:ascii="Times New Roman" w:hAnsi="Times New Roman" w:cs="Times New Roman"/>
          <w:sz w:val="28"/>
          <w:szCs w:val="28"/>
        </w:rPr>
        <w:lastRenderedPageBreak/>
        <w:t xml:space="preserve">конце февраля начале марта – 25-31 см на открытых участках и 50-65 см на защищенных. Продолжительность установленного снежного покрова в среднем 125-135 дней. </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Относительная влажность наибольшая в декабре 75-77%, а н</w:t>
      </w:r>
      <w:r>
        <w:rPr>
          <w:rFonts w:ascii="Times New Roman" w:hAnsi="Times New Roman" w:cs="Times New Roman"/>
          <w:sz w:val="28"/>
          <w:szCs w:val="28"/>
        </w:rPr>
        <w:t xml:space="preserve">аименьшая –  в мае  </w:t>
      </w:r>
      <w:r w:rsidRPr="00DF2AE8">
        <w:rPr>
          <w:rFonts w:ascii="Times New Roman" w:hAnsi="Times New Roman" w:cs="Times New Roman"/>
          <w:sz w:val="28"/>
          <w:szCs w:val="28"/>
        </w:rPr>
        <w:t>67-71%. Число влажных дней 130-150.</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Среднегодовая облачность 6,7-7,0 баллов.</w:t>
      </w:r>
    </w:p>
    <w:p w:rsidR="00DF2AE8" w:rsidRPr="00DF2AE8"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Ветры преобладают западных румбов: зимой юго-западные, летом –  западные и северо-западные.</w:t>
      </w:r>
    </w:p>
    <w:p w:rsidR="00A20144" w:rsidRPr="00A20144" w:rsidRDefault="00DF2AE8" w:rsidP="00DF2AE8">
      <w:pPr>
        <w:spacing w:after="0" w:line="240" w:lineRule="auto"/>
        <w:ind w:firstLine="709"/>
        <w:jc w:val="both"/>
        <w:rPr>
          <w:rFonts w:ascii="Times New Roman" w:hAnsi="Times New Roman" w:cs="Times New Roman"/>
          <w:sz w:val="28"/>
          <w:szCs w:val="28"/>
        </w:rPr>
      </w:pPr>
      <w:r w:rsidRPr="00DF2AE8">
        <w:rPr>
          <w:rFonts w:ascii="Times New Roman" w:hAnsi="Times New Roman" w:cs="Times New Roman"/>
          <w:sz w:val="28"/>
          <w:szCs w:val="28"/>
        </w:rPr>
        <w:t>Скорость ветра в среднем 4,5-5 м/</w:t>
      </w:r>
      <w:proofErr w:type="gramStart"/>
      <w:r w:rsidRPr="00DF2AE8">
        <w:rPr>
          <w:rFonts w:ascii="Times New Roman" w:hAnsi="Times New Roman" w:cs="Times New Roman"/>
          <w:sz w:val="28"/>
          <w:szCs w:val="28"/>
        </w:rPr>
        <w:t>с</w:t>
      </w:r>
      <w:proofErr w:type="gramEnd"/>
      <w:r w:rsidRPr="00DF2AE8">
        <w:rPr>
          <w:rFonts w:ascii="Times New Roman" w:hAnsi="Times New Roman" w:cs="Times New Roman"/>
          <w:sz w:val="28"/>
          <w:szCs w:val="28"/>
        </w:rPr>
        <w:t>.</w:t>
      </w:r>
      <w:r w:rsidR="00A20144" w:rsidRPr="00A20144">
        <w:rPr>
          <w:rFonts w:ascii="Times New Roman" w:hAnsi="Times New Roman" w:cs="Times New Roman"/>
          <w:sz w:val="28"/>
          <w:szCs w:val="28"/>
        </w:rPr>
        <w:t xml:space="preserve"> </w:t>
      </w:r>
    </w:p>
    <w:p w:rsidR="00076193" w:rsidRDefault="00076193" w:rsidP="00C53B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A20144" w:rsidRDefault="00DF2AE8" w:rsidP="00C53B0F">
      <w:pPr>
        <w:spacing w:after="0" w:line="240" w:lineRule="auto"/>
        <w:jc w:val="center"/>
        <w:rPr>
          <w:rFonts w:ascii="Times New Roman" w:hAnsi="Times New Roman" w:cs="Times New Roman"/>
          <w:b/>
          <w:sz w:val="28"/>
          <w:szCs w:val="28"/>
        </w:rPr>
      </w:pPr>
      <w:r w:rsidRPr="00DF2AE8">
        <w:rPr>
          <w:rFonts w:ascii="Times New Roman" w:hAnsi="Times New Roman" w:cs="Times New Roman"/>
          <w:b/>
          <w:sz w:val="28"/>
          <w:szCs w:val="28"/>
        </w:rPr>
        <w:t>Расчетные показатели температурного режима</w:t>
      </w:r>
    </w:p>
    <w:p w:rsidR="00DF2AE8" w:rsidRDefault="00DF2AE8" w:rsidP="00C53B0F">
      <w:pPr>
        <w:spacing w:after="0" w:line="240" w:lineRule="auto"/>
        <w:jc w:val="center"/>
        <w:rPr>
          <w:rFonts w:ascii="Times New Roman" w:hAnsi="Times New Roman" w:cs="Times New Roman"/>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420"/>
        <w:gridCol w:w="1300"/>
        <w:gridCol w:w="1620"/>
        <w:gridCol w:w="2111"/>
        <w:gridCol w:w="1592"/>
      </w:tblGrid>
      <w:tr w:rsidR="00DF2AE8" w:rsidRPr="00DF2AE8" w:rsidTr="00DF2AE8">
        <w:trPr>
          <w:cantSplit/>
          <w:jc w:val="center"/>
        </w:trPr>
        <w:tc>
          <w:tcPr>
            <w:tcW w:w="5760" w:type="dxa"/>
            <w:gridSpan w:val="4"/>
            <w:shd w:val="clear" w:color="auto" w:fill="auto"/>
          </w:tcPr>
          <w:p w:rsidR="00DF2AE8" w:rsidRPr="00DF2AE8" w:rsidRDefault="00DF2AE8" w:rsidP="00DF2AE8">
            <w:pPr>
              <w:widowControl w:val="0"/>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 xml:space="preserve">Средняя температура наружного воздуха,  </w:t>
            </w:r>
            <w:r w:rsidRPr="00DF2AE8">
              <w:rPr>
                <w:rFonts w:ascii="Times New Roman" w:eastAsia="Times New Roman" w:hAnsi="Times New Roman" w:cs="Times New Roman"/>
                <w:sz w:val="20"/>
                <w:szCs w:val="20"/>
                <w:lang w:eastAsia="ru-RU"/>
              </w:rPr>
              <w:sym w:font="Symbol" w:char="F0B0"/>
            </w:r>
            <w:proofErr w:type="gramStart"/>
            <w:r w:rsidRPr="00DF2AE8">
              <w:rPr>
                <w:rFonts w:ascii="Times New Roman" w:eastAsia="Times New Roman" w:hAnsi="Times New Roman" w:cs="Times New Roman"/>
                <w:sz w:val="20"/>
                <w:szCs w:val="20"/>
                <w:lang w:eastAsia="ru-RU"/>
              </w:rPr>
              <w:t>С</w:t>
            </w:r>
            <w:proofErr w:type="gramEnd"/>
          </w:p>
        </w:tc>
        <w:tc>
          <w:tcPr>
            <w:tcW w:w="3703" w:type="dxa"/>
            <w:gridSpan w:val="2"/>
            <w:shd w:val="clear" w:color="auto" w:fill="auto"/>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Продолжительность периода, сут.</w:t>
            </w:r>
          </w:p>
        </w:tc>
      </w:tr>
      <w:tr w:rsidR="00DF2AE8" w:rsidRPr="00DF2AE8" w:rsidTr="00DF2AE8">
        <w:trPr>
          <w:jc w:val="center"/>
        </w:trPr>
        <w:tc>
          <w:tcPr>
            <w:tcW w:w="142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Наиболее</w:t>
            </w:r>
          </w:p>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 xml:space="preserve"> холодных</w:t>
            </w:r>
          </w:p>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суток</w:t>
            </w:r>
          </w:p>
        </w:tc>
        <w:tc>
          <w:tcPr>
            <w:tcW w:w="142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Наиболее</w:t>
            </w:r>
          </w:p>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 xml:space="preserve"> холодной </w:t>
            </w:r>
          </w:p>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пятидневки</w:t>
            </w:r>
          </w:p>
        </w:tc>
        <w:tc>
          <w:tcPr>
            <w:tcW w:w="130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Наиболее</w:t>
            </w:r>
          </w:p>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холодного периода</w:t>
            </w:r>
          </w:p>
        </w:tc>
        <w:tc>
          <w:tcPr>
            <w:tcW w:w="162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Отопительного периода</w:t>
            </w:r>
          </w:p>
        </w:tc>
        <w:tc>
          <w:tcPr>
            <w:tcW w:w="2111"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 xml:space="preserve">Со среднесуточной температурой </w:t>
            </w:r>
            <w:r w:rsidRPr="00DF2AE8">
              <w:rPr>
                <w:rFonts w:ascii="Times New Roman" w:eastAsia="Times New Roman" w:hAnsi="Times New Roman" w:cs="Times New Roman"/>
                <w:sz w:val="20"/>
                <w:szCs w:val="20"/>
                <w:lang w:eastAsia="ru-RU"/>
              </w:rPr>
              <w:sym w:font="Symbol" w:char="F0A3"/>
            </w:r>
            <w:r w:rsidRPr="00DF2AE8">
              <w:rPr>
                <w:rFonts w:ascii="Times New Roman" w:eastAsia="Times New Roman" w:hAnsi="Times New Roman" w:cs="Times New Roman"/>
                <w:sz w:val="20"/>
                <w:szCs w:val="20"/>
                <w:lang w:eastAsia="ru-RU"/>
              </w:rPr>
              <w:t>8</w:t>
            </w:r>
            <w:proofErr w:type="gramStart"/>
            <w:r w:rsidRPr="00DF2AE8">
              <w:rPr>
                <w:rFonts w:ascii="Times New Roman" w:eastAsia="Times New Roman" w:hAnsi="Times New Roman" w:cs="Times New Roman"/>
                <w:sz w:val="20"/>
                <w:szCs w:val="20"/>
                <w:lang w:eastAsia="ru-RU"/>
              </w:rPr>
              <w:sym w:font="Symbol" w:char="F0B0"/>
            </w:r>
            <w:r w:rsidRPr="00DF2AE8">
              <w:rPr>
                <w:rFonts w:ascii="Times New Roman" w:eastAsia="Times New Roman" w:hAnsi="Times New Roman" w:cs="Times New Roman"/>
                <w:sz w:val="20"/>
                <w:szCs w:val="20"/>
                <w:lang w:eastAsia="ru-RU"/>
              </w:rPr>
              <w:t>С</w:t>
            </w:r>
            <w:proofErr w:type="gramEnd"/>
            <w:r w:rsidRPr="00DF2AE8">
              <w:rPr>
                <w:rFonts w:ascii="Times New Roman" w:eastAsia="Times New Roman" w:hAnsi="Times New Roman" w:cs="Times New Roman"/>
                <w:sz w:val="20"/>
                <w:szCs w:val="20"/>
                <w:lang w:eastAsia="ru-RU"/>
              </w:rPr>
              <w:t xml:space="preserve"> отопительного</w:t>
            </w:r>
          </w:p>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 xml:space="preserve"> периода </w:t>
            </w:r>
          </w:p>
        </w:tc>
        <w:tc>
          <w:tcPr>
            <w:tcW w:w="1592"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 xml:space="preserve">Со средней суточной температурой воздуха </w:t>
            </w:r>
            <w:r w:rsidRPr="00DF2AE8">
              <w:rPr>
                <w:rFonts w:ascii="Times New Roman" w:eastAsia="Times New Roman" w:hAnsi="Times New Roman" w:cs="Times New Roman"/>
                <w:sz w:val="20"/>
                <w:szCs w:val="20"/>
                <w:lang w:eastAsia="ru-RU"/>
              </w:rPr>
              <w:sym w:font="Symbol" w:char="F0A3"/>
            </w:r>
            <w:r w:rsidRPr="00DF2AE8">
              <w:rPr>
                <w:rFonts w:ascii="Times New Roman" w:eastAsia="Times New Roman" w:hAnsi="Times New Roman" w:cs="Times New Roman"/>
                <w:sz w:val="20"/>
                <w:szCs w:val="20"/>
                <w:lang w:eastAsia="ru-RU"/>
              </w:rPr>
              <w:t>0</w:t>
            </w:r>
            <w:proofErr w:type="gramStart"/>
            <w:r w:rsidRPr="00DF2AE8">
              <w:rPr>
                <w:rFonts w:ascii="Times New Roman" w:eastAsia="Times New Roman" w:hAnsi="Times New Roman" w:cs="Times New Roman"/>
                <w:sz w:val="20"/>
                <w:szCs w:val="20"/>
                <w:lang w:eastAsia="ru-RU"/>
              </w:rPr>
              <w:sym w:font="Symbol" w:char="F0B0"/>
            </w:r>
            <w:r w:rsidRPr="00DF2AE8">
              <w:rPr>
                <w:rFonts w:ascii="Times New Roman" w:eastAsia="Times New Roman" w:hAnsi="Times New Roman" w:cs="Times New Roman"/>
                <w:sz w:val="20"/>
                <w:szCs w:val="20"/>
                <w:lang w:eastAsia="ru-RU"/>
              </w:rPr>
              <w:t>С</w:t>
            </w:r>
            <w:proofErr w:type="gramEnd"/>
          </w:p>
        </w:tc>
      </w:tr>
      <w:tr w:rsidR="00DF2AE8" w:rsidRPr="00DF2AE8" w:rsidTr="00DF2AE8">
        <w:trPr>
          <w:jc w:val="center"/>
        </w:trPr>
        <w:tc>
          <w:tcPr>
            <w:tcW w:w="142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-31</w:t>
            </w:r>
          </w:p>
        </w:tc>
        <w:tc>
          <w:tcPr>
            <w:tcW w:w="142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-27</w:t>
            </w:r>
          </w:p>
        </w:tc>
        <w:tc>
          <w:tcPr>
            <w:tcW w:w="130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-13--14</w:t>
            </w:r>
          </w:p>
        </w:tc>
        <w:tc>
          <w:tcPr>
            <w:tcW w:w="1620"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-3 -3,5</w:t>
            </w:r>
          </w:p>
        </w:tc>
        <w:tc>
          <w:tcPr>
            <w:tcW w:w="2111"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207 -214</w:t>
            </w:r>
          </w:p>
        </w:tc>
        <w:tc>
          <w:tcPr>
            <w:tcW w:w="1592" w:type="dxa"/>
          </w:tcPr>
          <w:p w:rsidR="00DF2AE8" w:rsidRPr="00DF2AE8" w:rsidRDefault="00DF2AE8" w:rsidP="00DF2AE8">
            <w:pPr>
              <w:spacing w:after="0" w:line="360" w:lineRule="auto"/>
              <w:jc w:val="center"/>
              <w:rPr>
                <w:rFonts w:ascii="Times New Roman" w:eastAsia="Times New Roman" w:hAnsi="Times New Roman" w:cs="Times New Roman"/>
                <w:sz w:val="20"/>
                <w:szCs w:val="20"/>
                <w:lang w:eastAsia="ru-RU"/>
              </w:rPr>
            </w:pPr>
            <w:r w:rsidRPr="00DF2AE8">
              <w:rPr>
                <w:rFonts w:ascii="Times New Roman" w:eastAsia="Times New Roman" w:hAnsi="Times New Roman" w:cs="Times New Roman"/>
                <w:sz w:val="20"/>
                <w:szCs w:val="20"/>
                <w:lang w:eastAsia="ru-RU"/>
              </w:rPr>
              <w:t>145-150</w:t>
            </w:r>
          </w:p>
        </w:tc>
      </w:tr>
    </w:tbl>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b/>
          <w:sz w:val="28"/>
          <w:szCs w:val="28"/>
        </w:rPr>
        <w:t>Осадки</w:t>
      </w:r>
      <w:r w:rsidRPr="007F7A7E">
        <w:rPr>
          <w:rFonts w:ascii="Times New Roman" w:hAnsi="Times New Roman" w:cs="Times New Roman"/>
          <w:sz w:val="28"/>
          <w:szCs w:val="28"/>
        </w:rPr>
        <w:t xml:space="preserve">. По количеству выпадающих осадков территория относится к зоне достаточного увлажнения. За год в среднем за многолетний период выпадает 530 - 650 мм осадков, максимум летом. Пространственное и временное их распределение отличается значительной неравномерностью. Большая часть 457 мм приходится на теплый период года и 213 мм – на холодный. В годовом ходе месячных сумм осадков максимум наблюдается в июле (в среднем 89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 </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Число дней с относительной влажностью воздуха 80% и более за год составляет 125-133.</w:t>
      </w:r>
    </w:p>
    <w:p w:rsidR="007F7A7E" w:rsidRPr="007F7A7E" w:rsidRDefault="007F7A7E" w:rsidP="007F7A7E">
      <w:pPr>
        <w:spacing w:after="0" w:line="240" w:lineRule="auto"/>
        <w:ind w:firstLine="709"/>
        <w:rPr>
          <w:rFonts w:ascii="Times New Roman" w:hAnsi="Times New Roman" w:cs="Times New Roman"/>
          <w:b/>
          <w:sz w:val="28"/>
          <w:szCs w:val="28"/>
        </w:rPr>
      </w:pPr>
      <w:r w:rsidRPr="007F7A7E">
        <w:rPr>
          <w:rFonts w:ascii="Times New Roman" w:hAnsi="Times New Roman" w:cs="Times New Roman"/>
          <w:b/>
          <w:sz w:val="28"/>
          <w:szCs w:val="28"/>
        </w:rPr>
        <w:t>Ветер.</w:t>
      </w:r>
      <w:r w:rsidRPr="007F7A7E">
        <w:rPr>
          <w:rFonts w:ascii="Times New Roman" w:hAnsi="Times New Roman" w:cs="Times New Roman"/>
          <w:sz w:val="28"/>
          <w:szCs w:val="28"/>
        </w:rPr>
        <w:t xml:space="preserve"> Ветровой режим характеризуется преобладанием в течение года потоков западного и юго-западного и южного направлений. В зимний период преобладают ветры </w:t>
      </w:r>
      <w:proofErr w:type="gramStart"/>
      <w:r w:rsidRPr="007F7A7E">
        <w:rPr>
          <w:rFonts w:ascii="Times New Roman" w:hAnsi="Times New Roman" w:cs="Times New Roman"/>
          <w:sz w:val="28"/>
          <w:szCs w:val="28"/>
        </w:rPr>
        <w:t>южного</w:t>
      </w:r>
      <w:proofErr w:type="gramEnd"/>
      <w:r w:rsidRPr="007F7A7E">
        <w:rPr>
          <w:rFonts w:ascii="Times New Roman" w:hAnsi="Times New Roman" w:cs="Times New Roman"/>
          <w:sz w:val="28"/>
          <w:szCs w:val="28"/>
        </w:rPr>
        <w:t xml:space="preserve"> и  юго-западного направлений, в летний – северные, северо-восточные и северо-западные.</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lastRenderedPageBreak/>
        <w:t>Средняя годовая скорость ветра на территории составляет 4,1 м/с. Наиболее сильные ветра в январе и феврале.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Скорость ветра возможна 1 раз:</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в год – 18 м/сек;</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в 5 лет – 21 м/сек;</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в 10 лет – 22 м/сек;</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в 15 лет – 23 м/сек;</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в 20 лет – 24 м/сек.</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 xml:space="preserve">Ветровой режим оказывает существенное влияние на перенос и рассеивание загрязняющих веществ. Особенно это </w:t>
      </w:r>
      <w:proofErr w:type="gramStart"/>
      <w:r w:rsidRPr="007F7A7E">
        <w:rPr>
          <w:rFonts w:ascii="Times New Roman" w:hAnsi="Times New Roman" w:cs="Times New Roman"/>
          <w:sz w:val="28"/>
          <w:szCs w:val="28"/>
        </w:rPr>
        <w:t>относится к ветрам со скоростью 0-1 м/сек</w:t>
      </w:r>
      <w:proofErr w:type="gramEnd"/>
      <w:r w:rsidRPr="007F7A7E">
        <w:rPr>
          <w:rFonts w:ascii="Times New Roman" w:hAnsi="Times New Roman" w:cs="Times New Roman"/>
          <w:sz w:val="28"/>
          <w:szCs w:val="28"/>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 xml:space="preserve">Потенциал загрязнения атмосферы (ПЗА) характеризуется как умеренный. </w:t>
      </w:r>
      <w:proofErr w:type="gramStart"/>
      <w:r w:rsidRPr="007F7A7E">
        <w:rPr>
          <w:rFonts w:ascii="Times New Roman" w:hAnsi="Times New Roman" w:cs="Times New Roman"/>
          <w:sz w:val="28"/>
          <w:szCs w:val="28"/>
        </w:rPr>
        <w:t>Повышенный уровень загрязнения атмосферного воздуха, обусловленный метеорологическими условиями может</w:t>
      </w:r>
      <w:proofErr w:type="gramEnd"/>
      <w:r w:rsidRPr="007F7A7E">
        <w:rPr>
          <w:rFonts w:ascii="Times New Roman" w:hAnsi="Times New Roman" w:cs="Times New Roman"/>
          <w:sz w:val="28"/>
          <w:szCs w:val="28"/>
        </w:rPr>
        <w:t xml:space="preserve"> отмечаться летом и зимой.</w:t>
      </w:r>
    </w:p>
    <w:p w:rsidR="007F7A7E" w:rsidRDefault="007F7A7E" w:rsidP="007F7A7E">
      <w:pPr>
        <w:spacing w:after="0" w:line="240" w:lineRule="auto"/>
        <w:ind w:firstLine="709"/>
        <w:rPr>
          <w:rFonts w:ascii="Times New Roman" w:hAnsi="Times New Roman" w:cs="Times New Roman"/>
          <w:b/>
          <w:sz w:val="28"/>
          <w:szCs w:val="28"/>
        </w:rPr>
      </w:pPr>
      <w:r w:rsidRPr="007F7A7E">
        <w:rPr>
          <w:rFonts w:ascii="Times New Roman" w:hAnsi="Times New Roman" w:cs="Times New Roman"/>
          <w:b/>
          <w:sz w:val="28"/>
          <w:szCs w:val="28"/>
        </w:rPr>
        <w:t>Роза ветров на территории Каменского СП</w:t>
      </w:r>
    </w:p>
    <w:p w:rsidR="007F7A7E" w:rsidRPr="007F7A7E" w:rsidRDefault="007F7A7E" w:rsidP="007F7A7E">
      <w:pPr>
        <w:spacing w:after="0" w:line="240" w:lineRule="auto"/>
        <w:ind w:firstLine="709"/>
        <w:rPr>
          <w:rFonts w:ascii="Times New Roman" w:hAnsi="Times New Roman" w:cs="Times New Roman"/>
          <w:sz w:val="28"/>
          <w:szCs w:val="28"/>
        </w:rPr>
      </w:pPr>
    </w:p>
    <w:p w:rsidR="007F7A7E" w:rsidRPr="007F7A7E" w:rsidRDefault="007F7A7E" w:rsidP="007F7A7E">
      <w:pPr>
        <w:spacing w:after="0" w:line="240" w:lineRule="auto"/>
        <w:ind w:firstLine="709"/>
        <w:jc w:val="center"/>
        <w:rPr>
          <w:rFonts w:ascii="Times New Roman" w:hAnsi="Times New Roman" w:cs="Times New Roman"/>
          <w:sz w:val="28"/>
          <w:szCs w:val="28"/>
        </w:rPr>
      </w:pPr>
      <w:r>
        <w:rPr>
          <w:rFonts w:ascii="Times New Roman" w:eastAsia="Calibri" w:hAnsi="Times New Roman" w:cs="Times New Roman"/>
          <w:noProof/>
          <w:sz w:val="24"/>
          <w:szCs w:val="24"/>
          <w:lang w:eastAsia="ru-RU"/>
        </w:rPr>
        <w:drawing>
          <wp:inline distT="0" distB="0" distL="0" distR="0">
            <wp:extent cx="1690822" cy="1733550"/>
            <wp:effectExtent l="0" t="0" r="5080" b="0"/>
            <wp:docPr id="4" name="Рисунок 4" descr="rozavet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avetrov"/>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0822" cy="1733550"/>
                    </a:xfrm>
                    <a:prstGeom prst="rect">
                      <a:avLst/>
                    </a:prstGeom>
                    <a:noFill/>
                    <a:ln>
                      <a:noFill/>
                    </a:ln>
                  </pic:spPr>
                </pic:pic>
              </a:graphicData>
            </a:graphic>
          </wp:inline>
        </w:drawing>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t xml:space="preserve">Ветровой режим оказывает существенное влияние на перенос и рассеивание загрязняющих веществ. Особенно это </w:t>
      </w:r>
      <w:proofErr w:type="gramStart"/>
      <w:r w:rsidRPr="007F7A7E">
        <w:rPr>
          <w:rFonts w:ascii="Times New Roman" w:hAnsi="Times New Roman" w:cs="Times New Roman"/>
          <w:sz w:val="28"/>
          <w:szCs w:val="28"/>
        </w:rPr>
        <w:t>относится к ветрам со скоростью 0-1 м/сек</w:t>
      </w:r>
      <w:proofErr w:type="gramEnd"/>
      <w:r w:rsidRPr="007F7A7E">
        <w:rPr>
          <w:rFonts w:ascii="Times New Roman" w:hAnsi="Times New Roman" w:cs="Times New Roman"/>
          <w:sz w:val="28"/>
          <w:szCs w:val="28"/>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7F7A7E" w:rsidRDefault="007F7A7E" w:rsidP="007F7A7E">
      <w:pPr>
        <w:spacing w:after="0" w:line="240" w:lineRule="auto"/>
        <w:ind w:firstLine="709"/>
        <w:rPr>
          <w:rFonts w:ascii="Times New Roman" w:hAnsi="Times New Roman" w:cs="Times New Roman"/>
          <w:b/>
          <w:sz w:val="28"/>
          <w:szCs w:val="28"/>
        </w:rPr>
      </w:pPr>
      <w:r w:rsidRPr="007F7A7E">
        <w:rPr>
          <w:rFonts w:ascii="Times New Roman" w:hAnsi="Times New Roman" w:cs="Times New Roman"/>
          <w:sz w:val="28"/>
          <w:szCs w:val="28"/>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7F7A7E" w:rsidRPr="007F7A7E"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b/>
          <w:sz w:val="28"/>
          <w:szCs w:val="28"/>
        </w:rPr>
        <w:t xml:space="preserve">Микроклиматические особенности. </w:t>
      </w:r>
      <w:proofErr w:type="gramStart"/>
      <w:r w:rsidRPr="007F7A7E">
        <w:rPr>
          <w:rFonts w:ascii="Times New Roman" w:hAnsi="Times New Roman" w:cs="Times New Roman"/>
          <w:sz w:val="28"/>
          <w:szCs w:val="28"/>
        </w:rPr>
        <w:t>Важное значение</w:t>
      </w:r>
      <w:proofErr w:type="gramEnd"/>
      <w:r w:rsidRPr="007F7A7E">
        <w:rPr>
          <w:rFonts w:ascii="Times New Roman" w:hAnsi="Times New Roman" w:cs="Times New Roman"/>
          <w:sz w:val="28"/>
          <w:szCs w:val="28"/>
        </w:rPr>
        <w:t xml:space="preserve">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Днепр, а также других рек. </w:t>
      </w:r>
    </w:p>
    <w:p w:rsidR="00DF2AE8" w:rsidRDefault="007F7A7E" w:rsidP="007F7A7E">
      <w:pPr>
        <w:spacing w:after="0" w:line="240" w:lineRule="auto"/>
        <w:ind w:firstLine="709"/>
        <w:rPr>
          <w:rFonts w:ascii="Times New Roman" w:hAnsi="Times New Roman" w:cs="Times New Roman"/>
          <w:sz w:val="28"/>
          <w:szCs w:val="28"/>
        </w:rPr>
      </w:pPr>
      <w:r w:rsidRPr="007F7A7E">
        <w:rPr>
          <w:rFonts w:ascii="Times New Roman" w:hAnsi="Times New Roman" w:cs="Times New Roman"/>
          <w:sz w:val="28"/>
          <w:szCs w:val="28"/>
        </w:rPr>
        <w:lastRenderedPageBreak/>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застроенных территориях.</w:t>
      </w:r>
    </w:p>
    <w:p w:rsidR="007F7A7E" w:rsidRPr="00076193" w:rsidRDefault="007F7A7E" w:rsidP="007F7A7E">
      <w:pPr>
        <w:spacing w:after="0" w:line="240" w:lineRule="auto"/>
        <w:ind w:firstLine="709"/>
        <w:rPr>
          <w:rFonts w:ascii="Times New Roman" w:hAnsi="Times New Roman" w:cs="Times New Roman"/>
          <w:sz w:val="28"/>
          <w:szCs w:val="28"/>
        </w:rPr>
      </w:pPr>
    </w:p>
    <w:p w:rsidR="00A06769" w:rsidRPr="001F62BA" w:rsidRDefault="00A06769" w:rsidP="00C53B0F">
      <w:pPr>
        <w:spacing w:after="0" w:line="240" w:lineRule="auto"/>
        <w:ind w:firstLine="709"/>
        <w:jc w:val="both"/>
        <w:rPr>
          <w:rFonts w:ascii="Times New Roman" w:hAnsi="Times New Roman" w:cs="Times New Roman"/>
          <w:b/>
          <w:sz w:val="28"/>
          <w:szCs w:val="28"/>
        </w:rPr>
      </w:pPr>
      <w:r w:rsidRPr="001F62BA">
        <w:rPr>
          <w:rFonts w:ascii="Times New Roman" w:hAnsi="Times New Roman" w:cs="Times New Roman"/>
          <w:b/>
          <w:sz w:val="28"/>
          <w:szCs w:val="28"/>
        </w:rPr>
        <w:t>Выводы:</w:t>
      </w:r>
      <w:r w:rsidR="001F62BA">
        <w:rPr>
          <w:rFonts w:ascii="Times New Roman" w:hAnsi="Times New Roman" w:cs="Times New Roman"/>
          <w:b/>
          <w:sz w:val="28"/>
          <w:szCs w:val="28"/>
        </w:rPr>
        <w:t xml:space="preserve"> </w:t>
      </w:r>
    </w:p>
    <w:p w:rsidR="00A06769" w:rsidRPr="00A06769" w:rsidRDefault="007F7A7E" w:rsidP="004A5EA8">
      <w:pPr>
        <w:pStyle w:val="aa"/>
        <w:numPr>
          <w:ilvl w:val="0"/>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7F7A7E">
        <w:rPr>
          <w:rFonts w:ascii="Times New Roman" w:hAnsi="Times New Roman" w:cs="Times New Roman"/>
          <w:sz w:val="28"/>
          <w:szCs w:val="28"/>
        </w:rPr>
        <w:t xml:space="preserve"> целом по агроклиматическому районированию Каменское сельское поселение является благоприятным для сельскохозяйственного производства земледелия, овощеводства, животноводства. Климатические условия особых планировочных ограничений не вызывают. Однако при планировании и организации сельскохозяйственных работ следует учитывать неблагоприятные условия: заморозки, зимние оттепели, возврат холодов весной и продолжительные дожди летом. Физиолого-климатические условия благоприятны для организац</w:t>
      </w:r>
      <w:r>
        <w:rPr>
          <w:rFonts w:ascii="Times New Roman" w:hAnsi="Times New Roman" w:cs="Times New Roman"/>
          <w:sz w:val="28"/>
          <w:szCs w:val="28"/>
        </w:rPr>
        <w:t>ии зимних и летних видов отдыха</w:t>
      </w:r>
      <w:r w:rsidR="00A06769" w:rsidRPr="00A06769">
        <w:rPr>
          <w:rFonts w:ascii="Times New Roman" w:hAnsi="Times New Roman" w:cs="Times New Roman"/>
          <w:sz w:val="28"/>
          <w:szCs w:val="28"/>
        </w:rPr>
        <w:t>;</w:t>
      </w:r>
    </w:p>
    <w:p w:rsidR="00A06769" w:rsidRPr="00A06769" w:rsidRDefault="00A06769" w:rsidP="004A5EA8">
      <w:pPr>
        <w:pStyle w:val="aa"/>
        <w:numPr>
          <w:ilvl w:val="0"/>
          <w:numId w:val="9"/>
        </w:numPr>
        <w:tabs>
          <w:tab w:val="left" w:pos="1134"/>
        </w:tabs>
        <w:spacing w:after="0" w:line="240" w:lineRule="auto"/>
        <w:ind w:left="0" w:firstLine="709"/>
        <w:jc w:val="both"/>
        <w:rPr>
          <w:rFonts w:ascii="Times New Roman" w:hAnsi="Times New Roman" w:cs="Times New Roman"/>
          <w:sz w:val="28"/>
          <w:szCs w:val="28"/>
        </w:rPr>
      </w:pPr>
      <w:r w:rsidRPr="00A06769">
        <w:rPr>
          <w:rFonts w:ascii="Times New Roman" w:hAnsi="Times New Roman" w:cs="Times New Roman"/>
          <w:sz w:val="28"/>
          <w:szCs w:val="28"/>
        </w:rPr>
        <w:t xml:space="preserve">территория </w:t>
      </w:r>
      <w:r w:rsidR="007F7A7E" w:rsidRPr="007F7A7E">
        <w:rPr>
          <w:rFonts w:ascii="Times New Roman" w:hAnsi="Times New Roman" w:cs="Times New Roman"/>
          <w:sz w:val="28"/>
          <w:szCs w:val="28"/>
        </w:rPr>
        <w:t>Каменско</w:t>
      </w:r>
      <w:r w:rsidR="007F7A7E">
        <w:rPr>
          <w:rFonts w:ascii="Times New Roman" w:hAnsi="Times New Roman" w:cs="Times New Roman"/>
          <w:sz w:val="28"/>
          <w:szCs w:val="28"/>
        </w:rPr>
        <w:t>го</w:t>
      </w:r>
      <w:r w:rsidR="007F7A7E" w:rsidRPr="007F7A7E">
        <w:rPr>
          <w:rFonts w:ascii="Times New Roman" w:hAnsi="Times New Roman" w:cs="Times New Roman"/>
          <w:sz w:val="28"/>
          <w:szCs w:val="28"/>
        </w:rPr>
        <w:t xml:space="preserve"> сельско</w:t>
      </w:r>
      <w:r w:rsidR="007F7A7E">
        <w:rPr>
          <w:rFonts w:ascii="Times New Roman" w:hAnsi="Times New Roman" w:cs="Times New Roman"/>
          <w:sz w:val="28"/>
          <w:szCs w:val="28"/>
        </w:rPr>
        <w:t>го</w:t>
      </w:r>
      <w:r w:rsidR="007F7A7E" w:rsidRPr="007F7A7E">
        <w:rPr>
          <w:rFonts w:ascii="Times New Roman" w:hAnsi="Times New Roman" w:cs="Times New Roman"/>
          <w:sz w:val="28"/>
          <w:szCs w:val="28"/>
        </w:rPr>
        <w:t xml:space="preserve"> поселени</w:t>
      </w:r>
      <w:r w:rsidR="007F7A7E">
        <w:rPr>
          <w:rFonts w:ascii="Times New Roman" w:hAnsi="Times New Roman" w:cs="Times New Roman"/>
          <w:sz w:val="28"/>
          <w:szCs w:val="28"/>
        </w:rPr>
        <w:t>я</w:t>
      </w:r>
      <w:r w:rsidRPr="00A06769">
        <w:rPr>
          <w:rFonts w:ascii="Times New Roman" w:hAnsi="Times New Roman" w:cs="Times New Roman"/>
          <w:sz w:val="28"/>
          <w:szCs w:val="28"/>
        </w:rPr>
        <w:t xml:space="preserve"> характеризуется относительно благоприятными условиями рассеивания примесей загрязняющих веществ</w:t>
      </w:r>
      <w:r w:rsidR="001F62BA">
        <w:rPr>
          <w:rFonts w:ascii="Times New Roman" w:hAnsi="Times New Roman" w:cs="Times New Roman"/>
          <w:sz w:val="28"/>
          <w:szCs w:val="28"/>
        </w:rPr>
        <w:t>;</w:t>
      </w:r>
    </w:p>
    <w:p w:rsidR="007F7A7E" w:rsidRDefault="00A06769" w:rsidP="004A5EA8">
      <w:pPr>
        <w:pStyle w:val="aa"/>
        <w:numPr>
          <w:ilvl w:val="0"/>
          <w:numId w:val="9"/>
        </w:numPr>
        <w:tabs>
          <w:tab w:val="left" w:pos="1134"/>
        </w:tabs>
        <w:spacing w:after="0" w:line="240" w:lineRule="auto"/>
        <w:ind w:left="0" w:firstLine="709"/>
        <w:jc w:val="both"/>
        <w:rPr>
          <w:rFonts w:ascii="Times New Roman" w:hAnsi="Times New Roman" w:cs="Times New Roman"/>
          <w:sz w:val="28"/>
          <w:szCs w:val="28"/>
        </w:rPr>
      </w:pPr>
      <w:r w:rsidRPr="00A06769">
        <w:rPr>
          <w:rFonts w:ascii="Times New Roman" w:hAnsi="Times New Roman" w:cs="Times New Roman"/>
          <w:sz w:val="28"/>
          <w:szCs w:val="28"/>
        </w:rPr>
        <w:t>комфортный период для отдыха в среднем за год составляет 190 дней</w:t>
      </w:r>
      <w:r w:rsidR="006C4AC6">
        <w:rPr>
          <w:rFonts w:ascii="Times New Roman" w:hAnsi="Times New Roman" w:cs="Times New Roman"/>
          <w:sz w:val="28"/>
          <w:szCs w:val="28"/>
        </w:rPr>
        <w:t xml:space="preserve">. </w:t>
      </w:r>
      <w:r w:rsidRPr="00A06769">
        <w:rPr>
          <w:rFonts w:ascii="Times New Roman" w:hAnsi="Times New Roman" w:cs="Times New Roman"/>
          <w:sz w:val="28"/>
          <w:szCs w:val="28"/>
        </w:rPr>
        <w:t>Летний комфортный период продолжается 80-90 дней со второй декады мая по вторую декаду августа</w:t>
      </w:r>
      <w:r w:rsidR="006C4AC6">
        <w:rPr>
          <w:rFonts w:ascii="Times New Roman" w:hAnsi="Times New Roman" w:cs="Times New Roman"/>
          <w:sz w:val="28"/>
          <w:szCs w:val="28"/>
        </w:rPr>
        <w:t xml:space="preserve">. </w:t>
      </w:r>
      <w:r w:rsidRPr="00A06769">
        <w:rPr>
          <w:rFonts w:ascii="Times New Roman" w:hAnsi="Times New Roman" w:cs="Times New Roman"/>
          <w:sz w:val="28"/>
          <w:szCs w:val="28"/>
        </w:rPr>
        <w:t>Зимой комфортный период продолжается в среднем 70 дней</w:t>
      </w:r>
      <w:r w:rsidR="006C4AC6">
        <w:rPr>
          <w:rFonts w:ascii="Times New Roman" w:hAnsi="Times New Roman" w:cs="Times New Roman"/>
          <w:sz w:val="28"/>
          <w:szCs w:val="28"/>
        </w:rPr>
        <w:t>.</w:t>
      </w:r>
    </w:p>
    <w:p w:rsidR="00A06769" w:rsidRPr="00A06769" w:rsidRDefault="006C4AC6" w:rsidP="004A5EA8">
      <w:pPr>
        <w:pStyle w:val="aa"/>
        <w:numPr>
          <w:ilvl w:val="0"/>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6769" w:rsidRDefault="00A06769" w:rsidP="00C53B0F">
      <w:pPr>
        <w:spacing w:after="0" w:line="240" w:lineRule="auto"/>
        <w:jc w:val="center"/>
        <w:rPr>
          <w:rFonts w:ascii="Times New Roman" w:hAnsi="Times New Roman" w:cs="Times New Roman"/>
          <w:b/>
          <w:sz w:val="28"/>
          <w:szCs w:val="28"/>
        </w:rPr>
      </w:pPr>
    </w:p>
    <w:p w:rsidR="00C86A1F" w:rsidRPr="00946421" w:rsidRDefault="00946421" w:rsidP="004A5EA8">
      <w:pPr>
        <w:pStyle w:val="4"/>
        <w:numPr>
          <w:ilvl w:val="3"/>
          <w:numId w:val="10"/>
        </w:numPr>
        <w:spacing w:before="0" w:line="240" w:lineRule="auto"/>
        <w:ind w:left="0" w:firstLine="0"/>
        <w:jc w:val="center"/>
        <w:rPr>
          <w:rFonts w:ascii="Times New Roman" w:hAnsi="Times New Roman" w:cs="Times New Roman"/>
          <w:i w:val="0"/>
          <w:color w:val="auto"/>
          <w:sz w:val="28"/>
          <w:szCs w:val="28"/>
        </w:rPr>
      </w:pPr>
      <w:r w:rsidRPr="00946421">
        <w:rPr>
          <w:rFonts w:ascii="Times New Roman" w:hAnsi="Times New Roman" w:cs="Times New Roman"/>
          <w:i w:val="0"/>
          <w:color w:val="auto"/>
          <w:sz w:val="28"/>
          <w:szCs w:val="28"/>
        </w:rPr>
        <w:t xml:space="preserve"> </w:t>
      </w:r>
      <w:bookmarkStart w:id="14" w:name="_Toc78830720"/>
      <w:r w:rsidR="009D4033" w:rsidRPr="00946421">
        <w:rPr>
          <w:rFonts w:ascii="Times New Roman" w:hAnsi="Times New Roman" w:cs="Times New Roman"/>
          <w:i w:val="0"/>
          <w:color w:val="auto"/>
          <w:sz w:val="28"/>
          <w:szCs w:val="28"/>
        </w:rPr>
        <w:t>Рельеф и геоморфология</w:t>
      </w:r>
      <w:bookmarkEnd w:id="14"/>
    </w:p>
    <w:p w:rsidR="00A203A9" w:rsidRPr="009B1A8C" w:rsidRDefault="00A203A9" w:rsidP="00C53B0F">
      <w:pPr>
        <w:spacing w:after="0" w:line="240" w:lineRule="auto"/>
        <w:ind w:firstLine="709"/>
        <w:jc w:val="both"/>
        <w:rPr>
          <w:rFonts w:ascii="Times New Roman" w:hAnsi="Times New Roman" w:cs="Times New Roman"/>
          <w:sz w:val="28"/>
          <w:szCs w:val="28"/>
        </w:rPr>
      </w:pPr>
    </w:p>
    <w:p w:rsidR="007F7A7E" w:rsidRPr="007F7A7E" w:rsidRDefault="00C40443" w:rsidP="007F7A7E">
      <w:pPr>
        <w:pStyle w:val="afb"/>
        <w:rPr>
          <w:sz w:val="28"/>
          <w:szCs w:val="28"/>
        </w:rPr>
      </w:pPr>
      <w:r>
        <w:rPr>
          <w:sz w:val="28"/>
          <w:szCs w:val="28"/>
        </w:rPr>
        <w:t>Каменское сельское поселение</w:t>
      </w:r>
      <w:r w:rsidR="007F7A7E" w:rsidRPr="007F7A7E">
        <w:rPr>
          <w:sz w:val="28"/>
          <w:szCs w:val="28"/>
        </w:rPr>
        <w:t xml:space="preserve"> расположен</w:t>
      </w:r>
      <w:r>
        <w:rPr>
          <w:sz w:val="28"/>
          <w:szCs w:val="28"/>
        </w:rPr>
        <w:t>о</w:t>
      </w:r>
      <w:r w:rsidR="007F7A7E" w:rsidRPr="007F7A7E">
        <w:rPr>
          <w:sz w:val="28"/>
          <w:szCs w:val="28"/>
        </w:rPr>
        <w:t xml:space="preserve"> в пределах Смоленско-Московской возвышенности на территории более мелких физико-географических подразделений: Духовщинской возвышенности (север района) и Верхнеднепровской низины.</w:t>
      </w:r>
    </w:p>
    <w:p w:rsidR="007F7A7E" w:rsidRPr="007F7A7E" w:rsidRDefault="007F7A7E" w:rsidP="007F7A7E">
      <w:pPr>
        <w:pStyle w:val="afb"/>
        <w:rPr>
          <w:sz w:val="28"/>
          <w:szCs w:val="28"/>
        </w:rPr>
      </w:pPr>
      <w:r w:rsidRPr="007F7A7E">
        <w:rPr>
          <w:sz w:val="28"/>
          <w:szCs w:val="28"/>
        </w:rPr>
        <w:t>Современный рельефный фон района создан ледниковой аккумуляцией, водноледниковой эрозией с аккумуляцией и современными флювиальными процессами. Относительные перепады высот по району сильно меняются от 5-10 м, в пределах зандровых ландшафтов, до 40-50 м в средних течениях рек Хмость, Еревня, Малый Вопец и Большой Вопец.</w:t>
      </w:r>
    </w:p>
    <w:p w:rsidR="007F7A7E" w:rsidRPr="007F7A7E" w:rsidRDefault="007F7A7E" w:rsidP="007F7A7E">
      <w:pPr>
        <w:pStyle w:val="afb"/>
        <w:rPr>
          <w:sz w:val="28"/>
          <w:szCs w:val="28"/>
        </w:rPr>
      </w:pPr>
      <w:r w:rsidRPr="007F7A7E">
        <w:rPr>
          <w:sz w:val="28"/>
          <w:szCs w:val="28"/>
        </w:rPr>
        <w:t>В зависимости от степени расчлененности и характера рельефа, литологического состава четвертичных отложений и глубины залегания грунтовых вод в пределах района выделено 12 типов ландшафтов (местностей).</w:t>
      </w:r>
    </w:p>
    <w:p w:rsidR="007F7A7E" w:rsidRPr="007F7A7E" w:rsidRDefault="007F7A7E" w:rsidP="007F7A7E">
      <w:pPr>
        <w:pStyle w:val="afb"/>
        <w:rPr>
          <w:sz w:val="28"/>
          <w:szCs w:val="28"/>
        </w:rPr>
      </w:pPr>
    </w:p>
    <w:p w:rsidR="007F7A7E" w:rsidRPr="007F7A7E" w:rsidRDefault="007F7A7E" w:rsidP="007F7A7E">
      <w:pPr>
        <w:pStyle w:val="afb"/>
        <w:rPr>
          <w:b/>
          <w:sz w:val="28"/>
          <w:szCs w:val="28"/>
        </w:rPr>
      </w:pPr>
      <w:r w:rsidRPr="007F7A7E">
        <w:rPr>
          <w:b/>
          <w:sz w:val="28"/>
          <w:szCs w:val="28"/>
        </w:rPr>
        <w:t>На территории Каменского сельского поселения присутствуют следующие ландшафтно-геоморфологические типы:</w:t>
      </w:r>
    </w:p>
    <w:p w:rsidR="007F7A7E" w:rsidRPr="007F7A7E" w:rsidRDefault="007F7A7E" w:rsidP="007F7A7E">
      <w:pPr>
        <w:pStyle w:val="afb"/>
        <w:rPr>
          <w:sz w:val="28"/>
          <w:szCs w:val="28"/>
        </w:rPr>
      </w:pPr>
      <w:r w:rsidRPr="007F7A7E">
        <w:rPr>
          <w:b/>
          <w:sz w:val="28"/>
          <w:szCs w:val="28"/>
        </w:rPr>
        <w:t xml:space="preserve">Холмисто-увалистая </w:t>
      </w:r>
      <w:proofErr w:type="gramStart"/>
      <w:r w:rsidRPr="007F7A7E">
        <w:rPr>
          <w:b/>
          <w:sz w:val="28"/>
          <w:szCs w:val="28"/>
        </w:rPr>
        <w:t>моренная</w:t>
      </w:r>
      <w:proofErr w:type="gramEnd"/>
      <w:r w:rsidRPr="007F7A7E">
        <w:rPr>
          <w:b/>
          <w:sz w:val="28"/>
          <w:szCs w:val="28"/>
        </w:rPr>
        <w:t xml:space="preserve"> равнина</w:t>
      </w:r>
      <w:r w:rsidRPr="007F7A7E">
        <w:rPr>
          <w:sz w:val="28"/>
          <w:szCs w:val="28"/>
        </w:rPr>
        <w:t xml:space="preserve">  (1 тип ландшафта), абсолютные отметки рельефа 220-260 м. Четвертичные образования данного ландшафта представляют собой чередование слоев грубозернистых валунных суглинков, песчано-гравийного материала, в верхней части геологического разреза. Средняя и нижняя части </w:t>
      </w:r>
      <w:r w:rsidRPr="007F7A7E">
        <w:rPr>
          <w:sz w:val="28"/>
          <w:szCs w:val="28"/>
        </w:rPr>
        <w:lastRenderedPageBreak/>
        <w:t>сложены водноледниковыми суглинками, песками, межледниковыми озерными глинами и в подошве моренными грубозернистыми суглинками. Общая мощность четвертичных образований составляет 90-120 м. Глубина залегания грунтовых вод обычно глубже 5 м. Из-за холмистой поверхности и значительного относительного перепада высот внутри ландшафта, иногда достигающего 70 м, поверхностный дренаж ливневых и паводковых вод достаточно хороший и заболачивания рельефа не наблюдается. Данный тип рельефа является конечноморенными образованиями.</w:t>
      </w:r>
    </w:p>
    <w:p w:rsidR="007F7A7E" w:rsidRPr="007F7A7E" w:rsidRDefault="007F7A7E" w:rsidP="007F7A7E">
      <w:pPr>
        <w:pStyle w:val="afb"/>
        <w:rPr>
          <w:sz w:val="28"/>
          <w:szCs w:val="28"/>
        </w:rPr>
      </w:pPr>
      <w:r w:rsidRPr="007F7A7E">
        <w:rPr>
          <w:b/>
          <w:sz w:val="28"/>
          <w:szCs w:val="28"/>
        </w:rPr>
        <w:t xml:space="preserve">Пологоволнистая морено-водноледниковая слабо-среднерасчлененная местами заболоченная равнина </w:t>
      </w:r>
      <w:r w:rsidRPr="007F7A7E">
        <w:rPr>
          <w:sz w:val="28"/>
          <w:szCs w:val="28"/>
        </w:rPr>
        <w:t xml:space="preserve">(2 тип ландшафта). Абсолютные отметки поверхности 220-250 м. Четвертичные образования имеют тот же состав, что и в первом ландшафте, но только </w:t>
      </w:r>
      <w:proofErr w:type="gramStart"/>
      <w:r w:rsidRPr="007F7A7E">
        <w:rPr>
          <w:sz w:val="28"/>
          <w:szCs w:val="28"/>
        </w:rPr>
        <w:t>моренная</w:t>
      </w:r>
      <w:proofErr w:type="gramEnd"/>
      <w:r w:rsidRPr="007F7A7E">
        <w:rPr>
          <w:sz w:val="28"/>
          <w:szCs w:val="28"/>
        </w:rPr>
        <w:t xml:space="preserve"> поверхность рельефа выровнена водноледниковыми потоками при таянии позднемосковского ледника (Калининская стадия). Верхняя часть геологического разреза сложена пылеватыми, иногда лессовидными покровными суглинками мощностью 1,5-3,0 м. Из-за выположенности рельефа поверхностный сток вод затруднен, что приводит к локальному заболачиванию отдельных участков ландшафта. Уровень грунтовых вод зависит еще от расположения конкретного участка по отношению </w:t>
      </w:r>
      <w:proofErr w:type="gramStart"/>
      <w:r w:rsidRPr="007F7A7E">
        <w:rPr>
          <w:sz w:val="28"/>
          <w:szCs w:val="28"/>
        </w:rPr>
        <w:t>к</w:t>
      </w:r>
      <w:proofErr w:type="gramEnd"/>
      <w:r w:rsidRPr="007F7A7E">
        <w:rPr>
          <w:sz w:val="28"/>
          <w:szCs w:val="28"/>
        </w:rPr>
        <w:t xml:space="preserve"> местной дренирующей гидросети и глубины ее эрозионного вреза.</w:t>
      </w:r>
    </w:p>
    <w:p w:rsidR="007F7A7E" w:rsidRPr="007F7A7E" w:rsidRDefault="007F7A7E" w:rsidP="007F7A7E">
      <w:pPr>
        <w:pStyle w:val="afb"/>
        <w:rPr>
          <w:sz w:val="28"/>
          <w:szCs w:val="28"/>
        </w:rPr>
      </w:pPr>
      <w:r w:rsidRPr="007F7A7E">
        <w:rPr>
          <w:b/>
          <w:sz w:val="28"/>
          <w:szCs w:val="28"/>
        </w:rPr>
        <w:t xml:space="preserve">Плоско-наклонная аллювиально-водноледниковая  слаборасчлененная равнина </w:t>
      </w:r>
      <w:r w:rsidRPr="007F7A7E">
        <w:rPr>
          <w:sz w:val="28"/>
          <w:szCs w:val="28"/>
        </w:rPr>
        <w:t>(8 тип ландшафта), местами заболоченная. Уровень стояния грунтовых вод 0-5 м. Верхняя часть геологического разреза сложена песками галечниками, водноледниковыми суглинками.</w:t>
      </w:r>
    </w:p>
    <w:p w:rsidR="007F7A7E" w:rsidRPr="007F7A7E" w:rsidRDefault="007F7A7E" w:rsidP="007F7A7E">
      <w:pPr>
        <w:pStyle w:val="afb"/>
        <w:rPr>
          <w:sz w:val="28"/>
          <w:szCs w:val="28"/>
        </w:rPr>
      </w:pPr>
      <w:r w:rsidRPr="007F7A7E">
        <w:rPr>
          <w:b/>
          <w:sz w:val="28"/>
          <w:szCs w:val="28"/>
        </w:rPr>
        <w:t>Плоская озерно-</w:t>
      </w:r>
      <w:proofErr w:type="gramStart"/>
      <w:r w:rsidRPr="007F7A7E">
        <w:rPr>
          <w:b/>
          <w:sz w:val="28"/>
          <w:szCs w:val="28"/>
        </w:rPr>
        <w:t>болотная равнина</w:t>
      </w:r>
      <w:proofErr w:type="gramEnd"/>
      <w:r w:rsidRPr="007F7A7E">
        <w:rPr>
          <w:b/>
          <w:sz w:val="28"/>
          <w:szCs w:val="28"/>
        </w:rPr>
        <w:t xml:space="preserve"> </w:t>
      </w:r>
      <w:r w:rsidRPr="007F7A7E">
        <w:rPr>
          <w:sz w:val="28"/>
          <w:szCs w:val="28"/>
        </w:rPr>
        <w:t xml:space="preserve">(9 тип ландшафта). </w:t>
      </w:r>
      <w:proofErr w:type="gramStart"/>
      <w:r w:rsidRPr="007F7A7E">
        <w:rPr>
          <w:sz w:val="28"/>
          <w:szCs w:val="28"/>
        </w:rPr>
        <w:t>Сложена</w:t>
      </w:r>
      <w:proofErr w:type="gramEnd"/>
      <w:r w:rsidRPr="007F7A7E">
        <w:rPr>
          <w:sz w:val="28"/>
          <w:szCs w:val="28"/>
        </w:rPr>
        <w:t xml:space="preserve"> торфами, илами, озерными суглинками, мергелями. Уровень стояния грунтовых вод 0-1 м.</w:t>
      </w:r>
    </w:p>
    <w:p w:rsidR="007F7A7E" w:rsidRPr="007F7A7E" w:rsidRDefault="007F7A7E" w:rsidP="007F7A7E">
      <w:pPr>
        <w:pStyle w:val="afb"/>
        <w:rPr>
          <w:sz w:val="28"/>
          <w:szCs w:val="28"/>
        </w:rPr>
      </w:pPr>
      <w:r w:rsidRPr="007F7A7E">
        <w:rPr>
          <w:b/>
          <w:sz w:val="28"/>
          <w:szCs w:val="28"/>
        </w:rPr>
        <w:t>Плоская аллювиально-</w:t>
      </w:r>
      <w:proofErr w:type="gramStart"/>
      <w:r w:rsidRPr="007F7A7E">
        <w:rPr>
          <w:b/>
          <w:sz w:val="28"/>
          <w:szCs w:val="28"/>
        </w:rPr>
        <w:t>болотная равнина</w:t>
      </w:r>
      <w:proofErr w:type="gramEnd"/>
      <w:r w:rsidRPr="007F7A7E">
        <w:rPr>
          <w:b/>
          <w:sz w:val="28"/>
          <w:szCs w:val="28"/>
        </w:rPr>
        <w:t xml:space="preserve"> </w:t>
      </w:r>
      <w:r w:rsidRPr="007F7A7E">
        <w:rPr>
          <w:sz w:val="28"/>
          <w:szCs w:val="28"/>
        </w:rPr>
        <w:t>(10 тип ландшафта). Сложен ландшафт торфами, суглинками, супесями, озерными глинами. Уровень стояния грунтовых вод 0-2 м. Этот ландшафт представляет собой пойму и высокую пойму рек. Эта территория в весенний паводок затопляется или подтопляется.</w:t>
      </w:r>
    </w:p>
    <w:p w:rsidR="009B1A8C" w:rsidRPr="003B6B45" w:rsidRDefault="007F7A7E" w:rsidP="007F7A7E">
      <w:pPr>
        <w:pStyle w:val="afb"/>
        <w:spacing w:after="0"/>
        <w:ind w:firstLine="709"/>
        <w:jc w:val="both"/>
        <w:rPr>
          <w:sz w:val="28"/>
          <w:szCs w:val="28"/>
        </w:rPr>
      </w:pPr>
      <w:r w:rsidRPr="007F7A7E">
        <w:rPr>
          <w:rFonts w:eastAsiaTheme="minorHAnsi"/>
          <w:b/>
          <w:sz w:val="28"/>
          <w:szCs w:val="28"/>
          <w:lang w:eastAsia="en-US"/>
        </w:rPr>
        <w:t xml:space="preserve">Сквозные долины стока ледниковых вод </w:t>
      </w:r>
      <w:r w:rsidRPr="007F7A7E">
        <w:rPr>
          <w:rFonts w:eastAsiaTheme="minorHAnsi"/>
          <w:sz w:val="28"/>
          <w:szCs w:val="28"/>
          <w:lang w:eastAsia="en-US"/>
        </w:rPr>
        <w:t>(11 тип ландшафта). Сложены они обычно пылеватыми песками, супесями и перекрыты покровными суглинками. Общая мощность их не превышает 10-15 м. Уровень грунтовых вод всегда высокий, 0-2 м.</w:t>
      </w:r>
      <w:r w:rsidR="006C4AC6">
        <w:rPr>
          <w:sz w:val="28"/>
          <w:szCs w:val="28"/>
        </w:rPr>
        <w:t xml:space="preserve"> </w:t>
      </w:r>
    </w:p>
    <w:p w:rsidR="009D4033" w:rsidRDefault="009D4033" w:rsidP="00C53B0F">
      <w:pPr>
        <w:spacing w:after="0" w:line="240" w:lineRule="auto"/>
        <w:jc w:val="both"/>
        <w:rPr>
          <w:rFonts w:ascii="Times New Roman" w:hAnsi="Times New Roman" w:cs="Times New Roman"/>
          <w:sz w:val="28"/>
          <w:szCs w:val="28"/>
        </w:rPr>
      </w:pPr>
    </w:p>
    <w:p w:rsidR="00D212C7" w:rsidRPr="00946421" w:rsidRDefault="00946421" w:rsidP="004A5EA8">
      <w:pPr>
        <w:pStyle w:val="4"/>
        <w:numPr>
          <w:ilvl w:val="3"/>
          <w:numId w:val="10"/>
        </w:numPr>
        <w:spacing w:before="0" w:line="240" w:lineRule="auto"/>
        <w:ind w:left="0" w:firstLine="0"/>
        <w:jc w:val="center"/>
        <w:rPr>
          <w:rFonts w:ascii="Times New Roman" w:hAnsi="Times New Roman" w:cs="Times New Roman"/>
          <w:i w:val="0"/>
          <w:color w:val="auto"/>
          <w:sz w:val="28"/>
          <w:szCs w:val="28"/>
        </w:rPr>
      </w:pPr>
      <w:r w:rsidRPr="00946421">
        <w:rPr>
          <w:rFonts w:ascii="Times New Roman" w:hAnsi="Times New Roman" w:cs="Times New Roman"/>
          <w:i w:val="0"/>
          <w:color w:val="auto"/>
          <w:sz w:val="28"/>
          <w:szCs w:val="28"/>
        </w:rPr>
        <w:t xml:space="preserve"> </w:t>
      </w:r>
      <w:bookmarkStart w:id="15" w:name="_Toc78830721"/>
      <w:r w:rsidR="007F7A7E">
        <w:rPr>
          <w:rFonts w:ascii="Times New Roman" w:hAnsi="Times New Roman" w:cs="Times New Roman"/>
          <w:i w:val="0"/>
          <w:color w:val="auto"/>
          <w:sz w:val="28"/>
          <w:szCs w:val="28"/>
        </w:rPr>
        <w:t>Г</w:t>
      </w:r>
      <w:r w:rsidR="00D212C7" w:rsidRPr="00946421">
        <w:rPr>
          <w:rFonts w:ascii="Times New Roman" w:hAnsi="Times New Roman" w:cs="Times New Roman"/>
          <w:i w:val="0"/>
          <w:color w:val="auto"/>
          <w:sz w:val="28"/>
          <w:szCs w:val="28"/>
        </w:rPr>
        <w:t>еологическое строение</w:t>
      </w:r>
      <w:bookmarkEnd w:id="15"/>
    </w:p>
    <w:p w:rsidR="007D5A0B" w:rsidRPr="00D71939" w:rsidRDefault="007D5A0B" w:rsidP="00C53B0F">
      <w:pPr>
        <w:widowControl w:val="0"/>
        <w:spacing w:after="0" w:line="240" w:lineRule="auto"/>
        <w:ind w:firstLine="567"/>
        <w:jc w:val="both"/>
        <w:rPr>
          <w:rFonts w:ascii="Times New Roman" w:hAnsi="Times New Roman" w:cs="Times New Roman"/>
          <w:sz w:val="28"/>
          <w:szCs w:val="28"/>
        </w:rPr>
      </w:pPr>
    </w:p>
    <w:p w:rsidR="00C40443" w:rsidRDefault="006C4AC6" w:rsidP="00C4044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443" w:rsidRPr="00C40443">
        <w:rPr>
          <w:rFonts w:ascii="Times New Roman" w:hAnsi="Times New Roman" w:cs="Times New Roman"/>
          <w:sz w:val="28"/>
          <w:szCs w:val="28"/>
        </w:rPr>
        <w:t>Обилие разнообразных ландшафтов по площади района и Каменского сельского поселения, в частности,  и сложное геологическое строение определили большой разброс в условиях для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175"/>
        <w:gridCol w:w="2543"/>
        <w:gridCol w:w="2574"/>
        <w:gridCol w:w="2843"/>
      </w:tblGrid>
      <w:tr w:rsidR="00C40443" w:rsidRPr="00C40443" w:rsidTr="00FD256F">
        <w:trPr>
          <w:cantSplit/>
          <w:trHeight w:val="551"/>
        </w:trPr>
        <w:tc>
          <w:tcPr>
            <w:tcW w:w="1181" w:type="pct"/>
            <w:gridSpan w:val="2"/>
            <w:vMerge w:val="restart"/>
            <w:vAlign w:val="center"/>
          </w:tcPr>
          <w:p w:rsidR="00C40443" w:rsidRPr="00C40443" w:rsidRDefault="00C40443" w:rsidP="00C40443">
            <w:pPr>
              <w:spacing w:after="0" w:line="288" w:lineRule="auto"/>
              <w:jc w:val="center"/>
              <w:rPr>
                <w:rFonts w:ascii="Times New Roman" w:eastAsia="Calibri" w:hAnsi="Times New Roman" w:cs="Times New Roman"/>
                <w:b/>
                <w:sz w:val="20"/>
                <w:szCs w:val="20"/>
              </w:rPr>
            </w:pPr>
            <w:r w:rsidRPr="00C40443">
              <w:rPr>
                <w:rFonts w:ascii="Times New Roman" w:eastAsia="Calibri" w:hAnsi="Times New Roman" w:cs="Times New Roman"/>
                <w:b/>
                <w:sz w:val="20"/>
                <w:szCs w:val="20"/>
              </w:rPr>
              <w:t xml:space="preserve">Области (морфогенетические </w:t>
            </w:r>
            <w:r w:rsidRPr="00C40443">
              <w:rPr>
                <w:rFonts w:ascii="Times New Roman" w:eastAsia="Calibri" w:hAnsi="Times New Roman" w:cs="Times New Roman"/>
                <w:b/>
                <w:sz w:val="20"/>
                <w:szCs w:val="20"/>
              </w:rPr>
              <w:lastRenderedPageBreak/>
              <w:t>типы рельефа)</w:t>
            </w:r>
          </w:p>
        </w:tc>
        <w:tc>
          <w:tcPr>
            <w:tcW w:w="2455" w:type="pct"/>
            <w:gridSpan w:val="2"/>
            <w:vAlign w:val="center"/>
          </w:tcPr>
          <w:p w:rsidR="00C40443" w:rsidRPr="00C40443" w:rsidRDefault="00C40443" w:rsidP="00C40443">
            <w:pPr>
              <w:spacing w:after="0" w:line="288" w:lineRule="auto"/>
              <w:jc w:val="center"/>
              <w:rPr>
                <w:rFonts w:ascii="Times New Roman" w:eastAsia="Calibri" w:hAnsi="Times New Roman" w:cs="Times New Roman"/>
                <w:b/>
                <w:sz w:val="20"/>
                <w:szCs w:val="20"/>
              </w:rPr>
            </w:pPr>
            <w:r w:rsidRPr="00C40443">
              <w:rPr>
                <w:rFonts w:ascii="Times New Roman" w:eastAsia="Calibri" w:hAnsi="Times New Roman" w:cs="Times New Roman"/>
                <w:b/>
                <w:sz w:val="20"/>
                <w:szCs w:val="20"/>
              </w:rPr>
              <w:lastRenderedPageBreak/>
              <w:t>Районы (стратиграфо-генетические комплексы)</w:t>
            </w:r>
          </w:p>
        </w:tc>
        <w:tc>
          <w:tcPr>
            <w:tcW w:w="1364" w:type="pct"/>
            <w:vAlign w:val="center"/>
          </w:tcPr>
          <w:p w:rsidR="00C40443" w:rsidRPr="00C40443" w:rsidRDefault="00C40443" w:rsidP="00C40443">
            <w:pPr>
              <w:spacing w:after="0" w:line="288" w:lineRule="auto"/>
              <w:jc w:val="center"/>
              <w:rPr>
                <w:rFonts w:ascii="Times New Roman" w:eastAsia="Times New Roman" w:hAnsi="Times New Roman" w:cs="Times New Roman"/>
                <w:b/>
                <w:sz w:val="20"/>
                <w:szCs w:val="20"/>
                <w:lang w:eastAsia="ru-RU"/>
              </w:rPr>
            </w:pPr>
            <w:r w:rsidRPr="00C40443">
              <w:rPr>
                <w:rFonts w:ascii="Times New Roman" w:eastAsia="Times New Roman" w:hAnsi="Times New Roman" w:cs="Times New Roman"/>
                <w:b/>
                <w:sz w:val="20"/>
                <w:szCs w:val="20"/>
                <w:lang w:eastAsia="ru-RU"/>
              </w:rPr>
              <w:t>Инженерно-геологические особенности</w:t>
            </w:r>
          </w:p>
        </w:tc>
      </w:tr>
      <w:tr w:rsidR="00C40443" w:rsidRPr="00C40443" w:rsidTr="00FD256F">
        <w:trPr>
          <w:cantSplit/>
        </w:trPr>
        <w:tc>
          <w:tcPr>
            <w:tcW w:w="1181" w:type="pct"/>
            <w:gridSpan w:val="2"/>
            <w:vMerge/>
            <w:vAlign w:val="center"/>
          </w:tcPr>
          <w:p w:rsidR="00C40443" w:rsidRPr="00C40443" w:rsidRDefault="00C40443" w:rsidP="00C40443">
            <w:pPr>
              <w:spacing w:after="0" w:line="288" w:lineRule="auto"/>
              <w:jc w:val="center"/>
              <w:rPr>
                <w:rFonts w:ascii="Times New Roman" w:eastAsia="Calibri" w:hAnsi="Times New Roman" w:cs="Times New Roman"/>
                <w:b/>
                <w:sz w:val="20"/>
                <w:szCs w:val="20"/>
              </w:rPr>
            </w:pPr>
          </w:p>
        </w:tc>
        <w:tc>
          <w:tcPr>
            <w:tcW w:w="1220" w:type="pct"/>
            <w:vAlign w:val="center"/>
          </w:tcPr>
          <w:p w:rsidR="00C40443" w:rsidRPr="00C40443" w:rsidRDefault="00C40443" w:rsidP="00C40443">
            <w:pPr>
              <w:spacing w:after="0" w:line="288" w:lineRule="auto"/>
              <w:jc w:val="center"/>
              <w:rPr>
                <w:rFonts w:ascii="Times New Roman" w:eastAsia="Times New Roman" w:hAnsi="Times New Roman" w:cs="Times New Roman"/>
                <w:b/>
                <w:sz w:val="20"/>
                <w:szCs w:val="20"/>
                <w:lang w:eastAsia="ru-RU"/>
              </w:rPr>
            </w:pPr>
            <w:r w:rsidRPr="00C40443">
              <w:rPr>
                <w:rFonts w:ascii="Times New Roman" w:eastAsia="Times New Roman" w:hAnsi="Times New Roman" w:cs="Times New Roman"/>
                <w:b/>
                <w:sz w:val="20"/>
                <w:szCs w:val="20"/>
                <w:lang w:eastAsia="ru-RU"/>
              </w:rPr>
              <w:t>Краткая геологическая характеристика</w:t>
            </w:r>
          </w:p>
        </w:tc>
        <w:tc>
          <w:tcPr>
            <w:tcW w:w="1235" w:type="pct"/>
            <w:vAlign w:val="center"/>
          </w:tcPr>
          <w:p w:rsidR="00C40443" w:rsidRPr="00C40443" w:rsidRDefault="00C40443" w:rsidP="00C40443">
            <w:pPr>
              <w:spacing w:after="0" w:line="288" w:lineRule="auto"/>
              <w:jc w:val="center"/>
              <w:rPr>
                <w:rFonts w:ascii="Times New Roman" w:eastAsia="Times New Roman" w:hAnsi="Times New Roman" w:cs="Times New Roman"/>
                <w:b/>
                <w:sz w:val="20"/>
                <w:szCs w:val="20"/>
                <w:lang w:eastAsia="ru-RU"/>
              </w:rPr>
            </w:pPr>
            <w:r w:rsidRPr="00C40443">
              <w:rPr>
                <w:rFonts w:ascii="Times New Roman" w:eastAsia="Times New Roman" w:hAnsi="Times New Roman" w:cs="Times New Roman"/>
                <w:b/>
                <w:sz w:val="20"/>
                <w:szCs w:val="20"/>
                <w:lang w:eastAsia="ru-RU"/>
              </w:rPr>
              <w:t>Экзогенные геологические процессы</w:t>
            </w:r>
          </w:p>
        </w:tc>
        <w:tc>
          <w:tcPr>
            <w:tcW w:w="1364" w:type="pct"/>
            <w:vAlign w:val="center"/>
          </w:tcPr>
          <w:p w:rsidR="00C40443" w:rsidRPr="00C40443" w:rsidRDefault="00C40443" w:rsidP="00C40443">
            <w:pPr>
              <w:spacing w:after="0" w:line="288" w:lineRule="auto"/>
              <w:jc w:val="center"/>
              <w:rPr>
                <w:rFonts w:ascii="Times New Roman" w:eastAsia="Times New Roman" w:hAnsi="Times New Roman" w:cs="Times New Roman"/>
                <w:b/>
                <w:sz w:val="20"/>
                <w:szCs w:val="20"/>
                <w:lang w:eastAsia="ru-RU"/>
              </w:rPr>
            </w:pPr>
            <w:r w:rsidRPr="00C40443">
              <w:rPr>
                <w:rFonts w:ascii="Times New Roman" w:eastAsia="Times New Roman" w:hAnsi="Times New Roman" w:cs="Times New Roman"/>
                <w:b/>
                <w:sz w:val="20"/>
                <w:szCs w:val="20"/>
                <w:lang w:eastAsia="ru-RU"/>
              </w:rPr>
              <w:t>Прогнозируемые изменения свой</w:t>
            </w:r>
            <w:proofErr w:type="gramStart"/>
            <w:r w:rsidRPr="00C40443">
              <w:rPr>
                <w:rFonts w:ascii="Times New Roman" w:eastAsia="Times New Roman" w:hAnsi="Times New Roman" w:cs="Times New Roman"/>
                <w:b/>
                <w:sz w:val="20"/>
                <w:szCs w:val="20"/>
                <w:lang w:eastAsia="ru-RU"/>
              </w:rPr>
              <w:t>ств гр</w:t>
            </w:r>
            <w:proofErr w:type="gramEnd"/>
            <w:r w:rsidRPr="00C40443">
              <w:rPr>
                <w:rFonts w:ascii="Times New Roman" w:eastAsia="Times New Roman" w:hAnsi="Times New Roman" w:cs="Times New Roman"/>
                <w:b/>
                <w:sz w:val="20"/>
                <w:szCs w:val="20"/>
                <w:lang w:eastAsia="ru-RU"/>
              </w:rPr>
              <w:t>унтов, процессов и явлений. Условия строительного освоения территории</w:t>
            </w:r>
          </w:p>
        </w:tc>
      </w:tr>
      <w:tr w:rsidR="00FD256F" w:rsidRPr="00C40443" w:rsidTr="00FD256F">
        <w:trPr>
          <w:cantSplit/>
          <w:trHeight w:val="1134"/>
        </w:trPr>
        <w:tc>
          <w:tcPr>
            <w:tcW w:w="617" w:type="pct"/>
            <w:vMerge w:val="restart"/>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lastRenderedPageBreak/>
              <w:t>Эрозионно-аккумулятивный рельеф</w:t>
            </w:r>
          </w:p>
        </w:tc>
        <w:tc>
          <w:tcPr>
            <w:tcW w:w="564" w:type="pct"/>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Ледниковая аккумуляция</w:t>
            </w:r>
          </w:p>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Тип ландшафта 1</w:t>
            </w:r>
          </w:p>
        </w:tc>
        <w:tc>
          <w:tcPr>
            <w:tcW w:w="1220"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Развитие среднечетвертичных</w:t>
            </w:r>
          </w:p>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моренных и водноледниковых</w:t>
            </w:r>
          </w:p>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отложений поздней стадии развития московского ледника, перекрытых покровными образованиями. Подстилаются породами</w:t>
            </w:r>
          </w:p>
          <w:p w:rsidR="00C40443" w:rsidRPr="00C40443" w:rsidRDefault="00C40443" w:rsidP="00C40443">
            <w:pPr>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более ранних различных стратиграфо-генетических комплексов четвертичного времени.</w:t>
            </w:r>
          </w:p>
        </w:tc>
        <w:tc>
          <w:tcPr>
            <w:tcW w:w="1235" w:type="pct"/>
          </w:tcPr>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Рельеф холмисто-увалистый слаборасчлененный. Рельеф дренированный. Глубина залегания грунтовых вод обычно глубже 5м.</w:t>
            </w:r>
          </w:p>
        </w:tc>
        <w:tc>
          <w:tcPr>
            <w:tcW w:w="1364"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Преобладающие по составу суглинки отличаются не значительной изменчивостью несущих свойств по латерали и по глубине. Устойчивы к техногенным нагрузкам, ненабухающие грунты.</w:t>
            </w:r>
          </w:p>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p>
          <w:p w:rsidR="00C40443" w:rsidRPr="00C40443" w:rsidRDefault="00C40443" w:rsidP="00C40443">
            <w:pPr>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Условия строительства на преобладающей территории - простые. Рекомендуется: организация стока поверхностных вод, правильная вертикальная планировка, благоустройство территории, охрана лесов.</w:t>
            </w:r>
          </w:p>
        </w:tc>
      </w:tr>
      <w:tr w:rsidR="00FD256F" w:rsidRPr="00C40443" w:rsidTr="00FD256F">
        <w:trPr>
          <w:cantSplit/>
          <w:trHeight w:val="5471"/>
        </w:trPr>
        <w:tc>
          <w:tcPr>
            <w:tcW w:w="617" w:type="pct"/>
            <w:vMerge/>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p>
        </w:tc>
        <w:tc>
          <w:tcPr>
            <w:tcW w:w="564" w:type="pct"/>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Водноледниково-ледниковая аккумуляция</w:t>
            </w:r>
          </w:p>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Тип ландшафта 2</w:t>
            </w:r>
          </w:p>
        </w:tc>
        <w:tc>
          <w:tcPr>
            <w:tcW w:w="1220" w:type="pct"/>
          </w:tcPr>
          <w:p w:rsidR="00C40443" w:rsidRPr="00C40443" w:rsidRDefault="00C40443" w:rsidP="00C40443">
            <w:pPr>
              <w:spacing w:after="0" w:line="288" w:lineRule="auto"/>
              <w:jc w:val="both"/>
              <w:rPr>
                <w:rFonts w:ascii="Times New Roman" w:eastAsia="Calibri" w:hAnsi="Times New Roman" w:cs="Times New Roman"/>
                <w:sz w:val="20"/>
                <w:szCs w:val="20"/>
              </w:rPr>
            </w:pPr>
            <w:r w:rsidRPr="00C40443">
              <w:rPr>
                <w:rFonts w:ascii="Times New Roman" w:eastAsia="Calibri" w:hAnsi="Times New Roman" w:cs="Times New Roman"/>
                <w:sz w:val="20"/>
                <w:szCs w:val="20"/>
              </w:rPr>
              <w:t>Тоже.</w:t>
            </w:r>
          </w:p>
        </w:tc>
        <w:tc>
          <w:tcPr>
            <w:tcW w:w="1235"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Рельеф пологохолмистый слабо-среднерасчлененный, межхолмовые низины заболочены.</w:t>
            </w:r>
          </w:p>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Поверхностный сток вод затруднен. Глубина залегания грунтовых вод 0-5м.</w:t>
            </w:r>
          </w:p>
        </w:tc>
        <w:tc>
          <w:tcPr>
            <w:tcW w:w="1364"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 xml:space="preserve">Тоже, </w:t>
            </w:r>
            <w:r w:rsidRPr="00C40443">
              <w:rPr>
                <w:rFonts w:ascii="Times New Roman" w:eastAsia="Calibri" w:hAnsi="Times New Roman" w:cs="Times New Roman"/>
                <w:iCs/>
                <w:sz w:val="20"/>
                <w:szCs w:val="20"/>
              </w:rPr>
              <w:t xml:space="preserve">но </w:t>
            </w:r>
            <w:r w:rsidRPr="00C40443">
              <w:rPr>
                <w:rFonts w:ascii="Times New Roman" w:eastAsia="Calibri" w:hAnsi="Times New Roman" w:cs="Times New Roman"/>
                <w:sz w:val="20"/>
                <w:szCs w:val="20"/>
              </w:rPr>
              <w:t>при высоком стоянии грунтовых вод на супесчано-песчаных грунтах способствует суффозионной неустойчивости их. Возможно развитие процессов выноса мелких и пылеватых частиц в зонах разгрузки грунтовых вод в долинах рек и бортах крупных оврагов.</w:t>
            </w:r>
          </w:p>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p>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 xml:space="preserve">Условия строительства зависят от глубины стояния грунтовых вод и могут меняться </w:t>
            </w:r>
            <w:proofErr w:type="gramStart"/>
            <w:r w:rsidRPr="00C40443">
              <w:rPr>
                <w:rFonts w:ascii="Times New Roman" w:eastAsia="Calibri" w:hAnsi="Times New Roman" w:cs="Times New Roman"/>
                <w:sz w:val="20"/>
                <w:szCs w:val="20"/>
              </w:rPr>
              <w:t>от</w:t>
            </w:r>
            <w:proofErr w:type="gramEnd"/>
            <w:r w:rsidRPr="00C40443">
              <w:rPr>
                <w:rFonts w:ascii="Times New Roman" w:eastAsia="Calibri" w:hAnsi="Times New Roman" w:cs="Times New Roman"/>
                <w:sz w:val="20"/>
                <w:szCs w:val="20"/>
              </w:rPr>
              <w:t xml:space="preserve"> простых до сложных. Рекомендуется: организация стока поверхностных и подземных вод, использование комбинированных фундаментов.</w:t>
            </w:r>
          </w:p>
        </w:tc>
      </w:tr>
      <w:tr w:rsidR="00FD256F" w:rsidRPr="00C40443" w:rsidTr="00FD256F">
        <w:trPr>
          <w:cantSplit/>
          <w:trHeight w:val="1134"/>
        </w:trPr>
        <w:tc>
          <w:tcPr>
            <w:tcW w:w="617" w:type="pct"/>
            <w:vMerge w:val="restart"/>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lastRenderedPageBreak/>
              <w:t>Ландшафты речных долин</w:t>
            </w:r>
          </w:p>
        </w:tc>
        <w:tc>
          <w:tcPr>
            <w:tcW w:w="564" w:type="pct"/>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Озерно-аллювиальная аккумуляция</w:t>
            </w:r>
          </w:p>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Тип ландшафта  8</w:t>
            </w:r>
          </w:p>
        </w:tc>
        <w:tc>
          <w:tcPr>
            <w:tcW w:w="1220" w:type="pct"/>
          </w:tcPr>
          <w:p w:rsidR="00C40443" w:rsidRPr="00C40443" w:rsidRDefault="00C40443" w:rsidP="00C40443">
            <w:pPr>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Развитие средне-позднечетвертичных озерно-аллювиально-водноледниковых образований. Подстилаются различными четвертичными отложениями.</w:t>
            </w:r>
          </w:p>
        </w:tc>
        <w:tc>
          <w:tcPr>
            <w:tcW w:w="1235" w:type="pct"/>
          </w:tcPr>
          <w:p w:rsidR="00C40443" w:rsidRPr="00C40443" w:rsidRDefault="00C40443" w:rsidP="00C40443">
            <w:pPr>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Рельеф плоский слабо дренированный, слабо расчлененный заболоченный. Глубина стояния грунтовых вод 0-5м.</w:t>
            </w:r>
          </w:p>
        </w:tc>
        <w:tc>
          <w:tcPr>
            <w:tcW w:w="1364" w:type="pct"/>
          </w:tcPr>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 xml:space="preserve">Грунты, слагающие данные ландшафты не выдержаны по латерали и глубине залегания отличаются резкой изменчивостью несущих свойств и неустойчивы к техногенным нагрузкам. </w:t>
            </w:r>
          </w:p>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p>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Условия строительства в основном сложные, в местах залегания грунтовых вод на глубине 3-5м средние.</w:t>
            </w:r>
          </w:p>
        </w:tc>
      </w:tr>
      <w:tr w:rsidR="00FD256F" w:rsidRPr="00C40443" w:rsidTr="00FD256F">
        <w:trPr>
          <w:cantSplit/>
          <w:trHeight w:val="1134"/>
        </w:trPr>
        <w:tc>
          <w:tcPr>
            <w:tcW w:w="617" w:type="pct"/>
            <w:vMerge/>
            <w:vAlign w:val="center"/>
          </w:tcPr>
          <w:p w:rsidR="00C40443" w:rsidRPr="00C40443" w:rsidRDefault="00C40443" w:rsidP="00C40443">
            <w:pPr>
              <w:spacing w:after="0" w:line="288" w:lineRule="auto"/>
              <w:jc w:val="center"/>
              <w:rPr>
                <w:rFonts w:ascii="Times New Roman" w:eastAsia="Calibri" w:hAnsi="Times New Roman" w:cs="Times New Roman"/>
                <w:sz w:val="20"/>
                <w:szCs w:val="20"/>
              </w:rPr>
            </w:pPr>
          </w:p>
        </w:tc>
        <w:tc>
          <w:tcPr>
            <w:tcW w:w="564" w:type="pct"/>
            <w:textDirection w:val="btLr"/>
            <w:vAlign w:val="center"/>
          </w:tcPr>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Озерно-аллювиальная аккумуляция</w:t>
            </w:r>
          </w:p>
          <w:p w:rsidR="00C40443" w:rsidRPr="00C40443" w:rsidRDefault="00C40443" w:rsidP="00C40443">
            <w:pPr>
              <w:spacing w:after="0" w:line="288" w:lineRule="auto"/>
              <w:ind w:left="113" w:right="113"/>
              <w:jc w:val="center"/>
              <w:rPr>
                <w:rFonts w:ascii="Times New Roman" w:eastAsia="Calibri" w:hAnsi="Times New Roman" w:cs="Times New Roman"/>
                <w:sz w:val="20"/>
                <w:szCs w:val="20"/>
              </w:rPr>
            </w:pPr>
            <w:r w:rsidRPr="00C40443">
              <w:rPr>
                <w:rFonts w:ascii="Times New Roman" w:eastAsia="Calibri" w:hAnsi="Times New Roman" w:cs="Times New Roman"/>
                <w:sz w:val="20"/>
                <w:szCs w:val="20"/>
              </w:rPr>
              <w:t>Тип ландшафта 9, 10</w:t>
            </w:r>
          </w:p>
        </w:tc>
        <w:tc>
          <w:tcPr>
            <w:tcW w:w="1220"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 xml:space="preserve">Развитие позднечетвертичных и </w:t>
            </w:r>
            <w:proofErr w:type="gramStart"/>
            <w:r w:rsidRPr="00C40443">
              <w:rPr>
                <w:rFonts w:ascii="Times New Roman" w:eastAsia="Calibri" w:hAnsi="Times New Roman" w:cs="Times New Roman"/>
                <w:sz w:val="20"/>
                <w:szCs w:val="20"/>
              </w:rPr>
              <w:t>современных</w:t>
            </w:r>
            <w:proofErr w:type="gramEnd"/>
            <w:r w:rsidRPr="00C40443">
              <w:rPr>
                <w:rFonts w:ascii="Times New Roman" w:eastAsia="Calibri" w:hAnsi="Times New Roman" w:cs="Times New Roman"/>
                <w:sz w:val="20"/>
                <w:szCs w:val="20"/>
              </w:rPr>
              <w:t xml:space="preserve"> аллювиально-</w:t>
            </w:r>
          </w:p>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озерно-болотных комплексов.</w:t>
            </w:r>
          </w:p>
          <w:p w:rsidR="00C40443" w:rsidRPr="00C40443" w:rsidRDefault="00C40443" w:rsidP="00C40443">
            <w:pPr>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Подстилаются породами ранне-среднечетвертичного времени.</w:t>
            </w:r>
          </w:p>
        </w:tc>
        <w:tc>
          <w:tcPr>
            <w:tcW w:w="1235"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Рельеф плоский слаборасчлененный, слабо дренированный заболоченный. Глубина залегания грунтовых вод 0-2,0 м.</w:t>
            </w:r>
          </w:p>
          <w:p w:rsidR="00C40443" w:rsidRPr="00C40443" w:rsidRDefault="00C40443" w:rsidP="00C40443">
            <w:pPr>
              <w:widowControl w:val="0"/>
              <w:shd w:val="clear" w:color="auto" w:fill="FFFFFF"/>
              <w:autoSpaceDE w:val="0"/>
              <w:autoSpaceDN w:val="0"/>
              <w:adjustRightInd w:val="0"/>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По рекам боковой подмыв берегов из-за слабого уклона русла р. Днепр и как следствие сильное меандрирование русла.</w:t>
            </w:r>
          </w:p>
        </w:tc>
        <w:tc>
          <w:tcPr>
            <w:tcW w:w="1364" w:type="pct"/>
          </w:tcPr>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Супесчано-песчаные</w:t>
            </w:r>
            <w:r w:rsidRPr="00C40443">
              <w:rPr>
                <w:rFonts w:ascii="Times New Roman" w:eastAsia="Calibri" w:hAnsi="Times New Roman" w:cs="Times New Roman"/>
                <w:iCs/>
                <w:sz w:val="20"/>
                <w:szCs w:val="20"/>
              </w:rPr>
              <w:t xml:space="preserve"> </w:t>
            </w:r>
            <w:r w:rsidRPr="00C40443">
              <w:rPr>
                <w:rFonts w:ascii="Times New Roman" w:eastAsia="Calibri" w:hAnsi="Times New Roman" w:cs="Times New Roman"/>
                <w:sz w:val="20"/>
                <w:szCs w:val="20"/>
              </w:rPr>
              <w:t xml:space="preserve">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Залегание отдельных слоев грунтов по латерали весьма не </w:t>
            </w:r>
            <w:proofErr w:type="gramStart"/>
            <w:r w:rsidRPr="00C40443">
              <w:rPr>
                <w:rFonts w:ascii="Times New Roman" w:eastAsia="Calibri" w:hAnsi="Times New Roman" w:cs="Times New Roman"/>
                <w:sz w:val="20"/>
                <w:szCs w:val="20"/>
              </w:rPr>
              <w:t>выдержаны</w:t>
            </w:r>
            <w:proofErr w:type="gramEnd"/>
            <w:r w:rsidRPr="00C40443">
              <w:rPr>
                <w:rFonts w:ascii="Times New Roman" w:eastAsia="Calibri" w:hAnsi="Times New Roman" w:cs="Times New Roman"/>
                <w:sz w:val="20"/>
                <w:szCs w:val="20"/>
              </w:rPr>
              <w:t xml:space="preserve">. </w:t>
            </w:r>
          </w:p>
          <w:p w:rsidR="00C40443" w:rsidRPr="00C40443" w:rsidRDefault="00C40443" w:rsidP="00C40443">
            <w:pPr>
              <w:shd w:val="clear" w:color="auto" w:fill="FFFFFF"/>
              <w:spacing w:after="0" w:line="288" w:lineRule="auto"/>
              <w:rPr>
                <w:rFonts w:ascii="Times New Roman" w:eastAsia="Calibri" w:hAnsi="Times New Roman" w:cs="Times New Roman"/>
                <w:sz w:val="20"/>
                <w:szCs w:val="20"/>
              </w:rPr>
            </w:pPr>
          </w:p>
          <w:p w:rsidR="00C40443" w:rsidRPr="00C40443" w:rsidRDefault="00C40443" w:rsidP="00C40443">
            <w:pPr>
              <w:spacing w:after="0" w:line="288" w:lineRule="auto"/>
              <w:rPr>
                <w:rFonts w:ascii="Times New Roman" w:eastAsia="Calibri" w:hAnsi="Times New Roman" w:cs="Times New Roman"/>
                <w:sz w:val="20"/>
                <w:szCs w:val="20"/>
              </w:rPr>
            </w:pPr>
            <w:r w:rsidRPr="00C40443">
              <w:rPr>
                <w:rFonts w:ascii="Times New Roman" w:eastAsia="Calibri" w:hAnsi="Times New Roman" w:cs="Times New Roman"/>
                <w:sz w:val="20"/>
                <w:szCs w:val="20"/>
              </w:rPr>
              <w:t>Условия строительства сложные: из-за периодической затопляемости территории во время паводков, высокого уровня стояния грунтовых вод</w:t>
            </w:r>
          </w:p>
        </w:tc>
      </w:tr>
    </w:tbl>
    <w:p w:rsidR="00C40443" w:rsidRPr="00C40443" w:rsidRDefault="00C40443" w:rsidP="00C40443">
      <w:pPr>
        <w:shd w:val="clear" w:color="auto" w:fill="FFFFFF"/>
        <w:spacing w:after="0" w:line="240" w:lineRule="auto"/>
        <w:ind w:firstLine="567"/>
        <w:jc w:val="both"/>
        <w:rPr>
          <w:rFonts w:ascii="Times New Roman" w:hAnsi="Times New Roman" w:cs="Times New Roman"/>
          <w:sz w:val="28"/>
          <w:szCs w:val="28"/>
        </w:rPr>
      </w:pPr>
    </w:p>
    <w:p w:rsidR="00D212C7" w:rsidRDefault="00D212C7" w:rsidP="007F7A7E">
      <w:pPr>
        <w:shd w:val="clear" w:color="auto" w:fill="FFFFFF"/>
        <w:spacing w:after="0" w:line="240" w:lineRule="auto"/>
        <w:ind w:firstLine="567"/>
        <w:jc w:val="both"/>
        <w:rPr>
          <w:rFonts w:ascii="Times New Roman" w:hAnsi="Times New Roman" w:cs="Times New Roman"/>
          <w:sz w:val="28"/>
          <w:szCs w:val="28"/>
        </w:rPr>
      </w:pPr>
    </w:p>
    <w:p w:rsidR="00D212C7" w:rsidRPr="00845885" w:rsidRDefault="00D212C7" w:rsidP="00C53B0F">
      <w:pPr>
        <w:tabs>
          <w:tab w:val="left" w:pos="1134"/>
        </w:tabs>
        <w:spacing w:after="0" w:line="240" w:lineRule="auto"/>
        <w:ind w:firstLine="709"/>
        <w:jc w:val="both"/>
        <w:rPr>
          <w:rFonts w:ascii="Times New Roman" w:hAnsi="Times New Roman" w:cs="Times New Roman"/>
          <w:b/>
          <w:sz w:val="28"/>
          <w:szCs w:val="28"/>
        </w:rPr>
      </w:pPr>
      <w:r w:rsidRPr="00845885">
        <w:rPr>
          <w:rFonts w:ascii="Times New Roman" w:hAnsi="Times New Roman" w:cs="Times New Roman"/>
          <w:b/>
          <w:sz w:val="28"/>
          <w:szCs w:val="28"/>
        </w:rPr>
        <w:t xml:space="preserve">Выводы: </w:t>
      </w:r>
    </w:p>
    <w:p w:rsidR="00D212C7" w:rsidRPr="00845885" w:rsidRDefault="00C40443" w:rsidP="004A5EA8">
      <w:pPr>
        <w:numPr>
          <w:ilvl w:val="0"/>
          <w:numId w:val="11"/>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Каменское сельское поселение</w:t>
      </w:r>
      <w:r w:rsidR="00D212C7" w:rsidRPr="00845885">
        <w:rPr>
          <w:rFonts w:ascii="Times New Roman" w:hAnsi="Times New Roman" w:cs="Times New Roman"/>
          <w:sz w:val="28"/>
          <w:szCs w:val="28"/>
        </w:rPr>
        <w:t xml:space="preserve"> располагается </w:t>
      </w:r>
      <w:r w:rsidRPr="00C40443">
        <w:rPr>
          <w:rFonts w:ascii="Times New Roman" w:hAnsi="Times New Roman" w:cs="Times New Roman"/>
          <w:sz w:val="28"/>
          <w:szCs w:val="28"/>
        </w:rPr>
        <w:t>в пределах Смоленско-Московской возвышенности на территории более мелких физико-географических подразделений: Духовщинской возвышенности (север района) и Верхнеднепровской низины.</w:t>
      </w:r>
      <w:r w:rsidR="006C4AC6">
        <w:rPr>
          <w:rFonts w:ascii="Times New Roman" w:hAnsi="Times New Roman" w:cs="Times New Roman"/>
          <w:sz w:val="28"/>
          <w:szCs w:val="28"/>
        </w:rPr>
        <w:t xml:space="preserve"> </w:t>
      </w:r>
      <w:r w:rsidRPr="00C40443">
        <w:rPr>
          <w:rFonts w:ascii="Times New Roman" w:hAnsi="Times New Roman" w:cs="Times New Roman"/>
          <w:sz w:val="28"/>
          <w:szCs w:val="28"/>
        </w:rPr>
        <w:t>Современный рельефный фон района создан ледниковой аккумуляцией, водноледниковой эрозией с аккумуляцией и современными флювиальными процессами. Относительные перепады высот по району сильно меняются от 5-10 м, в пределах зандровых ландшафтов, до 40-50 м в средних течениях рек Хмость, Еревня, Малый Вопец и Б</w:t>
      </w:r>
      <w:r>
        <w:rPr>
          <w:rFonts w:ascii="Times New Roman" w:hAnsi="Times New Roman" w:cs="Times New Roman"/>
          <w:sz w:val="28"/>
          <w:szCs w:val="28"/>
        </w:rPr>
        <w:t>ольшой Вопец</w:t>
      </w:r>
      <w:r w:rsidR="00300849">
        <w:rPr>
          <w:rFonts w:ascii="Times New Roman" w:hAnsi="Times New Roman" w:cs="Times New Roman"/>
          <w:sz w:val="28"/>
          <w:szCs w:val="28"/>
        </w:rPr>
        <w:t>;</w:t>
      </w:r>
    </w:p>
    <w:p w:rsidR="00D212C7" w:rsidRDefault="00845885" w:rsidP="004A5EA8">
      <w:pPr>
        <w:numPr>
          <w:ilvl w:val="0"/>
          <w:numId w:val="11"/>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sidRPr="00845885">
        <w:rPr>
          <w:rFonts w:ascii="Times New Roman" w:hAnsi="Times New Roman" w:cs="Times New Roman"/>
          <w:sz w:val="28"/>
          <w:szCs w:val="28"/>
        </w:rPr>
        <w:t>ф</w:t>
      </w:r>
      <w:r w:rsidR="00D212C7" w:rsidRPr="00845885">
        <w:rPr>
          <w:rFonts w:ascii="Times New Roman" w:hAnsi="Times New Roman" w:cs="Times New Roman"/>
          <w:sz w:val="28"/>
          <w:szCs w:val="28"/>
        </w:rPr>
        <w:t xml:space="preserve">изико-геологические процессы и явления на территории </w:t>
      </w:r>
      <w:r w:rsidR="00C40443">
        <w:rPr>
          <w:rFonts w:ascii="Times New Roman" w:hAnsi="Times New Roman" w:cs="Times New Roman"/>
          <w:sz w:val="28"/>
          <w:szCs w:val="28"/>
        </w:rPr>
        <w:t>сельского поселения</w:t>
      </w:r>
      <w:r w:rsidR="00D212C7" w:rsidRPr="00845885">
        <w:rPr>
          <w:rFonts w:ascii="Times New Roman" w:hAnsi="Times New Roman" w:cs="Times New Roman"/>
          <w:sz w:val="28"/>
          <w:szCs w:val="28"/>
        </w:rPr>
        <w:t xml:space="preserve"> представлены заболачиванием, подтоплением, дефляционными процессами, боковой эрозией рек и связанными с ней оползневыми явлениями, оврагообразованием</w:t>
      </w:r>
      <w:r w:rsidR="00300849">
        <w:rPr>
          <w:rFonts w:ascii="Times New Roman" w:hAnsi="Times New Roman" w:cs="Times New Roman"/>
          <w:sz w:val="28"/>
          <w:szCs w:val="28"/>
        </w:rPr>
        <w:t>;</w:t>
      </w:r>
    </w:p>
    <w:p w:rsidR="009311B5" w:rsidRDefault="009311B5" w:rsidP="009311B5">
      <w:pPr>
        <w:shd w:val="clear" w:color="auto" w:fill="FFFFFF"/>
        <w:tabs>
          <w:tab w:val="left" w:pos="1134"/>
        </w:tabs>
        <w:autoSpaceDE w:val="0"/>
        <w:autoSpaceDN w:val="0"/>
        <w:spacing w:after="0" w:line="240" w:lineRule="auto"/>
        <w:jc w:val="both"/>
        <w:rPr>
          <w:rFonts w:ascii="Times New Roman" w:hAnsi="Times New Roman" w:cs="Times New Roman"/>
          <w:sz w:val="28"/>
          <w:szCs w:val="28"/>
        </w:rPr>
      </w:pPr>
    </w:p>
    <w:p w:rsidR="009311B5" w:rsidRDefault="009311B5" w:rsidP="009311B5">
      <w:pPr>
        <w:shd w:val="clear" w:color="auto" w:fill="FFFFFF"/>
        <w:tabs>
          <w:tab w:val="left" w:pos="1134"/>
        </w:tabs>
        <w:autoSpaceDE w:val="0"/>
        <w:autoSpaceDN w:val="0"/>
        <w:spacing w:after="0" w:line="240" w:lineRule="auto"/>
        <w:jc w:val="both"/>
        <w:rPr>
          <w:rFonts w:ascii="Times New Roman" w:hAnsi="Times New Roman" w:cs="Times New Roman"/>
          <w:sz w:val="28"/>
          <w:szCs w:val="28"/>
        </w:rPr>
      </w:pPr>
    </w:p>
    <w:p w:rsidR="009311B5" w:rsidRPr="00845885" w:rsidRDefault="009311B5" w:rsidP="009311B5">
      <w:pPr>
        <w:shd w:val="clear" w:color="auto" w:fill="FFFFFF"/>
        <w:tabs>
          <w:tab w:val="left" w:pos="1134"/>
        </w:tabs>
        <w:autoSpaceDE w:val="0"/>
        <w:autoSpaceDN w:val="0"/>
        <w:spacing w:after="0" w:line="240" w:lineRule="auto"/>
        <w:jc w:val="both"/>
        <w:rPr>
          <w:rFonts w:ascii="Times New Roman" w:hAnsi="Times New Roman" w:cs="Times New Roman"/>
          <w:sz w:val="28"/>
          <w:szCs w:val="28"/>
        </w:rPr>
      </w:pPr>
      <w:bookmarkStart w:id="16" w:name="_GoBack"/>
      <w:bookmarkEnd w:id="16"/>
    </w:p>
    <w:p w:rsidR="00D212C7" w:rsidRPr="00FA655D" w:rsidRDefault="00D212C7" w:rsidP="00C53B0F">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584032" w:rsidRPr="00946421" w:rsidRDefault="00584032" w:rsidP="004A5EA8">
      <w:pPr>
        <w:pStyle w:val="aa"/>
        <w:numPr>
          <w:ilvl w:val="3"/>
          <w:numId w:val="10"/>
        </w:numPr>
        <w:spacing w:after="0" w:line="240" w:lineRule="auto"/>
        <w:ind w:left="0" w:firstLine="0"/>
        <w:jc w:val="center"/>
        <w:outlineLvl w:val="3"/>
        <w:rPr>
          <w:rFonts w:ascii="Times New Roman" w:hAnsi="Times New Roman" w:cs="Times New Roman"/>
          <w:b/>
          <w:sz w:val="28"/>
          <w:szCs w:val="28"/>
        </w:rPr>
      </w:pPr>
      <w:bookmarkStart w:id="17" w:name="_Toc237766755"/>
      <w:bookmarkStart w:id="18" w:name="_Toc240798226"/>
      <w:bookmarkStart w:id="19" w:name="_Toc254015138"/>
      <w:bookmarkStart w:id="20" w:name="_Toc257135662"/>
      <w:bookmarkStart w:id="21" w:name="_Toc279828688"/>
      <w:bookmarkStart w:id="22" w:name="_Toc78830722"/>
      <w:r w:rsidRPr="00946421">
        <w:rPr>
          <w:rFonts w:ascii="Times New Roman" w:hAnsi="Times New Roman" w:cs="Times New Roman"/>
          <w:b/>
          <w:sz w:val="28"/>
          <w:szCs w:val="28"/>
        </w:rPr>
        <w:lastRenderedPageBreak/>
        <w:t>Гидрогеологические условия</w:t>
      </w:r>
      <w:bookmarkEnd w:id="17"/>
      <w:bookmarkEnd w:id="18"/>
      <w:bookmarkEnd w:id="19"/>
      <w:bookmarkEnd w:id="20"/>
      <w:bookmarkEnd w:id="21"/>
      <w:bookmarkEnd w:id="22"/>
    </w:p>
    <w:p w:rsidR="00584032" w:rsidRPr="00FA655D" w:rsidRDefault="00584032" w:rsidP="00C53B0F">
      <w:pPr>
        <w:spacing w:after="0" w:line="240" w:lineRule="auto"/>
        <w:ind w:firstLine="709"/>
        <w:jc w:val="both"/>
        <w:rPr>
          <w:rFonts w:ascii="Times New Roman" w:hAnsi="Times New Roman" w:cs="Times New Roman"/>
          <w:sz w:val="28"/>
          <w:szCs w:val="28"/>
        </w:rPr>
      </w:pPr>
    </w:p>
    <w:p w:rsidR="00911AFE" w:rsidRPr="00911AFE" w:rsidRDefault="00911AFE" w:rsidP="00911AFE">
      <w:pPr>
        <w:spacing w:after="0" w:line="240" w:lineRule="auto"/>
        <w:ind w:firstLine="567"/>
        <w:jc w:val="both"/>
        <w:rPr>
          <w:rFonts w:ascii="Times New Roman" w:hAnsi="Times New Roman" w:cs="Times New Roman"/>
          <w:sz w:val="28"/>
          <w:szCs w:val="28"/>
        </w:rPr>
      </w:pPr>
      <w:r w:rsidRPr="00911AFE">
        <w:rPr>
          <w:rFonts w:ascii="Times New Roman" w:hAnsi="Times New Roman" w:cs="Times New Roman"/>
          <w:sz w:val="28"/>
          <w:szCs w:val="28"/>
        </w:rPr>
        <w:t xml:space="preserve">В Кардымовском районе распространены воды различных водоносных горизонтов. </w:t>
      </w:r>
    </w:p>
    <w:p w:rsidR="00911AFE" w:rsidRPr="00911AFE" w:rsidRDefault="00911AFE" w:rsidP="00911AFE">
      <w:pPr>
        <w:spacing w:after="0" w:line="240" w:lineRule="auto"/>
        <w:ind w:firstLine="567"/>
        <w:jc w:val="both"/>
        <w:rPr>
          <w:rFonts w:ascii="Times New Roman" w:hAnsi="Times New Roman" w:cs="Times New Roman"/>
          <w:sz w:val="28"/>
          <w:szCs w:val="28"/>
        </w:rPr>
      </w:pPr>
      <w:r w:rsidRPr="00911AFE">
        <w:rPr>
          <w:rFonts w:ascii="Times New Roman" w:hAnsi="Times New Roman" w:cs="Times New Roman"/>
          <w:sz w:val="28"/>
          <w:szCs w:val="28"/>
        </w:rPr>
        <w:t>К породам четвертичного возраста приурочен ряд водоносных горизонтов, имеющих гидравлическую связь с поверхностными водами.</w:t>
      </w:r>
    </w:p>
    <w:p w:rsidR="00911AFE" w:rsidRPr="00911AFE" w:rsidRDefault="00911AFE" w:rsidP="00911AFE">
      <w:pPr>
        <w:spacing w:after="0" w:line="240" w:lineRule="auto"/>
        <w:ind w:firstLine="567"/>
        <w:jc w:val="both"/>
        <w:rPr>
          <w:rFonts w:ascii="Times New Roman" w:hAnsi="Times New Roman" w:cs="Times New Roman"/>
          <w:sz w:val="28"/>
          <w:szCs w:val="28"/>
        </w:rPr>
      </w:pPr>
      <w:r w:rsidRPr="00911AFE">
        <w:rPr>
          <w:rFonts w:ascii="Times New Roman" w:hAnsi="Times New Roman" w:cs="Times New Roman"/>
          <w:sz w:val="28"/>
          <w:szCs w:val="28"/>
        </w:rPr>
        <w:t>Водовмещающие породы представлены песками и песчано-глинистыми образованиями, мощностью до 60 м.</w:t>
      </w:r>
    </w:p>
    <w:p w:rsidR="00911AFE" w:rsidRPr="00911AFE" w:rsidRDefault="00911AFE" w:rsidP="004A5EA8">
      <w:pPr>
        <w:numPr>
          <w:ilvl w:val="0"/>
          <w:numId w:val="66"/>
        </w:numPr>
        <w:spacing w:after="0" w:line="240" w:lineRule="auto"/>
        <w:jc w:val="both"/>
        <w:rPr>
          <w:rFonts w:ascii="Times New Roman" w:hAnsi="Times New Roman" w:cs="Times New Roman"/>
          <w:sz w:val="28"/>
          <w:szCs w:val="28"/>
        </w:rPr>
      </w:pPr>
      <w:r w:rsidRPr="00911AFE">
        <w:rPr>
          <w:rFonts w:ascii="Times New Roman" w:hAnsi="Times New Roman" w:cs="Times New Roman"/>
          <w:sz w:val="28"/>
          <w:szCs w:val="28"/>
        </w:rPr>
        <w:t xml:space="preserve">Верхние водоносные горизонты подвержены загрязнению, малообильны и не имеют практического значения, частично используются в сельской местности. К ним относятся:  «верховодка», приуроченная к покровным суглинкам и озерно-болотным образованиям, глубина залегания 0,4-5 м; воды верхнеднепровского комплекса, приуроченные к террасам рек, на глубине 0-12 м; воды аллювиального водоносного горизонта, распространенные по поймам рек, на глубине 0-12 м; </w:t>
      </w:r>
      <w:proofErr w:type="gramStart"/>
      <w:r w:rsidRPr="00911AFE">
        <w:rPr>
          <w:rFonts w:ascii="Times New Roman" w:hAnsi="Times New Roman" w:cs="Times New Roman"/>
          <w:sz w:val="28"/>
          <w:szCs w:val="28"/>
        </w:rPr>
        <w:t>моренные</w:t>
      </w:r>
      <w:proofErr w:type="gramEnd"/>
      <w:r w:rsidRPr="00911AFE">
        <w:rPr>
          <w:rFonts w:ascii="Times New Roman" w:hAnsi="Times New Roman" w:cs="Times New Roman"/>
          <w:sz w:val="28"/>
          <w:szCs w:val="28"/>
        </w:rPr>
        <w:t xml:space="preserve"> воды спорадического распространения, встречающиеся повсеместно на глубине 10-22 м.</w:t>
      </w:r>
    </w:p>
    <w:p w:rsidR="00911AFE" w:rsidRPr="00911AFE" w:rsidRDefault="00911AFE" w:rsidP="00911AFE">
      <w:pPr>
        <w:spacing w:after="0" w:line="240" w:lineRule="auto"/>
        <w:ind w:firstLine="567"/>
        <w:jc w:val="both"/>
        <w:rPr>
          <w:rFonts w:ascii="Times New Roman" w:hAnsi="Times New Roman" w:cs="Times New Roman"/>
          <w:sz w:val="28"/>
          <w:szCs w:val="28"/>
        </w:rPr>
      </w:pPr>
      <w:r w:rsidRPr="00911AFE">
        <w:rPr>
          <w:rFonts w:ascii="Times New Roman" w:hAnsi="Times New Roman" w:cs="Times New Roman"/>
          <w:sz w:val="28"/>
          <w:szCs w:val="28"/>
        </w:rPr>
        <w:t>2. Межморенные воды, заключенные в водноледниковых песках, перекрытых суглинками и глинами, используются для водоснабжения небольших сельских поселков, распространены на глубине 2-10 м.</w:t>
      </w:r>
    </w:p>
    <w:p w:rsidR="00911AFE" w:rsidRPr="00911AFE" w:rsidRDefault="00911AFE" w:rsidP="00911AFE">
      <w:pPr>
        <w:spacing w:after="0" w:line="240" w:lineRule="auto"/>
        <w:ind w:firstLine="567"/>
        <w:jc w:val="both"/>
        <w:rPr>
          <w:rFonts w:ascii="Times New Roman" w:hAnsi="Times New Roman" w:cs="Times New Roman"/>
          <w:sz w:val="28"/>
          <w:szCs w:val="28"/>
        </w:rPr>
      </w:pPr>
      <w:r w:rsidRPr="00911AFE">
        <w:rPr>
          <w:rFonts w:ascii="Times New Roman" w:hAnsi="Times New Roman" w:cs="Times New Roman"/>
          <w:sz w:val="28"/>
          <w:szCs w:val="28"/>
        </w:rPr>
        <w:t>3.  Основным источником централизованного водоснабжения являются: тарусско-окский, с глубиной скважин 50-80 м; каширский, глубина скважин 50-70 м; протвинский, глубина скважин 40-50 м.</w:t>
      </w:r>
    </w:p>
    <w:p w:rsidR="00584032" w:rsidRPr="00692F43" w:rsidRDefault="00911AFE" w:rsidP="00911AFE">
      <w:pPr>
        <w:spacing w:after="0" w:line="240" w:lineRule="auto"/>
        <w:ind w:firstLine="567"/>
        <w:jc w:val="both"/>
        <w:rPr>
          <w:rFonts w:ascii="Times New Roman" w:hAnsi="Times New Roman" w:cs="Times New Roman"/>
          <w:sz w:val="28"/>
          <w:szCs w:val="28"/>
        </w:rPr>
      </w:pPr>
      <w:r w:rsidRPr="00911AFE">
        <w:rPr>
          <w:rFonts w:ascii="Times New Roman" w:hAnsi="Times New Roman" w:cs="Times New Roman"/>
          <w:sz w:val="28"/>
          <w:szCs w:val="28"/>
        </w:rPr>
        <w:t xml:space="preserve">В качестве дополнительного источника являются Упинский и </w:t>
      </w:r>
      <w:proofErr w:type="gramStart"/>
      <w:r w:rsidRPr="00911AFE">
        <w:rPr>
          <w:rFonts w:ascii="Times New Roman" w:hAnsi="Times New Roman" w:cs="Times New Roman"/>
          <w:sz w:val="28"/>
          <w:szCs w:val="28"/>
        </w:rPr>
        <w:t>Заволжский</w:t>
      </w:r>
      <w:proofErr w:type="gramEnd"/>
      <w:r w:rsidRPr="00911AFE">
        <w:rPr>
          <w:rFonts w:ascii="Times New Roman" w:hAnsi="Times New Roman" w:cs="Times New Roman"/>
          <w:sz w:val="28"/>
          <w:szCs w:val="28"/>
        </w:rPr>
        <w:t xml:space="preserve"> водоносные горизонты.</w:t>
      </w:r>
      <w:r w:rsidR="006C4AC6">
        <w:rPr>
          <w:rFonts w:ascii="Times New Roman" w:hAnsi="Times New Roman" w:cs="Times New Roman"/>
          <w:sz w:val="28"/>
          <w:szCs w:val="28"/>
        </w:rPr>
        <w:t xml:space="preserve"> </w:t>
      </w:r>
    </w:p>
    <w:p w:rsidR="00584032" w:rsidRPr="00692F43" w:rsidRDefault="00584032" w:rsidP="00C53B0F">
      <w:pPr>
        <w:pStyle w:val="afe"/>
        <w:tabs>
          <w:tab w:val="left" w:pos="993"/>
          <w:tab w:val="left" w:pos="1276"/>
        </w:tabs>
        <w:spacing w:before="0" w:beforeAutospacing="0" w:after="0" w:afterAutospacing="0"/>
        <w:jc w:val="both"/>
        <w:rPr>
          <w:sz w:val="28"/>
          <w:szCs w:val="28"/>
          <w:highlight w:val="yellow"/>
        </w:rPr>
      </w:pPr>
    </w:p>
    <w:p w:rsidR="00584032" w:rsidRPr="00692F43" w:rsidRDefault="00584032" w:rsidP="00C53B0F">
      <w:pPr>
        <w:pStyle w:val="afe"/>
        <w:tabs>
          <w:tab w:val="left" w:pos="993"/>
          <w:tab w:val="left" w:pos="1276"/>
        </w:tabs>
        <w:spacing w:before="0" w:beforeAutospacing="0" w:after="0" w:afterAutospacing="0"/>
        <w:ind w:firstLine="567"/>
        <w:jc w:val="both"/>
        <w:rPr>
          <w:sz w:val="28"/>
          <w:szCs w:val="28"/>
        </w:rPr>
      </w:pPr>
      <w:r w:rsidRPr="00692F43">
        <w:rPr>
          <w:b/>
          <w:sz w:val="28"/>
          <w:szCs w:val="28"/>
        </w:rPr>
        <w:t>Выводы:</w:t>
      </w:r>
    </w:p>
    <w:p w:rsidR="00584032" w:rsidRPr="00692F43" w:rsidRDefault="00911AFE" w:rsidP="004A5EA8">
      <w:pPr>
        <w:numPr>
          <w:ilvl w:val="0"/>
          <w:numId w:val="12"/>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11AFE">
        <w:rPr>
          <w:rFonts w:ascii="Times New Roman" w:hAnsi="Times New Roman" w:cs="Times New Roman"/>
          <w:sz w:val="28"/>
          <w:szCs w:val="28"/>
        </w:rPr>
        <w:t>ерхние водоносные горизонты подвержены загрязнению, малообильны и не имеют практического значения, частично используются в сельской местности</w:t>
      </w:r>
      <w:proofErr w:type="gramStart"/>
      <w:r w:rsidRPr="00911AFE">
        <w:rPr>
          <w:rFonts w:ascii="Times New Roman" w:hAnsi="Times New Roman" w:cs="Times New Roman"/>
          <w:sz w:val="28"/>
          <w:szCs w:val="28"/>
        </w:rPr>
        <w:t>.</w:t>
      </w:r>
      <w:r w:rsidR="00300849">
        <w:rPr>
          <w:rFonts w:ascii="Times New Roman" w:hAnsi="Times New Roman" w:cs="Times New Roman"/>
          <w:sz w:val="28"/>
          <w:szCs w:val="28"/>
        </w:rPr>
        <w:t>;</w:t>
      </w:r>
      <w:r w:rsidR="00692F43">
        <w:rPr>
          <w:rFonts w:ascii="Times New Roman" w:hAnsi="Times New Roman" w:cs="Times New Roman"/>
          <w:sz w:val="28"/>
          <w:szCs w:val="28"/>
        </w:rPr>
        <w:t xml:space="preserve"> </w:t>
      </w:r>
      <w:proofErr w:type="gramEnd"/>
    </w:p>
    <w:p w:rsidR="00584032" w:rsidRPr="009F5551" w:rsidRDefault="00692F43" w:rsidP="004A5EA8">
      <w:pPr>
        <w:numPr>
          <w:ilvl w:val="0"/>
          <w:numId w:val="12"/>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sidRPr="009F5551">
        <w:rPr>
          <w:rFonts w:ascii="Times New Roman" w:hAnsi="Times New Roman" w:cs="Times New Roman"/>
          <w:sz w:val="28"/>
          <w:szCs w:val="28"/>
        </w:rPr>
        <w:t>о</w:t>
      </w:r>
      <w:r w:rsidR="00584032" w:rsidRPr="009F5551">
        <w:rPr>
          <w:rFonts w:ascii="Times New Roman" w:hAnsi="Times New Roman" w:cs="Times New Roman"/>
          <w:sz w:val="28"/>
          <w:szCs w:val="28"/>
        </w:rPr>
        <w:t xml:space="preserve">сновными водоносными горизонтами четвертичных отложений являются </w:t>
      </w:r>
      <w:r w:rsidR="00911AFE">
        <w:rPr>
          <w:rFonts w:ascii="Times New Roman" w:hAnsi="Times New Roman" w:cs="Times New Roman"/>
          <w:sz w:val="28"/>
          <w:szCs w:val="28"/>
        </w:rPr>
        <w:t>м</w:t>
      </w:r>
      <w:r w:rsidR="00911AFE" w:rsidRPr="00911AFE">
        <w:rPr>
          <w:rFonts w:ascii="Times New Roman" w:hAnsi="Times New Roman" w:cs="Times New Roman"/>
          <w:sz w:val="28"/>
          <w:szCs w:val="28"/>
        </w:rPr>
        <w:t>ежморенные воды, заключенные в водноледниковых песках, перекрытых суглинками и глинами</w:t>
      </w:r>
      <w:r w:rsidR="00584032" w:rsidRPr="009F5551">
        <w:rPr>
          <w:rFonts w:ascii="Times New Roman" w:hAnsi="Times New Roman" w:cs="Times New Roman"/>
          <w:sz w:val="28"/>
          <w:szCs w:val="28"/>
        </w:rPr>
        <w:t xml:space="preserve"> и грунтовые воды аллювиальных, озерно-ледниковых и водно-ледниковых отложений</w:t>
      </w:r>
      <w:r w:rsidR="006C4AC6">
        <w:rPr>
          <w:rFonts w:ascii="Times New Roman" w:hAnsi="Times New Roman" w:cs="Times New Roman"/>
          <w:sz w:val="28"/>
          <w:szCs w:val="28"/>
        </w:rPr>
        <w:t xml:space="preserve">. </w:t>
      </w:r>
      <w:r w:rsidR="00584032" w:rsidRPr="009F5551">
        <w:rPr>
          <w:rFonts w:ascii="Times New Roman" w:hAnsi="Times New Roman" w:cs="Times New Roman"/>
          <w:sz w:val="28"/>
          <w:szCs w:val="28"/>
        </w:rPr>
        <w:t>Эти горизонты используются для центрального водоснабжения</w:t>
      </w:r>
      <w:r w:rsidR="00300849">
        <w:rPr>
          <w:rFonts w:ascii="Times New Roman" w:hAnsi="Times New Roman" w:cs="Times New Roman"/>
          <w:sz w:val="28"/>
          <w:szCs w:val="28"/>
        </w:rPr>
        <w:t>;</w:t>
      </w:r>
      <w:r w:rsidR="00584032" w:rsidRPr="009F5551">
        <w:rPr>
          <w:rFonts w:ascii="Times New Roman" w:hAnsi="Times New Roman" w:cs="Times New Roman"/>
          <w:sz w:val="28"/>
          <w:szCs w:val="28"/>
        </w:rPr>
        <w:t xml:space="preserve"> </w:t>
      </w:r>
    </w:p>
    <w:p w:rsidR="004F5101" w:rsidRPr="009F5551" w:rsidRDefault="004F5101" w:rsidP="00C53B0F">
      <w:pPr>
        <w:shd w:val="clear" w:color="auto" w:fill="FFFFFF"/>
        <w:tabs>
          <w:tab w:val="left" w:pos="567"/>
          <w:tab w:val="left" w:pos="993"/>
          <w:tab w:val="left" w:pos="1276"/>
        </w:tabs>
        <w:autoSpaceDE w:val="0"/>
        <w:autoSpaceDN w:val="0"/>
        <w:spacing w:after="0" w:line="240" w:lineRule="auto"/>
        <w:jc w:val="both"/>
        <w:rPr>
          <w:rFonts w:ascii="Times New Roman" w:hAnsi="Times New Roman" w:cs="Times New Roman"/>
          <w:sz w:val="28"/>
          <w:szCs w:val="28"/>
        </w:rPr>
      </w:pPr>
    </w:p>
    <w:p w:rsidR="004F5101" w:rsidRPr="00946421" w:rsidRDefault="004F5101" w:rsidP="004A5EA8">
      <w:pPr>
        <w:pStyle w:val="aa"/>
        <w:numPr>
          <w:ilvl w:val="3"/>
          <w:numId w:val="10"/>
        </w:numPr>
        <w:spacing w:after="0" w:line="240" w:lineRule="auto"/>
        <w:ind w:left="0" w:firstLine="0"/>
        <w:jc w:val="center"/>
        <w:outlineLvl w:val="3"/>
        <w:rPr>
          <w:rFonts w:ascii="Times New Roman" w:hAnsi="Times New Roman" w:cs="Times New Roman"/>
          <w:b/>
          <w:sz w:val="28"/>
          <w:szCs w:val="28"/>
        </w:rPr>
      </w:pPr>
      <w:bookmarkStart w:id="23" w:name="_Toc279828689"/>
      <w:bookmarkStart w:id="24" w:name="_Toc78830723"/>
      <w:r w:rsidRPr="00946421">
        <w:rPr>
          <w:rFonts w:ascii="Times New Roman" w:hAnsi="Times New Roman" w:cs="Times New Roman"/>
          <w:b/>
          <w:sz w:val="28"/>
          <w:szCs w:val="28"/>
        </w:rPr>
        <w:t>Гидрографическая характеристика</w:t>
      </w:r>
      <w:bookmarkEnd w:id="23"/>
      <w:bookmarkEnd w:id="24"/>
    </w:p>
    <w:p w:rsidR="004F5101" w:rsidRPr="009F5551" w:rsidRDefault="004F5101" w:rsidP="00C53B0F">
      <w:pPr>
        <w:spacing w:after="0" w:line="240" w:lineRule="auto"/>
        <w:ind w:firstLine="567"/>
        <w:jc w:val="both"/>
        <w:rPr>
          <w:rFonts w:ascii="Times New Roman" w:hAnsi="Times New Roman" w:cs="Times New Roman"/>
          <w:sz w:val="28"/>
          <w:szCs w:val="28"/>
          <w:highlight w:val="yellow"/>
        </w:rPr>
      </w:pPr>
    </w:p>
    <w:p w:rsidR="00911AFE" w:rsidRPr="00911AFE" w:rsidRDefault="00911AFE" w:rsidP="00911AFE">
      <w:pPr>
        <w:pStyle w:val="210"/>
        <w:rPr>
          <w:szCs w:val="28"/>
        </w:rPr>
      </w:pPr>
      <w:r w:rsidRPr="00911AFE">
        <w:rPr>
          <w:szCs w:val="28"/>
        </w:rPr>
        <w:t xml:space="preserve">Тип питания рек </w:t>
      </w:r>
      <w:r>
        <w:rPr>
          <w:szCs w:val="28"/>
        </w:rPr>
        <w:t>Каменского</w:t>
      </w:r>
      <w:r w:rsidRPr="00911AFE">
        <w:rPr>
          <w:szCs w:val="28"/>
        </w:rPr>
        <w:t xml:space="preserve"> сельского поселения – преимущественно снеговой, с участием дождевого  подземного стока. В соответствии с этим, распределение стока в течение года крайне неравномерно: во время весеннего половодья на реках проходит от 60 % до 90 % годового стока. В это время питание рек – исключительно подземное. Поэтому, с точки зрения использования поверхностных водных объектов, лимитирующий период представляют собой зима и лето. </w:t>
      </w:r>
    </w:p>
    <w:p w:rsidR="00911AFE" w:rsidRPr="00911AFE" w:rsidRDefault="00911AFE" w:rsidP="00911AFE">
      <w:pPr>
        <w:pStyle w:val="210"/>
        <w:rPr>
          <w:szCs w:val="28"/>
        </w:rPr>
      </w:pPr>
      <w:r w:rsidRPr="00911AFE">
        <w:rPr>
          <w:szCs w:val="28"/>
        </w:rPr>
        <w:lastRenderedPageBreak/>
        <w:t xml:space="preserve">Гидрологическая структура территории принадлежит бассейну р. Днепр.  На территории </w:t>
      </w:r>
      <w:r>
        <w:rPr>
          <w:szCs w:val="28"/>
        </w:rPr>
        <w:t>Каменского</w:t>
      </w:r>
      <w:r w:rsidRPr="00911AFE">
        <w:rPr>
          <w:szCs w:val="28"/>
        </w:rPr>
        <w:t xml:space="preserve"> сельско</w:t>
      </w:r>
      <w:r>
        <w:rPr>
          <w:szCs w:val="28"/>
        </w:rPr>
        <w:t>го</w:t>
      </w:r>
      <w:r w:rsidRPr="00911AFE">
        <w:rPr>
          <w:szCs w:val="28"/>
        </w:rPr>
        <w:t xml:space="preserve"> поселение протекает </w:t>
      </w:r>
      <w:r>
        <w:rPr>
          <w:szCs w:val="28"/>
        </w:rPr>
        <w:t>5</w:t>
      </w:r>
      <w:r w:rsidRPr="00911AFE">
        <w:rPr>
          <w:szCs w:val="28"/>
        </w:rPr>
        <w:t xml:space="preserve"> крупн</w:t>
      </w:r>
      <w:r>
        <w:rPr>
          <w:szCs w:val="28"/>
        </w:rPr>
        <w:t>ых</w:t>
      </w:r>
      <w:r w:rsidRPr="00911AFE">
        <w:rPr>
          <w:szCs w:val="28"/>
        </w:rPr>
        <w:t xml:space="preserve"> рек. Самая крупная река Хмость.</w:t>
      </w:r>
    </w:p>
    <w:p w:rsidR="00911AFE" w:rsidRPr="00911AFE" w:rsidRDefault="00911AFE" w:rsidP="00911AFE">
      <w:pPr>
        <w:pStyle w:val="210"/>
        <w:rPr>
          <w:szCs w:val="28"/>
        </w:rPr>
      </w:pPr>
      <w:r w:rsidRPr="00911AFE">
        <w:rPr>
          <w:b/>
          <w:i/>
          <w:szCs w:val="28"/>
        </w:rPr>
        <w:t xml:space="preserve">    Хмость</w:t>
      </w:r>
      <w:r w:rsidRPr="00911AFE">
        <w:rPr>
          <w:szCs w:val="28"/>
        </w:rPr>
        <w:t xml:space="preserve">— </w:t>
      </w:r>
      <w:proofErr w:type="gramStart"/>
      <w:r w:rsidRPr="00911AFE">
        <w:rPr>
          <w:szCs w:val="28"/>
        </w:rPr>
        <w:t>ре</w:t>
      </w:r>
      <w:proofErr w:type="gramEnd"/>
      <w:r w:rsidRPr="00911AFE">
        <w:rPr>
          <w:szCs w:val="28"/>
        </w:rPr>
        <w:t>ка в Смоленской области, правый приток Днепра. Длина реки – 111 км, площадь бассейна- 636 км</w:t>
      </w:r>
      <w:r w:rsidRPr="00911AFE">
        <w:rPr>
          <w:szCs w:val="28"/>
          <w:vertAlign w:val="superscript"/>
        </w:rPr>
        <w:t xml:space="preserve">2 </w:t>
      </w:r>
      <w:r w:rsidRPr="00911AFE">
        <w:rPr>
          <w:szCs w:val="28"/>
        </w:rPr>
        <w:t>.Исток на Духовщинской возвышенност</w:t>
      </w:r>
      <w:proofErr w:type="gramStart"/>
      <w:r w:rsidRPr="00911AFE">
        <w:rPr>
          <w:szCs w:val="28"/>
        </w:rPr>
        <w:t>и(</w:t>
      </w:r>
      <w:proofErr w:type="gramEnd"/>
      <w:r w:rsidRPr="00911AFE">
        <w:rPr>
          <w:szCs w:val="28"/>
        </w:rPr>
        <w:t xml:space="preserve"> в самой высокой её части) южнее д. Бобыли Духовщинского района Смоленской области. Протекает на юго-восток по Духовщинскому, Кардымовскому и </w:t>
      </w:r>
      <w:proofErr w:type="gramStart"/>
      <w:r w:rsidRPr="00911AFE">
        <w:rPr>
          <w:szCs w:val="28"/>
        </w:rPr>
        <w:t>Смоленскому</w:t>
      </w:r>
      <w:proofErr w:type="gramEnd"/>
      <w:r w:rsidRPr="00911AFE">
        <w:rPr>
          <w:szCs w:val="28"/>
        </w:rPr>
        <w:t xml:space="preserve"> районам Смоленской области. Устье находится в заболоченной местности, вдали от населенных пунктов. Пойма реки сильно заболочена, почвы подзолисто-болотные. Притоки (всего 46): левые — Мошна, Крупица, Бабинка; правые — Ольшанка (Ольха) и её приток Терехинка. В пойме реки встречается лунник оживающий, который был занесён в красную книгу СССР. В древности между истоком Хмости и истоком Жереспеи (бассейн Западной Двины), (расстояние около 2 км) здесь существовали волоки, часть пути «</w:t>
      </w:r>
      <w:proofErr w:type="gramStart"/>
      <w:r w:rsidRPr="00911AFE">
        <w:rPr>
          <w:szCs w:val="28"/>
        </w:rPr>
        <w:t>из</w:t>
      </w:r>
      <w:proofErr w:type="gramEnd"/>
      <w:r w:rsidRPr="00911AFE">
        <w:rPr>
          <w:szCs w:val="28"/>
        </w:rPr>
        <w:t xml:space="preserve"> варяг в греки». Во время Великой Отечественной Войны в июле 1943 году немецким командованием по берегу реки Хмость была создана одна из оборонительных полос. На реке в Кардымовском районе построена ГЭС мощностью 200 кВт.</w:t>
      </w:r>
    </w:p>
    <w:p w:rsidR="00911AFE" w:rsidRPr="00911AFE" w:rsidRDefault="00911AFE" w:rsidP="00911AFE">
      <w:pPr>
        <w:pStyle w:val="210"/>
        <w:rPr>
          <w:szCs w:val="28"/>
        </w:rPr>
      </w:pPr>
      <w:r w:rsidRPr="00911AFE">
        <w:rPr>
          <w:b/>
          <w:i/>
          <w:szCs w:val="28"/>
        </w:rPr>
        <w:t xml:space="preserve">Большой Вопец </w:t>
      </w:r>
      <w:proofErr w:type="gramStart"/>
      <w:r w:rsidRPr="00911AFE">
        <w:rPr>
          <w:szCs w:val="28"/>
        </w:rPr>
        <w:t>-п</w:t>
      </w:r>
      <w:proofErr w:type="gramEnd"/>
      <w:r w:rsidRPr="00911AFE">
        <w:rPr>
          <w:szCs w:val="28"/>
        </w:rPr>
        <w:t>равый приток Днепра. Длина 75 км. Исток южнее деревни Моркаты, Кардымовского района в 100 м к северу от автомагистрали М</w:t>
      </w:r>
      <w:proofErr w:type="gramStart"/>
      <w:r w:rsidRPr="00911AFE">
        <w:rPr>
          <w:szCs w:val="28"/>
        </w:rPr>
        <w:t>1</w:t>
      </w:r>
      <w:proofErr w:type="gramEnd"/>
      <w:r w:rsidRPr="00911AFE">
        <w:rPr>
          <w:szCs w:val="28"/>
        </w:rPr>
        <w:t xml:space="preserve"> «Беларусь» на южной оконечности Духовщинской возвышенности. Направление течения - южное. Русло глубокое и извилистое. Крупных притоков не имеет, но принимает много ручьёв. Впадает в Днепр напротив деревни Верхние Немыкари Кардымовского района. Площадь бассейна 156 км</w:t>
      </w:r>
      <w:proofErr w:type="gramStart"/>
      <w:r w:rsidRPr="00911AFE">
        <w:rPr>
          <w:szCs w:val="28"/>
          <w:vertAlign w:val="superscript"/>
        </w:rPr>
        <w:t>2</w:t>
      </w:r>
      <w:proofErr w:type="gramEnd"/>
      <w:r w:rsidRPr="00911AFE">
        <w:rPr>
          <w:szCs w:val="28"/>
        </w:rPr>
        <w:t>.</w:t>
      </w:r>
    </w:p>
    <w:p w:rsidR="00911AFE" w:rsidRPr="00911AFE" w:rsidRDefault="00911AFE" w:rsidP="00911AFE">
      <w:pPr>
        <w:pStyle w:val="210"/>
        <w:rPr>
          <w:szCs w:val="28"/>
        </w:rPr>
      </w:pPr>
      <w:r w:rsidRPr="00911AFE">
        <w:rPr>
          <w:b/>
          <w:bCs/>
          <w:i/>
          <w:szCs w:val="28"/>
        </w:rPr>
        <w:t>Орлея</w:t>
      </w:r>
      <w:r w:rsidRPr="00911AFE">
        <w:rPr>
          <w:szCs w:val="28"/>
        </w:rPr>
        <w:t xml:space="preserve"> — река в Ссоленской области России в Кардымовском районе. Правый приток Днепра. Пересекает Р134 «Старую Смоленскую дорогу» деревни Фальковичи. Длина34 км. Исток у деревни Хатесловичи Кардымовского района на юго-востоке Духовщинской возвышенности, неподалёку от железнодорожной станции Присельская на линии Москва - Минск. Направление течения - юго-восток, юг, практически параллельно Хмости, Большому и Малому Вопцу. </w:t>
      </w:r>
    </w:p>
    <w:p w:rsidR="00911AFE" w:rsidRDefault="00911AFE" w:rsidP="00911AFE">
      <w:pPr>
        <w:pStyle w:val="210"/>
        <w:rPr>
          <w:szCs w:val="28"/>
        </w:rPr>
      </w:pPr>
      <w:r w:rsidRPr="00911AFE">
        <w:rPr>
          <w:szCs w:val="28"/>
        </w:rPr>
        <w:t>Ручей Волоченька относится к водным объектам, протяженность которых менее 10 км. Рассматриваемая территория характеризуется довольно большим количеством ручьев, истоком которых служат восходящие родники.</w:t>
      </w:r>
    </w:p>
    <w:p w:rsidR="00911AFE" w:rsidRPr="00911AFE" w:rsidRDefault="00911AFE" w:rsidP="00911AFE">
      <w:pPr>
        <w:pStyle w:val="210"/>
        <w:rPr>
          <w:szCs w:val="28"/>
        </w:rPr>
      </w:pPr>
      <w:r w:rsidRPr="00911AFE">
        <w:rPr>
          <w:b/>
          <w:bCs/>
          <w:szCs w:val="28"/>
        </w:rPr>
        <w:t>Малый Вопец</w:t>
      </w:r>
      <w:r w:rsidRPr="00911AFE">
        <w:rPr>
          <w:szCs w:val="28"/>
        </w:rPr>
        <w:t xml:space="preserve"> – правый приток Днепра. Длина 52 км. Исток у деревни Ковалевка Кардымовского района на юго-востоке Духовщинской возвышенности, у объездной дороги вокруг Смоленска.  Направление течения – юго-восток, юг. Устье напротив деревни Нижние Немыкари Кардымовского района. Площадь бассейна 126 кв.км.</w:t>
      </w:r>
      <w:r w:rsidRPr="00911AFE">
        <w:rPr>
          <w:szCs w:val="28"/>
          <w:vertAlign w:val="superscript"/>
        </w:rPr>
        <w:t xml:space="preserve"> </w:t>
      </w:r>
      <w:r w:rsidRPr="00911AFE">
        <w:rPr>
          <w:szCs w:val="28"/>
        </w:rPr>
        <w:t xml:space="preserve">Высота устья 163 м. </w:t>
      </w:r>
    </w:p>
    <w:p w:rsidR="004F5101" w:rsidRDefault="00911AFE" w:rsidP="00911AFE">
      <w:pPr>
        <w:pStyle w:val="210"/>
        <w:rPr>
          <w:szCs w:val="28"/>
        </w:rPr>
      </w:pPr>
      <w:r w:rsidRPr="00911AFE">
        <w:rPr>
          <w:rFonts w:eastAsiaTheme="minorHAnsi"/>
          <w:szCs w:val="28"/>
          <w:lang w:eastAsia="en-US"/>
        </w:rPr>
        <w:t>В целом территория обеспечена ресурсами поверхностных вод для хозяйственно-бытового водоснабжения. Крупные реки, такие как Хмость имеют рыбохозяйственное значение. Большинство водоемов и рек используются местным населением для рекреационных целей. Пруды используются для орошения и рыборазведения.</w:t>
      </w:r>
      <w:r w:rsidR="006C4AC6">
        <w:rPr>
          <w:szCs w:val="28"/>
        </w:rPr>
        <w:t xml:space="preserve"> </w:t>
      </w:r>
    </w:p>
    <w:p w:rsidR="00D10E64" w:rsidRPr="00D10E64" w:rsidRDefault="00D10E64" w:rsidP="00D10E64">
      <w:pPr>
        <w:pStyle w:val="210"/>
        <w:rPr>
          <w:szCs w:val="28"/>
        </w:rPr>
      </w:pPr>
      <w:r w:rsidRPr="00D10E64">
        <w:rPr>
          <w:szCs w:val="28"/>
        </w:rPr>
        <w:t>Ресурсы поверхностных вод используются в следующих целях:</w:t>
      </w:r>
    </w:p>
    <w:p w:rsidR="00D10E64" w:rsidRPr="00D10E64" w:rsidRDefault="00D10E64" w:rsidP="004A5EA8">
      <w:pPr>
        <w:pStyle w:val="210"/>
        <w:numPr>
          <w:ilvl w:val="0"/>
          <w:numId w:val="67"/>
        </w:numPr>
        <w:rPr>
          <w:szCs w:val="28"/>
        </w:rPr>
      </w:pPr>
      <w:r w:rsidRPr="00D10E64">
        <w:rPr>
          <w:szCs w:val="28"/>
        </w:rPr>
        <w:t>хозяйственно-бытовых;</w:t>
      </w:r>
    </w:p>
    <w:p w:rsidR="00D10E64" w:rsidRPr="00D10E64" w:rsidRDefault="00D10E64" w:rsidP="004A5EA8">
      <w:pPr>
        <w:pStyle w:val="210"/>
        <w:numPr>
          <w:ilvl w:val="0"/>
          <w:numId w:val="67"/>
        </w:numPr>
        <w:rPr>
          <w:szCs w:val="28"/>
        </w:rPr>
      </w:pPr>
      <w:r w:rsidRPr="00D10E64">
        <w:rPr>
          <w:szCs w:val="28"/>
        </w:rPr>
        <w:lastRenderedPageBreak/>
        <w:t>промышленных;</w:t>
      </w:r>
    </w:p>
    <w:p w:rsidR="00D10E64" w:rsidRPr="00D10E64" w:rsidRDefault="00D10E64" w:rsidP="004A5EA8">
      <w:pPr>
        <w:pStyle w:val="210"/>
        <w:numPr>
          <w:ilvl w:val="0"/>
          <w:numId w:val="67"/>
        </w:numPr>
        <w:rPr>
          <w:szCs w:val="28"/>
        </w:rPr>
      </w:pPr>
      <w:r w:rsidRPr="00D10E64">
        <w:rPr>
          <w:szCs w:val="28"/>
        </w:rPr>
        <w:t>транспортных;</w:t>
      </w:r>
    </w:p>
    <w:p w:rsidR="00D10E64" w:rsidRPr="00D10E64" w:rsidRDefault="00D10E64" w:rsidP="004A5EA8">
      <w:pPr>
        <w:pStyle w:val="210"/>
        <w:numPr>
          <w:ilvl w:val="0"/>
          <w:numId w:val="67"/>
        </w:numPr>
        <w:rPr>
          <w:szCs w:val="28"/>
        </w:rPr>
      </w:pPr>
      <w:r w:rsidRPr="00D10E64">
        <w:rPr>
          <w:szCs w:val="28"/>
        </w:rPr>
        <w:t>орошения сельскохозяйственных полей;</w:t>
      </w:r>
    </w:p>
    <w:p w:rsidR="00D10E64" w:rsidRPr="00D10E64" w:rsidRDefault="00D10E64" w:rsidP="004A5EA8">
      <w:pPr>
        <w:pStyle w:val="210"/>
        <w:numPr>
          <w:ilvl w:val="0"/>
          <w:numId w:val="67"/>
        </w:numPr>
        <w:rPr>
          <w:szCs w:val="28"/>
        </w:rPr>
      </w:pPr>
      <w:r w:rsidRPr="00D10E64">
        <w:rPr>
          <w:szCs w:val="28"/>
        </w:rPr>
        <w:t>рыболовных;</w:t>
      </w:r>
    </w:p>
    <w:p w:rsidR="00D10E64" w:rsidRPr="00D10E64" w:rsidRDefault="00D10E64" w:rsidP="004A5EA8">
      <w:pPr>
        <w:pStyle w:val="210"/>
        <w:numPr>
          <w:ilvl w:val="0"/>
          <w:numId w:val="67"/>
        </w:numPr>
        <w:rPr>
          <w:szCs w:val="28"/>
        </w:rPr>
      </w:pPr>
      <w:r w:rsidRPr="00D10E64">
        <w:rPr>
          <w:szCs w:val="28"/>
        </w:rPr>
        <w:t>рекреационных.</w:t>
      </w:r>
    </w:p>
    <w:p w:rsidR="004F5101" w:rsidRPr="00846893" w:rsidRDefault="00D10E64" w:rsidP="00D10E64">
      <w:pPr>
        <w:pStyle w:val="210"/>
        <w:rPr>
          <w:szCs w:val="28"/>
          <w:highlight w:val="yellow"/>
        </w:rPr>
      </w:pPr>
      <w:r w:rsidRPr="00D10E64">
        <w:rPr>
          <w:szCs w:val="28"/>
        </w:rPr>
        <w:t>Возможность использования речных ресурсов в тех или иных целях определяется основными гидрологическими характеристиками водотоков.</w:t>
      </w:r>
    </w:p>
    <w:p w:rsidR="004F5101" w:rsidRPr="00846893" w:rsidRDefault="004F5101" w:rsidP="00C53B0F">
      <w:pPr>
        <w:tabs>
          <w:tab w:val="left" w:pos="993"/>
        </w:tabs>
        <w:spacing w:after="0" w:line="240" w:lineRule="auto"/>
        <w:ind w:firstLine="709"/>
        <w:jc w:val="both"/>
        <w:rPr>
          <w:rFonts w:ascii="Times New Roman" w:hAnsi="Times New Roman" w:cs="Times New Roman"/>
          <w:b/>
          <w:sz w:val="28"/>
          <w:szCs w:val="28"/>
        </w:rPr>
      </w:pPr>
      <w:r w:rsidRPr="00846893">
        <w:rPr>
          <w:rFonts w:ascii="Times New Roman" w:hAnsi="Times New Roman" w:cs="Times New Roman"/>
          <w:b/>
          <w:sz w:val="28"/>
          <w:szCs w:val="28"/>
        </w:rPr>
        <w:t xml:space="preserve">Выводы: </w:t>
      </w:r>
    </w:p>
    <w:p w:rsidR="004F5101" w:rsidRPr="00C15E60" w:rsidRDefault="00D10E64" w:rsidP="004A5EA8">
      <w:pPr>
        <w:numPr>
          <w:ilvl w:val="0"/>
          <w:numId w:val="13"/>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D10E64">
        <w:rPr>
          <w:rFonts w:ascii="Times New Roman" w:hAnsi="Times New Roman" w:cs="Times New Roman"/>
          <w:sz w:val="28"/>
          <w:szCs w:val="28"/>
        </w:rPr>
        <w:t xml:space="preserve">сновными реками на территории поселения являются: </w:t>
      </w:r>
      <w:r w:rsidRPr="00D10E64">
        <w:rPr>
          <w:rFonts w:ascii="Times New Roman" w:hAnsi="Times New Roman" w:cs="Times New Roman"/>
          <w:b/>
          <w:sz w:val="28"/>
          <w:szCs w:val="28"/>
        </w:rPr>
        <w:t>Хмость, Малый Вопец, Большой Вопец,</w:t>
      </w:r>
      <w:r>
        <w:rPr>
          <w:rFonts w:ascii="Times New Roman" w:hAnsi="Times New Roman" w:cs="Times New Roman"/>
          <w:b/>
          <w:sz w:val="28"/>
          <w:szCs w:val="28"/>
        </w:rPr>
        <w:t xml:space="preserve"> Орлея,</w:t>
      </w:r>
      <w:r w:rsidRPr="00D10E64">
        <w:rPr>
          <w:rFonts w:ascii="Times New Roman" w:hAnsi="Times New Roman" w:cs="Times New Roman"/>
          <w:b/>
          <w:sz w:val="28"/>
          <w:szCs w:val="28"/>
        </w:rPr>
        <w:t xml:space="preserve"> Железнянка</w:t>
      </w:r>
      <w:r w:rsidR="00300849">
        <w:rPr>
          <w:rFonts w:ascii="Times New Roman" w:hAnsi="Times New Roman" w:cs="Times New Roman"/>
          <w:sz w:val="28"/>
          <w:szCs w:val="28"/>
        </w:rPr>
        <w:t xml:space="preserve">; </w:t>
      </w:r>
    </w:p>
    <w:p w:rsidR="004F5101" w:rsidRPr="00C15E60" w:rsidRDefault="00D10E64" w:rsidP="004A5EA8">
      <w:pPr>
        <w:numPr>
          <w:ilvl w:val="0"/>
          <w:numId w:val="13"/>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D10E64">
        <w:rPr>
          <w:rFonts w:ascii="Times New Roman" w:hAnsi="Times New Roman" w:cs="Times New Roman"/>
          <w:sz w:val="28"/>
          <w:szCs w:val="28"/>
        </w:rPr>
        <w:t>ип питания рек Каменского сельского поселения – преимущественно снеговой, с участием дождевого  подземного стока</w:t>
      </w:r>
      <w:r w:rsidR="00300849">
        <w:rPr>
          <w:rFonts w:ascii="Times New Roman" w:hAnsi="Times New Roman" w:cs="Times New Roman"/>
          <w:sz w:val="28"/>
          <w:szCs w:val="28"/>
        </w:rPr>
        <w:t>;</w:t>
      </w:r>
      <w:r w:rsidR="004F5101" w:rsidRPr="00C15E60">
        <w:rPr>
          <w:rFonts w:ascii="Times New Roman" w:hAnsi="Times New Roman" w:cs="Times New Roman"/>
          <w:sz w:val="28"/>
          <w:szCs w:val="28"/>
        </w:rPr>
        <w:t xml:space="preserve"> </w:t>
      </w:r>
    </w:p>
    <w:p w:rsidR="004F5101" w:rsidRPr="00846893" w:rsidRDefault="00D10E64" w:rsidP="004A5EA8">
      <w:pPr>
        <w:numPr>
          <w:ilvl w:val="0"/>
          <w:numId w:val="13"/>
        </w:numPr>
        <w:shd w:val="clear" w:color="auto" w:fill="FFFFFF"/>
        <w:tabs>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Каменское сельское поселение</w:t>
      </w:r>
      <w:r w:rsidR="004F5101" w:rsidRPr="00846893">
        <w:rPr>
          <w:rFonts w:ascii="Times New Roman" w:hAnsi="Times New Roman" w:cs="Times New Roman"/>
          <w:sz w:val="28"/>
          <w:szCs w:val="28"/>
        </w:rPr>
        <w:t xml:space="preserve"> имеет достаточную обеспеченность водными ресурсами удовлетворительного качества</w:t>
      </w:r>
      <w:r w:rsidR="006C4AC6">
        <w:rPr>
          <w:rFonts w:ascii="Times New Roman" w:hAnsi="Times New Roman" w:cs="Times New Roman"/>
          <w:sz w:val="28"/>
          <w:szCs w:val="28"/>
        </w:rPr>
        <w:t xml:space="preserve">. </w:t>
      </w:r>
      <w:r w:rsidR="004F5101" w:rsidRPr="00846893">
        <w:rPr>
          <w:rFonts w:ascii="Times New Roman" w:hAnsi="Times New Roman" w:cs="Times New Roman"/>
          <w:sz w:val="28"/>
          <w:szCs w:val="28"/>
        </w:rPr>
        <w:t>Поверхностные воды могут использоваться для хозяйственно-питьевых, промышленных и сельскохозяйственных целей</w:t>
      </w:r>
      <w:r w:rsidR="006C4AC6">
        <w:rPr>
          <w:rFonts w:ascii="Times New Roman" w:hAnsi="Times New Roman" w:cs="Times New Roman"/>
          <w:sz w:val="28"/>
          <w:szCs w:val="28"/>
        </w:rPr>
        <w:t xml:space="preserve">. </w:t>
      </w:r>
      <w:r w:rsidR="004F5101" w:rsidRPr="00846893">
        <w:rPr>
          <w:rFonts w:ascii="Times New Roman" w:hAnsi="Times New Roman" w:cs="Times New Roman"/>
          <w:sz w:val="28"/>
          <w:szCs w:val="28"/>
        </w:rPr>
        <w:t>Водотоки имеют высокий рекреационный потенциал – купание, спорт, отдых</w:t>
      </w:r>
      <w:r w:rsidR="006C4AC6">
        <w:rPr>
          <w:rFonts w:ascii="Times New Roman" w:hAnsi="Times New Roman" w:cs="Times New Roman"/>
          <w:sz w:val="28"/>
          <w:szCs w:val="28"/>
        </w:rPr>
        <w:t xml:space="preserve">. </w:t>
      </w:r>
    </w:p>
    <w:p w:rsidR="00034420" w:rsidRDefault="00034420" w:rsidP="00C53B0F">
      <w:pPr>
        <w:spacing w:after="0" w:line="240" w:lineRule="auto"/>
        <w:rPr>
          <w:rFonts w:ascii="Times New Roman" w:hAnsi="Times New Roman" w:cs="Times New Roman"/>
          <w:sz w:val="28"/>
          <w:szCs w:val="28"/>
        </w:rPr>
      </w:pPr>
    </w:p>
    <w:p w:rsidR="00D351EB" w:rsidRPr="00D351EB" w:rsidRDefault="00D351EB" w:rsidP="004A5EA8">
      <w:pPr>
        <w:pStyle w:val="aa"/>
        <w:numPr>
          <w:ilvl w:val="1"/>
          <w:numId w:val="10"/>
        </w:numPr>
        <w:spacing w:after="0" w:line="240" w:lineRule="auto"/>
        <w:ind w:left="0" w:firstLine="0"/>
        <w:jc w:val="center"/>
        <w:outlineLvl w:val="1"/>
        <w:rPr>
          <w:rFonts w:ascii="Times New Roman" w:hAnsi="Times New Roman" w:cs="Times New Roman"/>
          <w:b/>
          <w:sz w:val="28"/>
          <w:szCs w:val="28"/>
        </w:rPr>
      </w:pPr>
      <w:bookmarkStart w:id="25" w:name="_Toc78830724"/>
      <w:r w:rsidRPr="00D351EB">
        <w:rPr>
          <w:rFonts w:ascii="Times New Roman" w:hAnsi="Times New Roman" w:cs="Times New Roman"/>
          <w:b/>
          <w:sz w:val="28"/>
          <w:szCs w:val="28"/>
        </w:rPr>
        <w:t>Оценка потенциала развития территории</w:t>
      </w:r>
      <w:bookmarkEnd w:id="25"/>
    </w:p>
    <w:p w:rsidR="00D351EB" w:rsidRPr="00D351EB" w:rsidRDefault="00D351EB" w:rsidP="00C53B0F">
      <w:pPr>
        <w:spacing w:after="0" w:line="240" w:lineRule="auto"/>
        <w:rPr>
          <w:rFonts w:ascii="Times New Roman" w:hAnsi="Times New Roman" w:cs="Times New Roman"/>
          <w:sz w:val="28"/>
          <w:szCs w:val="28"/>
        </w:rPr>
      </w:pPr>
    </w:p>
    <w:p w:rsidR="00034420" w:rsidRPr="00D351EB" w:rsidRDefault="00034420" w:rsidP="004A5EA8">
      <w:pPr>
        <w:pStyle w:val="aa"/>
        <w:numPr>
          <w:ilvl w:val="2"/>
          <w:numId w:val="20"/>
        </w:numPr>
        <w:spacing w:after="0" w:line="240" w:lineRule="auto"/>
        <w:ind w:left="0" w:firstLine="0"/>
        <w:jc w:val="center"/>
        <w:outlineLvl w:val="2"/>
        <w:rPr>
          <w:rFonts w:ascii="Times New Roman" w:hAnsi="Times New Roman" w:cs="Times New Roman"/>
          <w:b/>
          <w:sz w:val="28"/>
          <w:szCs w:val="28"/>
        </w:rPr>
      </w:pPr>
      <w:bookmarkStart w:id="26" w:name="_Toc78830725"/>
      <w:r w:rsidRPr="00D351EB">
        <w:rPr>
          <w:rFonts w:ascii="Times New Roman" w:hAnsi="Times New Roman" w:cs="Times New Roman"/>
          <w:b/>
          <w:sz w:val="28"/>
          <w:szCs w:val="28"/>
        </w:rPr>
        <w:t>Природно-ресурсный потенциал</w:t>
      </w:r>
      <w:bookmarkEnd w:id="26"/>
    </w:p>
    <w:p w:rsidR="00034420" w:rsidRPr="00034420" w:rsidRDefault="00034420" w:rsidP="00C53B0F">
      <w:pPr>
        <w:spacing w:after="0" w:line="240" w:lineRule="auto"/>
        <w:jc w:val="center"/>
        <w:rPr>
          <w:rFonts w:ascii="Times New Roman" w:hAnsi="Times New Roman" w:cs="Times New Roman"/>
          <w:sz w:val="28"/>
          <w:szCs w:val="28"/>
        </w:rPr>
      </w:pPr>
    </w:p>
    <w:p w:rsidR="004F5101" w:rsidRPr="00946421" w:rsidRDefault="00CB67E8" w:rsidP="004A5EA8">
      <w:pPr>
        <w:pStyle w:val="aa"/>
        <w:numPr>
          <w:ilvl w:val="3"/>
          <w:numId w:val="10"/>
        </w:numPr>
        <w:spacing w:after="0" w:line="240" w:lineRule="auto"/>
        <w:ind w:left="0" w:firstLine="0"/>
        <w:jc w:val="center"/>
        <w:outlineLvl w:val="3"/>
        <w:rPr>
          <w:rFonts w:ascii="Times New Roman" w:hAnsi="Times New Roman" w:cs="Times New Roman"/>
          <w:b/>
          <w:sz w:val="28"/>
          <w:szCs w:val="28"/>
        </w:rPr>
      </w:pPr>
      <w:bookmarkStart w:id="27" w:name="_Toc78830726"/>
      <w:r w:rsidRPr="00946421">
        <w:rPr>
          <w:rFonts w:ascii="Times New Roman" w:hAnsi="Times New Roman" w:cs="Times New Roman"/>
          <w:b/>
          <w:sz w:val="28"/>
          <w:szCs w:val="28"/>
        </w:rPr>
        <w:t>Структура почвенного покрова</w:t>
      </w:r>
      <w:bookmarkEnd w:id="27"/>
    </w:p>
    <w:p w:rsidR="00115D8A" w:rsidRPr="00115D8A" w:rsidRDefault="00115D8A" w:rsidP="00C53B0F">
      <w:pPr>
        <w:spacing w:after="0" w:line="240" w:lineRule="auto"/>
        <w:ind w:firstLine="567"/>
        <w:jc w:val="both"/>
        <w:rPr>
          <w:rFonts w:ascii="Times New Roman" w:hAnsi="Times New Roman" w:cs="Times New Roman"/>
          <w:i/>
          <w:sz w:val="28"/>
          <w:szCs w:val="28"/>
        </w:rPr>
      </w:pPr>
    </w:p>
    <w:p w:rsidR="00D10E64" w:rsidRPr="00D10E64" w:rsidRDefault="006C4AC6" w:rsidP="00D10E6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0E64" w:rsidRPr="00D10E64">
        <w:rPr>
          <w:rFonts w:ascii="Times New Roman" w:hAnsi="Times New Roman" w:cs="Times New Roman"/>
          <w:sz w:val="28"/>
          <w:szCs w:val="28"/>
        </w:rPr>
        <w:t>Господствующим типом почв являются дернов</w:t>
      </w:r>
      <w:proofErr w:type="gramStart"/>
      <w:r w:rsidR="00D10E64" w:rsidRPr="00D10E64">
        <w:rPr>
          <w:rFonts w:ascii="Times New Roman" w:hAnsi="Times New Roman" w:cs="Times New Roman"/>
          <w:sz w:val="28"/>
          <w:szCs w:val="28"/>
        </w:rPr>
        <w:t>о-</w:t>
      </w:r>
      <w:proofErr w:type="gramEnd"/>
      <w:r w:rsidR="00D10E64" w:rsidRPr="00D10E64">
        <w:rPr>
          <w:rFonts w:ascii="Times New Roman" w:hAnsi="Times New Roman" w:cs="Times New Roman"/>
          <w:sz w:val="28"/>
          <w:szCs w:val="28"/>
        </w:rPr>
        <w:t xml:space="preserve"> сильно и среднеподзолистые, средне и тяжелосуглинистые почвы полого-волнистых пониженных равнин.</w:t>
      </w:r>
    </w:p>
    <w:p w:rsidR="00D10E64" w:rsidRPr="00D10E64" w:rsidRDefault="00D10E64" w:rsidP="00D10E64">
      <w:pPr>
        <w:spacing w:after="0" w:line="240" w:lineRule="auto"/>
        <w:ind w:firstLine="567"/>
        <w:jc w:val="both"/>
        <w:rPr>
          <w:rFonts w:ascii="Times New Roman" w:hAnsi="Times New Roman" w:cs="Times New Roman"/>
          <w:sz w:val="28"/>
          <w:szCs w:val="28"/>
        </w:rPr>
      </w:pPr>
      <w:r w:rsidRPr="00D10E64">
        <w:rPr>
          <w:rFonts w:ascii="Times New Roman" w:hAnsi="Times New Roman" w:cs="Times New Roman"/>
          <w:sz w:val="28"/>
          <w:szCs w:val="28"/>
        </w:rPr>
        <w:t>Основной почвообразующей породой служат лессовые образования различной мощности. Лессовые породы преимущественно тяжелосуглинистого механического состава.</w:t>
      </w:r>
    </w:p>
    <w:p w:rsidR="00D10E64" w:rsidRPr="00D10E64" w:rsidRDefault="00D10E64" w:rsidP="00D10E64">
      <w:pPr>
        <w:spacing w:after="0" w:line="240" w:lineRule="auto"/>
        <w:ind w:firstLine="567"/>
        <w:jc w:val="both"/>
        <w:rPr>
          <w:rFonts w:ascii="Times New Roman" w:hAnsi="Times New Roman" w:cs="Times New Roman"/>
          <w:sz w:val="28"/>
          <w:szCs w:val="28"/>
        </w:rPr>
      </w:pPr>
      <w:r w:rsidRPr="00D10E64">
        <w:rPr>
          <w:rFonts w:ascii="Times New Roman" w:hAnsi="Times New Roman" w:cs="Times New Roman"/>
          <w:sz w:val="28"/>
          <w:szCs w:val="28"/>
        </w:rPr>
        <w:t xml:space="preserve">Близкое положение жестких вод и выходы их на поверхность способствует образованию  на пониженных участках лугово-болотных и </w:t>
      </w:r>
      <w:proofErr w:type="gramStart"/>
      <w:r w:rsidRPr="00D10E64">
        <w:rPr>
          <w:rFonts w:ascii="Times New Roman" w:hAnsi="Times New Roman" w:cs="Times New Roman"/>
          <w:sz w:val="28"/>
          <w:szCs w:val="28"/>
        </w:rPr>
        <w:t>темно-цветных</w:t>
      </w:r>
      <w:proofErr w:type="gramEnd"/>
      <w:r w:rsidRPr="00D10E64">
        <w:rPr>
          <w:rFonts w:ascii="Times New Roman" w:hAnsi="Times New Roman" w:cs="Times New Roman"/>
          <w:sz w:val="28"/>
          <w:szCs w:val="28"/>
        </w:rPr>
        <w:t xml:space="preserve"> почв.</w:t>
      </w:r>
    </w:p>
    <w:p w:rsidR="004F5101" w:rsidRPr="00CB67E8" w:rsidRDefault="00D10E64" w:rsidP="00D10E64">
      <w:pPr>
        <w:spacing w:after="0" w:line="240" w:lineRule="auto"/>
        <w:ind w:firstLine="567"/>
        <w:jc w:val="both"/>
        <w:rPr>
          <w:rFonts w:ascii="Times New Roman" w:hAnsi="Times New Roman" w:cs="Times New Roman"/>
          <w:sz w:val="28"/>
          <w:szCs w:val="28"/>
        </w:rPr>
      </w:pPr>
      <w:r w:rsidRPr="00D10E64">
        <w:rPr>
          <w:rFonts w:ascii="Times New Roman" w:hAnsi="Times New Roman" w:cs="Times New Roman"/>
          <w:sz w:val="28"/>
          <w:szCs w:val="28"/>
        </w:rPr>
        <w:t>Для повышения плодородия необходимо проведение всего комплекса агротехнических мероприятий. Для получения высоких урожаев сельскохозяйственных культур требуется внесение органических и минеральных удобрений, на некоторых участках требуется известкование и фосфоритование земель.</w:t>
      </w:r>
    </w:p>
    <w:p w:rsidR="00E379CC" w:rsidRDefault="00E379CC" w:rsidP="00C53B0F">
      <w:pPr>
        <w:shd w:val="clear" w:color="auto" w:fill="FFFFFF"/>
        <w:spacing w:after="0" w:line="240" w:lineRule="auto"/>
        <w:rPr>
          <w:rFonts w:ascii="Times New Roman" w:hAnsi="Times New Roman" w:cs="Times New Roman"/>
          <w:b/>
          <w:sz w:val="28"/>
          <w:szCs w:val="28"/>
        </w:rPr>
      </w:pPr>
    </w:p>
    <w:p w:rsidR="004F5101" w:rsidRPr="00946421" w:rsidRDefault="004F5101" w:rsidP="004A5EA8">
      <w:pPr>
        <w:pStyle w:val="aa"/>
        <w:numPr>
          <w:ilvl w:val="3"/>
          <w:numId w:val="10"/>
        </w:numPr>
        <w:shd w:val="clear" w:color="auto" w:fill="FFFFFF"/>
        <w:spacing w:after="0" w:line="240" w:lineRule="auto"/>
        <w:ind w:left="0" w:firstLine="0"/>
        <w:jc w:val="center"/>
        <w:outlineLvl w:val="3"/>
        <w:rPr>
          <w:rFonts w:ascii="Times New Roman" w:hAnsi="Times New Roman" w:cs="Times New Roman"/>
          <w:b/>
          <w:sz w:val="28"/>
          <w:szCs w:val="28"/>
        </w:rPr>
      </w:pPr>
      <w:bookmarkStart w:id="28" w:name="_Toc78830727"/>
      <w:r w:rsidRPr="00946421">
        <w:rPr>
          <w:rFonts w:ascii="Times New Roman" w:hAnsi="Times New Roman" w:cs="Times New Roman"/>
          <w:b/>
          <w:sz w:val="28"/>
          <w:szCs w:val="28"/>
        </w:rPr>
        <w:t>Структура растительного покрова</w:t>
      </w:r>
      <w:bookmarkEnd w:id="28"/>
    </w:p>
    <w:p w:rsidR="00CB67E8" w:rsidRDefault="00CB67E8" w:rsidP="00C53B0F">
      <w:pPr>
        <w:spacing w:after="0" w:line="240" w:lineRule="auto"/>
        <w:ind w:firstLine="567"/>
        <w:jc w:val="both"/>
        <w:rPr>
          <w:rFonts w:ascii="Times New Roman" w:hAnsi="Times New Roman" w:cs="Times New Roman"/>
          <w:sz w:val="28"/>
          <w:szCs w:val="28"/>
        </w:rPr>
      </w:pPr>
    </w:p>
    <w:p w:rsidR="00D10E64" w:rsidRPr="00D10E64" w:rsidRDefault="00D10E64" w:rsidP="00D10E64">
      <w:pPr>
        <w:spacing w:after="0" w:line="240" w:lineRule="auto"/>
        <w:ind w:firstLine="567"/>
        <w:jc w:val="both"/>
        <w:rPr>
          <w:rFonts w:ascii="Times New Roman" w:hAnsi="Times New Roman" w:cs="Times New Roman"/>
          <w:sz w:val="28"/>
          <w:szCs w:val="28"/>
        </w:rPr>
      </w:pPr>
      <w:r w:rsidRPr="00D10E64">
        <w:rPr>
          <w:rFonts w:ascii="Times New Roman" w:hAnsi="Times New Roman" w:cs="Times New Roman"/>
          <w:sz w:val="28"/>
          <w:szCs w:val="28"/>
        </w:rPr>
        <w:t>Территория сельского поселения расположена в подзоне смежных хвойно-лиственных лесов. Основное место принадлежит лиственным породам – березе, осине, ольхе</w:t>
      </w:r>
      <w:r>
        <w:rPr>
          <w:rFonts w:ascii="Times New Roman" w:hAnsi="Times New Roman" w:cs="Times New Roman"/>
          <w:sz w:val="28"/>
          <w:szCs w:val="28"/>
        </w:rPr>
        <w:t>.</w:t>
      </w:r>
      <w:r w:rsidRPr="00D10E64">
        <w:rPr>
          <w:rFonts w:ascii="Times New Roman" w:hAnsi="Times New Roman" w:cs="Times New Roman"/>
          <w:sz w:val="28"/>
          <w:szCs w:val="28"/>
        </w:rPr>
        <w:t xml:space="preserve"> </w:t>
      </w:r>
      <w:r>
        <w:rPr>
          <w:rFonts w:ascii="Times New Roman" w:hAnsi="Times New Roman" w:cs="Times New Roman"/>
          <w:sz w:val="28"/>
          <w:szCs w:val="28"/>
        </w:rPr>
        <w:t>С</w:t>
      </w:r>
      <w:r w:rsidRPr="00D10E64">
        <w:rPr>
          <w:rFonts w:ascii="Times New Roman" w:hAnsi="Times New Roman" w:cs="Times New Roman"/>
          <w:sz w:val="28"/>
          <w:szCs w:val="28"/>
        </w:rPr>
        <w:t>реди хвойных пород – ели, в подлеске встречаются рябина, лещина, калина, шиповник и др.</w:t>
      </w:r>
    </w:p>
    <w:p w:rsidR="004F5101" w:rsidRDefault="00D10E64" w:rsidP="00D10E64">
      <w:pPr>
        <w:spacing w:after="0" w:line="240" w:lineRule="auto"/>
        <w:ind w:firstLine="567"/>
        <w:jc w:val="both"/>
        <w:rPr>
          <w:rFonts w:ascii="Times New Roman" w:hAnsi="Times New Roman" w:cs="Times New Roman"/>
          <w:sz w:val="28"/>
          <w:szCs w:val="28"/>
        </w:rPr>
      </w:pPr>
      <w:r w:rsidRPr="00D10E64">
        <w:rPr>
          <w:rFonts w:ascii="Times New Roman" w:hAnsi="Times New Roman" w:cs="Times New Roman"/>
          <w:sz w:val="28"/>
          <w:szCs w:val="28"/>
        </w:rPr>
        <w:lastRenderedPageBreak/>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r w:rsidR="006C4AC6">
        <w:rPr>
          <w:rFonts w:ascii="Times New Roman" w:hAnsi="Times New Roman" w:cs="Times New Roman"/>
          <w:sz w:val="28"/>
          <w:szCs w:val="28"/>
        </w:rPr>
        <w:t xml:space="preserve"> </w:t>
      </w:r>
    </w:p>
    <w:p w:rsidR="004F5101" w:rsidRPr="00300849" w:rsidRDefault="004F5101" w:rsidP="00C53B0F">
      <w:pPr>
        <w:tabs>
          <w:tab w:val="left" w:pos="993"/>
        </w:tabs>
        <w:spacing w:after="0" w:line="240" w:lineRule="auto"/>
        <w:jc w:val="both"/>
        <w:rPr>
          <w:rFonts w:ascii="Times New Roman" w:hAnsi="Times New Roman" w:cs="Times New Roman"/>
          <w:sz w:val="28"/>
          <w:szCs w:val="28"/>
        </w:rPr>
      </w:pPr>
    </w:p>
    <w:p w:rsidR="004F5101" w:rsidRPr="00300849" w:rsidRDefault="004F5101" w:rsidP="00C53B0F">
      <w:pPr>
        <w:tabs>
          <w:tab w:val="left" w:pos="993"/>
        </w:tabs>
        <w:spacing w:after="0" w:line="240" w:lineRule="auto"/>
        <w:ind w:firstLine="709"/>
        <w:jc w:val="both"/>
        <w:rPr>
          <w:rFonts w:ascii="Times New Roman" w:hAnsi="Times New Roman" w:cs="Times New Roman"/>
          <w:b/>
          <w:sz w:val="28"/>
          <w:szCs w:val="28"/>
          <w:highlight w:val="yellow"/>
        </w:rPr>
      </w:pPr>
      <w:r w:rsidRPr="00300849">
        <w:rPr>
          <w:rFonts w:ascii="Times New Roman" w:hAnsi="Times New Roman" w:cs="Times New Roman"/>
          <w:b/>
          <w:sz w:val="28"/>
          <w:szCs w:val="28"/>
        </w:rPr>
        <w:t xml:space="preserve">Выводы: </w:t>
      </w:r>
    </w:p>
    <w:p w:rsidR="004F5101" w:rsidRPr="00300849" w:rsidRDefault="00300849" w:rsidP="004A5EA8">
      <w:pPr>
        <w:numPr>
          <w:ilvl w:val="0"/>
          <w:numId w:val="14"/>
        </w:numPr>
        <w:tabs>
          <w:tab w:val="left" w:pos="1134"/>
        </w:tabs>
        <w:spacing w:after="0" w:line="240" w:lineRule="auto"/>
        <w:ind w:left="0" w:firstLine="709"/>
        <w:jc w:val="both"/>
        <w:rPr>
          <w:rFonts w:ascii="Times New Roman" w:hAnsi="Times New Roman" w:cs="Times New Roman"/>
          <w:sz w:val="28"/>
          <w:szCs w:val="28"/>
        </w:rPr>
      </w:pPr>
      <w:proofErr w:type="gramStart"/>
      <w:r w:rsidRPr="00300849">
        <w:rPr>
          <w:rFonts w:ascii="Times New Roman" w:hAnsi="Times New Roman" w:cs="Times New Roman"/>
          <w:sz w:val="28"/>
          <w:szCs w:val="28"/>
        </w:rPr>
        <w:t>у</w:t>
      </w:r>
      <w:r w:rsidR="004F5101" w:rsidRPr="00300849">
        <w:rPr>
          <w:rFonts w:ascii="Times New Roman" w:hAnsi="Times New Roman" w:cs="Times New Roman"/>
          <w:sz w:val="28"/>
          <w:szCs w:val="28"/>
        </w:rPr>
        <w:t>спешное ведение лесного хозяйства возможно на любых почвах, за исключением избыточно увлажненных (на последних – только при</w:t>
      </w:r>
      <w:r>
        <w:rPr>
          <w:rFonts w:ascii="Times New Roman" w:hAnsi="Times New Roman" w:cs="Times New Roman"/>
          <w:sz w:val="28"/>
          <w:szCs w:val="28"/>
        </w:rPr>
        <w:t xml:space="preserve"> условии проведения мелиорации); </w:t>
      </w:r>
      <w:proofErr w:type="gramEnd"/>
    </w:p>
    <w:p w:rsidR="004F5101" w:rsidRPr="00300849" w:rsidRDefault="00300849" w:rsidP="004A5EA8">
      <w:pPr>
        <w:numPr>
          <w:ilvl w:val="0"/>
          <w:numId w:val="1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F5101" w:rsidRPr="00300849">
        <w:rPr>
          <w:rFonts w:ascii="Times New Roman" w:hAnsi="Times New Roman" w:cs="Times New Roman"/>
          <w:sz w:val="28"/>
          <w:szCs w:val="28"/>
        </w:rPr>
        <w:t>очвенные условия нельзя назвать благоприятными для ведения сельского хозяйства в разрезе регионов Российской Федерации, однако возможность хозяйственного использования почв для эффективного и рентабельного сельскохозяйственного производства существует</w:t>
      </w:r>
      <w:r w:rsidRPr="00300849">
        <w:rPr>
          <w:rFonts w:ascii="Times New Roman" w:hAnsi="Times New Roman" w:cs="Times New Roman"/>
          <w:sz w:val="28"/>
          <w:szCs w:val="28"/>
        </w:rPr>
        <w:t xml:space="preserve">; </w:t>
      </w:r>
    </w:p>
    <w:p w:rsidR="004F5101" w:rsidRPr="00300849" w:rsidRDefault="00300849" w:rsidP="004A5EA8">
      <w:pPr>
        <w:numPr>
          <w:ilvl w:val="0"/>
          <w:numId w:val="1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300849">
        <w:rPr>
          <w:rFonts w:ascii="Times New Roman" w:hAnsi="Times New Roman" w:cs="Times New Roman"/>
          <w:sz w:val="28"/>
          <w:szCs w:val="28"/>
        </w:rPr>
        <w:t>и</w:t>
      </w:r>
      <w:r w:rsidR="004F5101" w:rsidRPr="00300849">
        <w:rPr>
          <w:rFonts w:ascii="Times New Roman" w:hAnsi="Times New Roman" w:cs="Times New Roman"/>
          <w:sz w:val="28"/>
          <w:szCs w:val="28"/>
        </w:rPr>
        <w:t xml:space="preserve">меющиеся на территории </w:t>
      </w:r>
      <w:r w:rsidRPr="00300849">
        <w:rPr>
          <w:rFonts w:ascii="Times New Roman" w:hAnsi="Times New Roman" w:cs="Times New Roman"/>
          <w:sz w:val="28"/>
          <w:szCs w:val="28"/>
        </w:rPr>
        <w:t>муниципального образования</w:t>
      </w:r>
      <w:r w:rsidR="004F5101" w:rsidRPr="00300849">
        <w:rPr>
          <w:rFonts w:ascii="Times New Roman" w:hAnsi="Times New Roman" w:cs="Times New Roman"/>
          <w:sz w:val="28"/>
          <w:szCs w:val="28"/>
        </w:rPr>
        <w:t xml:space="preserve"> окультуренные почвы можно успешно использовать для кормопроизводства, выращивания картофеля, зерновых, зернобобовых, овощных и плодовых культур, рапса</w:t>
      </w:r>
      <w:r w:rsidRPr="00300849">
        <w:rPr>
          <w:rFonts w:ascii="Times New Roman" w:hAnsi="Times New Roman" w:cs="Times New Roman"/>
          <w:sz w:val="28"/>
          <w:szCs w:val="28"/>
        </w:rPr>
        <w:t xml:space="preserve">; </w:t>
      </w:r>
    </w:p>
    <w:p w:rsidR="004F5101" w:rsidRDefault="00300849" w:rsidP="004A5EA8">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300849">
        <w:rPr>
          <w:rFonts w:ascii="Times New Roman" w:hAnsi="Times New Roman" w:cs="Times New Roman"/>
          <w:sz w:val="28"/>
          <w:szCs w:val="28"/>
        </w:rPr>
        <w:t>растительный покров</w:t>
      </w:r>
      <w:r w:rsidR="004F5101" w:rsidRPr="00300849">
        <w:rPr>
          <w:rFonts w:ascii="Times New Roman" w:hAnsi="Times New Roman" w:cs="Times New Roman"/>
          <w:sz w:val="28"/>
          <w:szCs w:val="28"/>
        </w:rPr>
        <w:t xml:space="preserve"> характеризуется значительной пестротой и богатым видовым разнообразием, что создает условия для его рекреационного и хозяйственного использования</w:t>
      </w:r>
      <w:r w:rsidR="006C4AC6">
        <w:rPr>
          <w:rFonts w:ascii="Times New Roman" w:hAnsi="Times New Roman" w:cs="Times New Roman"/>
          <w:sz w:val="28"/>
          <w:szCs w:val="28"/>
        </w:rPr>
        <w:t xml:space="preserve">. </w:t>
      </w:r>
    </w:p>
    <w:p w:rsidR="005D4987" w:rsidRDefault="005D4987" w:rsidP="005D4987">
      <w:pPr>
        <w:tabs>
          <w:tab w:val="left" w:pos="1134"/>
        </w:tabs>
        <w:spacing w:after="0" w:line="240" w:lineRule="auto"/>
        <w:jc w:val="both"/>
        <w:rPr>
          <w:rFonts w:ascii="Times New Roman" w:hAnsi="Times New Roman" w:cs="Times New Roman"/>
          <w:sz w:val="28"/>
          <w:szCs w:val="28"/>
        </w:rPr>
      </w:pPr>
    </w:p>
    <w:p w:rsidR="004F5101" w:rsidRPr="00946421" w:rsidRDefault="004F5101" w:rsidP="004A5EA8">
      <w:pPr>
        <w:pStyle w:val="aa"/>
        <w:numPr>
          <w:ilvl w:val="3"/>
          <w:numId w:val="10"/>
        </w:numPr>
        <w:spacing w:after="0" w:line="240" w:lineRule="auto"/>
        <w:ind w:left="0" w:firstLine="0"/>
        <w:jc w:val="center"/>
        <w:outlineLvl w:val="3"/>
        <w:rPr>
          <w:rFonts w:ascii="Times New Roman" w:hAnsi="Times New Roman" w:cs="Times New Roman"/>
          <w:b/>
          <w:sz w:val="28"/>
          <w:szCs w:val="28"/>
        </w:rPr>
      </w:pPr>
      <w:bookmarkStart w:id="29" w:name="_Toc279828691"/>
      <w:bookmarkStart w:id="30" w:name="_Toc78830728"/>
      <w:r w:rsidRPr="00946421">
        <w:rPr>
          <w:rFonts w:ascii="Times New Roman" w:hAnsi="Times New Roman" w:cs="Times New Roman"/>
          <w:b/>
          <w:sz w:val="28"/>
          <w:szCs w:val="28"/>
        </w:rPr>
        <w:t>Животный мир</w:t>
      </w:r>
      <w:bookmarkEnd w:id="29"/>
      <w:bookmarkEnd w:id="30"/>
    </w:p>
    <w:p w:rsidR="004F5101" w:rsidRPr="00924AC9" w:rsidRDefault="004F5101" w:rsidP="005D4987">
      <w:pPr>
        <w:spacing w:after="0" w:line="240" w:lineRule="auto"/>
        <w:ind w:firstLine="709"/>
        <w:jc w:val="both"/>
        <w:rPr>
          <w:rFonts w:ascii="Times New Roman" w:hAnsi="Times New Roman" w:cs="Times New Roman"/>
          <w:sz w:val="28"/>
          <w:szCs w:val="28"/>
        </w:rPr>
      </w:pPr>
    </w:p>
    <w:p w:rsidR="005D4987" w:rsidRDefault="005D4987"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b/>
          <w:bCs/>
          <w:sz w:val="28"/>
          <w:szCs w:val="28"/>
        </w:rPr>
        <w:t>Животный мир</w:t>
      </w:r>
      <w:r w:rsidRPr="005D4987">
        <w:rPr>
          <w:rFonts w:ascii="Times New Roman" w:hAnsi="Times New Roman" w:cs="Times New Roman"/>
          <w:sz w:val="28"/>
          <w:szCs w:val="28"/>
        </w:rPr>
        <w:t> </w:t>
      </w:r>
      <w:r>
        <w:rPr>
          <w:rFonts w:ascii="Times New Roman" w:hAnsi="Times New Roman" w:cs="Times New Roman"/>
          <w:sz w:val="28"/>
          <w:szCs w:val="28"/>
        </w:rPr>
        <w:t>Каменского сельского поселения</w:t>
      </w:r>
      <w:r w:rsidRPr="005D4987">
        <w:rPr>
          <w:rFonts w:ascii="Times New Roman" w:hAnsi="Times New Roman" w:cs="Times New Roman"/>
          <w:sz w:val="28"/>
          <w:szCs w:val="28"/>
        </w:rPr>
        <w:t xml:space="preserve"> отличается богатством и разнообразием. На </w:t>
      </w:r>
      <w:r>
        <w:rPr>
          <w:rFonts w:ascii="Times New Roman" w:hAnsi="Times New Roman" w:cs="Times New Roman"/>
          <w:sz w:val="28"/>
          <w:szCs w:val="28"/>
        </w:rPr>
        <w:t>его</w:t>
      </w:r>
      <w:r w:rsidRPr="005D4987">
        <w:rPr>
          <w:rFonts w:ascii="Times New Roman" w:hAnsi="Times New Roman" w:cs="Times New Roman"/>
          <w:sz w:val="28"/>
          <w:szCs w:val="28"/>
        </w:rPr>
        <w:t xml:space="preserve"> территории обитают </w:t>
      </w:r>
      <w:r>
        <w:rPr>
          <w:rFonts w:ascii="Times New Roman" w:hAnsi="Times New Roman" w:cs="Times New Roman"/>
          <w:sz w:val="28"/>
          <w:szCs w:val="28"/>
        </w:rPr>
        <w:t>22</w:t>
      </w:r>
      <w:r w:rsidRPr="005D4987">
        <w:rPr>
          <w:rFonts w:ascii="Times New Roman" w:hAnsi="Times New Roman" w:cs="Times New Roman"/>
          <w:sz w:val="28"/>
          <w:szCs w:val="28"/>
        </w:rPr>
        <w:t xml:space="preserve"> вид</w:t>
      </w:r>
      <w:r>
        <w:rPr>
          <w:rFonts w:ascii="Times New Roman" w:hAnsi="Times New Roman" w:cs="Times New Roman"/>
          <w:sz w:val="28"/>
          <w:szCs w:val="28"/>
        </w:rPr>
        <w:t>а</w:t>
      </w:r>
      <w:r w:rsidRPr="005D4987">
        <w:rPr>
          <w:rFonts w:ascii="Times New Roman" w:hAnsi="Times New Roman" w:cs="Times New Roman"/>
          <w:sz w:val="28"/>
          <w:szCs w:val="28"/>
        </w:rPr>
        <w:t xml:space="preserve"> млекопитающих, около </w:t>
      </w:r>
      <w:r>
        <w:rPr>
          <w:rFonts w:ascii="Times New Roman" w:hAnsi="Times New Roman" w:cs="Times New Roman"/>
          <w:sz w:val="28"/>
          <w:szCs w:val="28"/>
        </w:rPr>
        <w:t>120</w:t>
      </w:r>
      <w:r w:rsidRPr="005D4987">
        <w:rPr>
          <w:rFonts w:ascii="Times New Roman" w:hAnsi="Times New Roman" w:cs="Times New Roman"/>
          <w:sz w:val="28"/>
          <w:szCs w:val="28"/>
        </w:rPr>
        <w:t xml:space="preserve"> (по другим данным </w:t>
      </w:r>
      <w:r>
        <w:rPr>
          <w:rFonts w:ascii="Times New Roman" w:hAnsi="Times New Roman" w:cs="Times New Roman"/>
          <w:sz w:val="28"/>
          <w:szCs w:val="28"/>
        </w:rPr>
        <w:t>130</w:t>
      </w:r>
      <w:r w:rsidRPr="005D4987">
        <w:rPr>
          <w:rFonts w:ascii="Times New Roman" w:hAnsi="Times New Roman" w:cs="Times New Roman"/>
          <w:sz w:val="28"/>
          <w:szCs w:val="28"/>
        </w:rPr>
        <w:t xml:space="preserve">) видов птиц, </w:t>
      </w:r>
      <w:r>
        <w:rPr>
          <w:rFonts w:ascii="Times New Roman" w:hAnsi="Times New Roman" w:cs="Times New Roman"/>
          <w:sz w:val="28"/>
          <w:szCs w:val="28"/>
        </w:rPr>
        <w:t>15</w:t>
      </w:r>
      <w:r w:rsidRPr="005D4987">
        <w:rPr>
          <w:rFonts w:ascii="Times New Roman" w:hAnsi="Times New Roman" w:cs="Times New Roman"/>
          <w:sz w:val="28"/>
          <w:szCs w:val="28"/>
        </w:rPr>
        <w:t xml:space="preserve"> видов рыб, различные виды земноводных и пресмыкающихся.</w:t>
      </w:r>
      <w:r w:rsidRPr="005D4987">
        <w:rPr>
          <w:rFonts w:ascii="Times New Roman" w:hAnsi="Times New Roman" w:cs="Times New Roman"/>
          <w:sz w:val="28"/>
          <w:szCs w:val="28"/>
        </w:rPr>
        <w:br/>
      </w:r>
      <w:r w:rsidRPr="005D4987">
        <w:rPr>
          <w:rFonts w:ascii="Times New Roman" w:hAnsi="Times New Roman" w:cs="Times New Roman"/>
          <w:noProof/>
          <w:sz w:val="28"/>
          <w:szCs w:val="28"/>
          <w:lang w:eastAsia="ru-RU"/>
        </w:rPr>
        <w:drawing>
          <wp:anchor distT="0" distB="0" distL="114300" distR="114300" simplePos="0" relativeHeight="251685888" behindDoc="1" locked="0" layoutInCell="1" allowOverlap="1">
            <wp:simplePos x="0" y="0"/>
            <wp:positionH relativeFrom="column">
              <wp:posOffset>3810</wp:posOffset>
            </wp:positionH>
            <wp:positionV relativeFrom="paragraph">
              <wp:posOffset>-3175</wp:posOffset>
            </wp:positionV>
            <wp:extent cx="2857500" cy="3810000"/>
            <wp:effectExtent l="0" t="0" r="0" b="0"/>
            <wp:wrapTight wrapText="bothSides">
              <wp:wrapPolygon edited="0">
                <wp:start x="0" y="0"/>
                <wp:lineTo x="0" y="21492"/>
                <wp:lineTo x="21456" y="21492"/>
                <wp:lineTo x="21456" y="0"/>
                <wp:lineTo x="0" y="0"/>
              </wp:wrapPolygon>
            </wp:wrapTight>
            <wp:docPr id="9" name="Рисунок 9" descr="/1 gusenitsa na liste zemlyani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gusenitsa na liste zemlyaniki.jpe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anchor>
        </w:drawing>
      </w:r>
      <w:r w:rsidRPr="005D4987">
        <w:rPr>
          <w:rFonts w:ascii="Times New Roman" w:hAnsi="Times New Roman" w:cs="Times New Roman"/>
          <w:sz w:val="28"/>
          <w:szCs w:val="28"/>
        </w:rPr>
        <w:t xml:space="preserve">На территории </w:t>
      </w:r>
      <w:r>
        <w:rPr>
          <w:rFonts w:ascii="Times New Roman" w:hAnsi="Times New Roman" w:cs="Times New Roman"/>
          <w:sz w:val="28"/>
          <w:szCs w:val="28"/>
        </w:rPr>
        <w:t>поселения</w:t>
      </w:r>
      <w:r w:rsidRPr="005D4987">
        <w:rPr>
          <w:rFonts w:ascii="Times New Roman" w:hAnsi="Times New Roman" w:cs="Times New Roman"/>
          <w:sz w:val="28"/>
          <w:szCs w:val="28"/>
        </w:rPr>
        <w:t xml:space="preserve"> из земноводных и амфибий обитают</w:t>
      </w:r>
      <w:r>
        <w:rPr>
          <w:rFonts w:ascii="Times New Roman" w:hAnsi="Times New Roman" w:cs="Times New Roman"/>
          <w:sz w:val="28"/>
          <w:szCs w:val="28"/>
        </w:rPr>
        <w:t xml:space="preserve"> жабы и лягушки</w:t>
      </w:r>
      <w:r w:rsidRPr="005D4987">
        <w:rPr>
          <w:rFonts w:ascii="Times New Roman" w:hAnsi="Times New Roman" w:cs="Times New Roman"/>
          <w:sz w:val="28"/>
          <w:szCs w:val="28"/>
        </w:rPr>
        <w:t>. Остальные представители этого класса довольно обычны и вст</w:t>
      </w:r>
      <w:r w:rsidR="00742CA9">
        <w:rPr>
          <w:rFonts w:ascii="Times New Roman" w:hAnsi="Times New Roman" w:cs="Times New Roman"/>
          <w:sz w:val="28"/>
          <w:szCs w:val="28"/>
        </w:rPr>
        <w:t>р</w:t>
      </w:r>
      <w:r w:rsidRPr="005D4987">
        <w:rPr>
          <w:rFonts w:ascii="Times New Roman" w:hAnsi="Times New Roman" w:cs="Times New Roman"/>
          <w:sz w:val="28"/>
          <w:szCs w:val="28"/>
        </w:rPr>
        <w:t>ечаются повсеместно.</w:t>
      </w:r>
      <w:r w:rsidRPr="005D4987">
        <w:rPr>
          <w:rFonts w:ascii="Times New Roman" w:hAnsi="Times New Roman" w:cs="Times New Roman"/>
          <w:sz w:val="28"/>
          <w:szCs w:val="28"/>
        </w:rPr>
        <w:br/>
        <w:t xml:space="preserve">На территории области встречаются </w:t>
      </w:r>
      <w:r>
        <w:rPr>
          <w:rFonts w:ascii="Times New Roman" w:hAnsi="Times New Roman" w:cs="Times New Roman"/>
          <w:sz w:val="28"/>
          <w:szCs w:val="28"/>
        </w:rPr>
        <w:t>2</w:t>
      </w:r>
      <w:r w:rsidRPr="005D4987">
        <w:rPr>
          <w:rFonts w:ascii="Times New Roman" w:hAnsi="Times New Roman" w:cs="Times New Roman"/>
          <w:sz w:val="28"/>
          <w:szCs w:val="28"/>
        </w:rPr>
        <w:t xml:space="preserve"> вид</w:t>
      </w:r>
      <w:r>
        <w:rPr>
          <w:rFonts w:ascii="Times New Roman" w:hAnsi="Times New Roman" w:cs="Times New Roman"/>
          <w:sz w:val="28"/>
          <w:szCs w:val="28"/>
        </w:rPr>
        <w:t>а</w:t>
      </w:r>
      <w:r w:rsidRPr="005D4987">
        <w:rPr>
          <w:rFonts w:ascii="Times New Roman" w:hAnsi="Times New Roman" w:cs="Times New Roman"/>
          <w:sz w:val="28"/>
          <w:szCs w:val="28"/>
        </w:rPr>
        <w:t xml:space="preserve"> рептилий: уж </w:t>
      </w:r>
      <w:proofErr w:type="gramStart"/>
      <w:r w:rsidRPr="005D4987">
        <w:rPr>
          <w:rFonts w:ascii="Times New Roman" w:hAnsi="Times New Roman" w:cs="Times New Roman"/>
          <w:sz w:val="28"/>
          <w:szCs w:val="28"/>
        </w:rPr>
        <w:t>обыкновенный</w:t>
      </w:r>
      <w:proofErr w:type="gramEnd"/>
      <w:r w:rsidRPr="005D4987">
        <w:rPr>
          <w:rFonts w:ascii="Times New Roman" w:hAnsi="Times New Roman" w:cs="Times New Roman"/>
          <w:sz w:val="28"/>
          <w:szCs w:val="28"/>
        </w:rPr>
        <w:t xml:space="preserve">, гадюка обыкновенная. Все </w:t>
      </w:r>
      <w:r>
        <w:rPr>
          <w:rFonts w:ascii="Times New Roman" w:hAnsi="Times New Roman" w:cs="Times New Roman"/>
          <w:sz w:val="28"/>
          <w:szCs w:val="28"/>
        </w:rPr>
        <w:t>2</w:t>
      </w:r>
      <w:r w:rsidRPr="005D4987">
        <w:rPr>
          <w:rFonts w:ascii="Times New Roman" w:hAnsi="Times New Roman" w:cs="Times New Roman"/>
          <w:sz w:val="28"/>
          <w:szCs w:val="28"/>
        </w:rPr>
        <w:t xml:space="preserve"> вид</w:t>
      </w:r>
      <w:r>
        <w:rPr>
          <w:rFonts w:ascii="Times New Roman" w:hAnsi="Times New Roman" w:cs="Times New Roman"/>
          <w:sz w:val="28"/>
          <w:szCs w:val="28"/>
        </w:rPr>
        <w:t>а</w:t>
      </w:r>
      <w:r w:rsidRPr="005D4987">
        <w:rPr>
          <w:rFonts w:ascii="Times New Roman" w:hAnsi="Times New Roman" w:cs="Times New Roman"/>
          <w:sz w:val="28"/>
          <w:szCs w:val="28"/>
        </w:rPr>
        <w:t xml:space="preserve"> рептилий обычны для всей территории области.</w:t>
      </w:r>
      <w:r w:rsidRPr="005D4987">
        <w:rPr>
          <w:rFonts w:ascii="Times New Roman" w:hAnsi="Times New Roman" w:cs="Times New Roman"/>
          <w:sz w:val="28"/>
          <w:szCs w:val="28"/>
        </w:rPr>
        <w:br/>
        <w:t xml:space="preserve">На территории </w:t>
      </w:r>
      <w:r>
        <w:rPr>
          <w:rFonts w:ascii="Times New Roman" w:hAnsi="Times New Roman" w:cs="Times New Roman"/>
          <w:sz w:val="28"/>
          <w:szCs w:val="28"/>
        </w:rPr>
        <w:t xml:space="preserve">сельского поселения </w:t>
      </w:r>
      <w:r w:rsidRPr="005D4987">
        <w:rPr>
          <w:rFonts w:ascii="Times New Roman" w:hAnsi="Times New Roman" w:cs="Times New Roman"/>
          <w:sz w:val="28"/>
          <w:szCs w:val="28"/>
        </w:rPr>
        <w:t xml:space="preserve">встречается в период гнездования, весенне-осенних перелетов, зимовки и случайных залетов около </w:t>
      </w:r>
      <w:r>
        <w:rPr>
          <w:rFonts w:ascii="Times New Roman" w:hAnsi="Times New Roman" w:cs="Times New Roman"/>
          <w:sz w:val="28"/>
          <w:szCs w:val="28"/>
        </w:rPr>
        <w:t>120</w:t>
      </w:r>
      <w:r w:rsidRPr="005D4987">
        <w:rPr>
          <w:rFonts w:ascii="Times New Roman" w:hAnsi="Times New Roman" w:cs="Times New Roman"/>
          <w:sz w:val="28"/>
          <w:szCs w:val="28"/>
        </w:rPr>
        <w:t xml:space="preserve"> видов птиц, относящихся к </w:t>
      </w:r>
      <w:r>
        <w:rPr>
          <w:rFonts w:ascii="Times New Roman" w:hAnsi="Times New Roman" w:cs="Times New Roman"/>
          <w:sz w:val="28"/>
          <w:szCs w:val="28"/>
        </w:rPr>
        <w:t>8</w:t>
      </w:r>
      <w:r w:rsidRPr="005D4987">
        <w:rPr>
          <w:rFonts w:ascii="Times New Roman" w:hAnsi="Times New Roman" w:cs="Times New Roman"/>
          <w:sz w:val="28"/>
          <w:szCs w:val="28"/>
        </w:rPr>
        <w:t xml:space="preserve"> отрядам. Среди них: гагары, чьи </w:t>
      </w:r>
      <w:r w:rsidRPr="005D4987">
        <w:rPr>
          <w:rFonts w:ascii="Times New Roman" w:hAnsi="Times New Roman" w:cs="Times New Roman"/>
          <w:sz w:val="28"/>
          <w:szCs w:val="28"/>
        </w:rPr>
        <w:lastRenderedPageBreak/>
        <w:t xml:space="preserve">гнезда представляют собой плавающие островки </w:t>
      </w:r>
      <w:r>
        <w:rPr>
          <w:rFonts w:ascii="Times New Roman" w:hAnsi="Times New Roman" w:cs="Times New Roman"/>
          <w:sz w:val="28"/>
          <w:szCs w:val="28"/>
        </w:rPr>
        <w:t xml:space="preserve">из прошлогодней растительности, </w:t>
      </w:r>
      <w:r w:rsidRPr="005D4987">
        <w:rPr>
          <w:rFonts w:ascii="Times New Roman" w:hAnsi="Times New Roman" w:cs="Times New Roman"/>
          <w:sz w:val="28"/>
          <w:szCs w:val="28"/>
        </w:rPr>
        <w:t>выпь, цапл</w:t>
      </w:r>
      <w:r>
        <w:rPr>
          <w:rFonts w:ascii="Times New Roman" w:hAnsi="Times New Roman" w:cs="Times New Roman"/>
          <w:sz w:val="28"/>
          <w:szCs w:val="28"/>
        </w:rPr>
        <w:t>я серая, аист белый</w:t>
      </w:r>
      <w:r w:rsidRPr="005D4987">
        <w:rPr>
          <w:rFonts w:ascii="Times New Roman" w:hAnsi="Times New Roman" w:cs="Times New Roman"/>
          <w:sz w:val="28"/>
          <w:szCs w:val="28"/>
        </w:rPr>
        <w:t xml:space="preserve">. </w:t>
      </w:r>
      <w:proofErr w:type="gramStart"/>
      <w:r w:rsidRPr="005D4987">
        <w:rPr>
          <w:rFonts w:ascii="Times New Roman" w:hAnsi="Times New Roman" w:cs="Times New Roman"/>
          <w:sz w:val="28"/>
          <w:szCs w:val="28"/>
        </w:rPr>
        <w:t xml:space="preserve">Для </w:t>
      </w:r>
      <w:r>
        <w:rPr>
          <w:rFonts w:ascii="Times New Roman" w:hAnsi="Times New Roman" w:cs="Times New Roman"/>
          <w:sz w:val="28"/>
          <w:szCs w:val="28"/>
        </w:rPr>
        <w:t xml:space="preserve">территории </w:t>
      </w:r>
      <w:r w:rsidRPr="005D4987">
        <w:rPr>
          <w:rFonts w:ascii="Times New Roman" w:hAnsi="Times New Roman" w:cs="Times New Roman"/>
          <w:sz w:val="28"/>
          <w:szCs w:val="28"/>
        </w:rPr>
        <w:t xml:space="preserve"> в настоящее время весьма редки </w:t>
      </w:r>
      <w:r>
        <w:rPr>
          <w:rFonts w:ascii="Times New Roman" w:hAnsi="Times New Roman" w:cs="Times New Roman"/>
          <w:sz w:val="28"/>
          <w:szCs w:val="28"/>
        </w:rPr>
        <w:t xml:space="preserve"> лебедь малый</w:t>
      </w:r>
      <w:r w:rsidRPr="005D4987">
        <w:rPr>
          <w:rFonts w:ascii="Times New Roman" w:hAnsi="Times New Roman" w:cs="Times New Roman"/>
          <w:sz w:val="28"/>
          <w:szCs w:val="28"/>
        </w:rPr>
        <w:t xml:space="preserve">. </w:t>
      </w:r>
      <w:proofErr w:type="gramEnd"/>
    </w:p>
    <w:p w:rsidR="005D4987" w:rsidRDefault="005D4987"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sz w:val="28"/>
          <w:szCs w:val="28"/>
        </w:rPr>
        <w:t xml:space="preserve">Леса и лесные колки населяют ястреб-тетеревятник и ястреб-перепелятник. Украшение открытых пространств - полевой, степной и луговой луни. На опушках леса и полях обитают куропатка серая и перепел. Куропатка белая, глухарь, тетерев и рябчик – типичные лесные жители и относятся к охотничье-спортивным видам. Куропатка белая, как редкий вид для Смоленщины, нуждается в охране и занесена в Красную Книгу. Довольно обычны журавль серый и пастушки (коростель, погоныш, лысуха и др.), они обитают на водоемах с тростниково-рогозовыми крепями. </w:t>
      </w:r>
    </w:p>
    <w:p w:rsidR="005D4987" w:rsidRDefault="005D4987"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sz w:val="28"/>
          <w:szCs w:val="28"/>
        </w:rPr>
        <w:t xml:space="preserve">В окрестностях </w:t>
      </w:r>
      <w:r>
        <w:rPr>
          <w:rFonts w:ascii="Times New Roman" w:hAnsi="Times New Roman" w:cs="Times New Roman"/>
          <w:sz w:val="28"/>
          <w:szCs w:val="28"/>
        </w:rPr>
        <w:t>Кардымово</w:t>
      </w:r>
      <w:r w:rsidRPr="005D4987">
        <w:rPr>
          <w:rFonts w:ascii="Times New Roman" w:hAnsi="Times New Roman" w:cs="Times New Roman"/>
          <w:sz w:val="28"/>
          <w:szCs w:val="28"/>
        </w:rPr>
        <w:t xml:space="preserve"> на заболоченных водоемах обнаружены и гнездовые колонии в </w:t>
      </w:r>
      <w:r>
        <w:rPr>
          <w:rFonts w:ascii="Times New Roman" w:hAnsi="Times New Roman" w:cs="Times New Roman"/>
          <w:sz w:val="28"/>
          <w:szCs w:val="28"/>
        </w:rPr>
        <w:t>50</w:t>
      </w:r>
      <w:r w:rsidRPr="005D4987">
        <w:rPr>
          <w:rFonts w:ascii="Times New Roman" w:hAnsi="Times New Roman" w:cs="Times New Roman"/>
          <w:sz w:val="28"/>
          <w:szCs w:val="28"/>
        </w:rPr>
        <w:t xml:space="preserve"> и более птиц. Голубь сизый и кольчатая горлица – обитатели городов и сел. Вяхирь или витютень лесной - один из самых крупных голубей России. Горлица обыкновенная – объект спортивной охоты, а клинтух включен в Красную Книгу и подлежит охране. Певцы </w:t>
      </w:r>
      <w:r>
        <w:rPr>
          <w:rFonts w:ascii="Times New Roman" w:hAnsi="Times New Roman" w:cs="Times New Roman"/>
          <w:sz w:val="28"/>
          <w:szCs w:val="28"/>
        </w:rPr>
        <w:t>Каменского сельского поселения</w:t>
      </w:r>
      <w:r w:rsidRPr="005D4987">
        <w:rPr>
          <w:rFonts w:ascii="Times New Roman" w:hAnsi="Times New Roman" w:cs="Times New Roman"/>
          <w:sz w:val="28"/>
          <w:szCs w:val="28"/>
        </w:rPr>
        <w:t xml:space="preserve">: жаворонок полевой, дрозд певчий, славка садовая и черноголовая, а также соловей восточный. </w:t>
      </w:r>
    </w:p>
    <w:p w:rsidR="00FD6EF4" w:rsidRDefault="005D4987"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sz w:val="28"/>
          <w:szCs w:val="28"/>
        </w:rPr>
        <w:t>Гнездуют ворона серая, галка, грач, ворон и некоторые другие.</w:t>
      </w:r>
      <w:r w:rsidRPr="005D4987">
        <w:rPr>
          <w:rFonts w:ascii="Times New Roman" w:hAnsi="Times New Roman" w:cs="Times New Roman"/>
          <w:sz w:val="28"/>
          <w:szCs w:val="28"/>
        </w:rPr>
        <w:br/>
        <w:t xml:space="preserve">Из млекопитающих землеройки, кроты, ежи, летучие мыши – обычные виды на всей территории области. Выхухоль же занесена в Красную Книгу не только как редкий зверек, но и в связи с тем, что она является реликтовым элементом фауны. В любом районе </w:t>
      </w:r>
      <w:r>
        <w:rPr>
          <w:rFonts w:ascii="Times New Roman" w:hAnsi="Times New Roman" w:cs="Times New Roman"/>
          <w:sz w:val="28"/>
          <w:szCs w:val="28"/>
        </w:rPr>
        <w:t>поселения</w:t>
      </w:r>
      <w:r w:rsidRPr="005D4987">
        <w:rPr>
          <w:rFonts w:ascii="Times New Roman" w:hAnsi="Times New Roman" w:cs="Times New Roman"/>
          <w:sz w:val="28"/>
          <w:szCs w:val="28"/>
        </w:rPr>
        <w:t xml:space="preserve"> можно встретить зайца-русака, обитателя полей. Заяц-беляк более редок, т.к. его жизнь связана с лесом. На территории обычна полевая мышь, водяная крыса, несколько видов полевок. </w:t>
      </w:r>
    </w:p>
    <w:p w:rsidR="00FD6EF4" w:rsidRDefault="00FD6EF4"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noProof/>
          <w:sz w:val="28"/>
          <w:szCs w:val="28"/>
          <w:lang w:eastAsia="ru-RU"/>
        </w:rPr>
        <w:drawing>
          <wp:anchor distT="0" distB="0" distL="114300" distR="114300" simplePos="0" relativeHeight="251686912" behindDoc="0" locked="0" layoutInCell="1" allowOverlap="1">
            <wp:simplePos x="0" y="0"/>
            <wp:positionH relativeFrom="column">
              <wp:posOffset>956310</wp:posOffset>
            </wp:positionH>
            <wp:positionV relativeFrom="paragraph">
              <wp:posOffset>69850</wp:posOffset>
            </wp:positionV>
            <wp:extent cx="4057650" cy="2619375"/>
            <wp:effectExtent l="0" t="0" r="0" b="9525"/>
            <wp:wrapNone/>
            <wp:docPr id="6" name="Рисунок 6" descr="/1 golubaya strekoza na vet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golubaya strekoza na vetke.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650" cy="2619375"/>
                    </a:xfrm>
                    <a:prstGeom prst="rect">
                      <a:avLst/>
                    </a:prstGeom>
                    <a:noFill/>
                    <a:ln>
                      <a:noFill/>
                    </a:ln>
                  </pic:spPr>
                </pic:pic>
              </a:graphicData>
            </a:graphic>
          </wp:anchor>
        </w:drawing>
      </w: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FD6EF4" w:rsidP="005D4987">
      <w:pPr>
        <w:spacing w:after="0" w:line="240" w:lineRule="auto"/>
        <w:ind w:firstLine="709"/>
        <w:jc w:val="both"/>
        <w:rPr>
          <w:rFonts w:ascii="Times New Roman" w:hAnsi="Times New Roman" w:cs="Times New Roman"/>
          <w:sz w:val="28"/>
          <w:szCs w:val="28"/>
        </w:rPr>
      </w:pPr>
    </w:p>
    <w:p w:rsidR="00FD6EF4" w:rsidRDefault="005D4987"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sz w:val="28"/>
          <w:szCs w:val="28"/>
        </w:rPr>
        <w:t xml:space="preserve">Встречается на пойменных лугах и полях и мышь-малютка, интересная не только малыми размерами, но и способностью хорошо лазать по стеблям растений и строить на них шарообразное гнездо из листьев и стеблей травы. Встречаются в лесах садовая соня, обычная белка и белка-летяга. Бобры на территории раньше заселяли почти все водоемы, однако из-за ценного меха к началу ХХ века почти полностью были истреблены. В </w:t>
      </w:r>
      <w:r w:rsidR="00FD6EF4" w:rsidRPr="00FD6EF4">
        <w:rPr>
          <w:rFonts w:ascii="Times New Roman" w:hAnsi="Times New Roman" w:cs="Times New Roman"/>
          <w:sz w:val="28"/>
          <w:szCs w:val="28"/>
        </w:rPr>
        <w:t xml:space="preserve">после войны </w:t>
      </w:r>
      <w:r w:rsidRPr="005D4987">
        <w:rPr>
          <w:rFonts w:ascii="Times New Roman" w:hAnsi="Times New Roman" w:cs="Times New Roman"/>
          <w:sz w:val="28"/>
          <w:szCs w:val="28"/>
        </w:rPr>
        <w:t>вос</w:t>
      </w:r>
      <w:r w:rsidR="00FD6EF4">
        <w:rPr>
          <w:rFonts w:ascii="Times New Roman" w:hAnsi="Times New Roman" w:cs="Times New Roman"/>
          <w:sz w:val="28"/>
          <w:szCs w:val="28"/>
        </w:rPr>
        <w:t xml:space="preserve">становление численности бобров. </w:t>
      </w:r>
      <w:r w:rsidRPr="005D4987">
        <w:rPr>
          <w:rFonts w:ascii="Times New Roman" w:hAnsi="Times New Roman" w:cs="Times New Roman"/>
          <w:sz w:val="28"/>
          <w:szCs w:val="28"/>
        </w:rPr>
        <w:t xml:space="preserve">В </w:t>
      </w:r>
      <w:r w:rsidRPr="005D4987">
        <w:rPr>
          <w:rFonts w:ascii="Times New Roman" w:hAnsi="Times New Roman" w:cs="Times New Roman"/>
          <w:sz w:val="28"/>
          <w:szCs w:val="28"/>
        </w:rPr>
        <w:lastRenderedPageBreak/>
        <w:t xml:space="preserve">настоящее время браконьерство привело к значительному снижению численности этого ценного промыслового зверя. </w:t>
      </w:r>
    </w:p>
    <w:p w:rsidR="0044245A" w:rsidRPr="00E55248" w:rsidRDefault="005D4987" w:rsidP="005D4987">
      <w:pPr>
        <w:spacing w:after="0" w:line="240" w:lineRule="auto"/>
        <w:ind w:firstLine="709"/>
        <w:jc w:val="both"/>
        <w:rPr>
          <w:rFonts w:ascii="Times New Roman" w:hAnsi="Times New Roman" w:cs="Times New Roman"/>
          <w:sz w:val="28"/>
          <w:szCs w:val="28"/>
        </w:rPr>
      </w:pPr>
      <w:r w:rsidRPr="005D4987">
        <w:rPr>
          <w:rFonts w:ascii="Times New Roman" w:hAnsi="Times New Roman" w:cs="Times New Roman"/>
          <w:sz w:val="28"/>
          <w:szCs w:val="28"/>
        </w:rPr>
        <w:t xml:space="preserve">Практически повсеместно встречаются хорек, горностай, ласка, барсук, а также норка и выдра. Волк и лиса являются типичными представителями фауны и встречаются во всех биотопах </w:t>
      </w:r>
      <w:r w:rsidR="00FD6EF4">
        <w:rPr>
          <w:rFonts w:ascii="Times New Roman" w:hAnsi="Times New Roman" w:cs="Times New Roman"/>
          <w:sz w:val="28"/>
          <w:szCs w:val="28"/>
        </w:rPr>
        <w:t>района</w:t>
      </w:r>
      <w:r w:rsidRPr="005D4987">
        <w:rPr>
          <w:rFonts w:ascii="Times New Roman" w:hAnsi="Times New Roman" w:cs="Times New Roman"/>
          <w:sz w:val="28"/>
          <w:szCs w:val="28"/>
        </w:rPr>
        <w:t xml:space="preserve">. Парнокопытные </w:t>
      </w:r>
      <w:r w:rsidR="00FD6EF4">
        <w:rPr>
          <w:rFonts w:ascii="Times New Roman" w:hAnsi="Times New Roman" w:cs="Times New Roman"/>
          <w:sz w:val="28"/>
          <w:szCs w:val="28"/>
        </w:rPr>
        <w:t>представлены кабаном, лосем</w:t>
      </w:r>
      <w:r w:rsidRPr="005D4987">
        <w:rPr>
          <w:rFonts w:ascii="Times New Roman" w:hAnsi="Times New Roman" w:cs="Times New Roman"/>
          <w:sz w:val="28"/>
          <w:szCs w:val="28"/>
        </w:rPr>
        <w:t xml:space="preserve">. Это, как правило, обитатели лесов и опушек. В водоёмах обитает более </w:t>
      </w:r>
      <w:r w:rsidR="00FD6EF4">
        <w:rPr>
          <w:rFonts w:ascii="Times New Roman" w:hAnsi="Times New Roman" w:cs="Times New Roman"/>
          <w:sz w:val="28"/>
          <w:szCs w:val="28"/>
        </w:rPr>
        <w:t>15</w:t>
      </w:r>
      <w:r w:rsidRPr="005D4987">
        <w:rPr>
          <w:rFonts w:ascii="Times New Roman" w:hAnsi="Times New Roman" w:cs="Times New Roman"/>
          <w:sz w:val="28"/>
          <w:szCs w:val="28"/>
        </w:rPr>
        <w:t xml:space="preserve"> видов рыб: лещ, ка</w:t>
      </w:r>
      <w:r w:rsidR="00FD6EF4">
        <w:rPr>
          <w:rFonts w:ascii="Times New Roman" w:hAnsi="Times New Roman" w:cs="Times New Roman"/>
          <w:sz w:val="28"/>
          <w:szCs w:val="28"/>
        </w:rPr>
        <w:t>рп, карась, плотва, окунь, щука</w:t>
      </w:r>
      <w:r w:rsidRPr="005D4987">
        <w:rPr>
          <w:rFonts w:ascii="Times New Roman" w:hAnsi="Times New Roman" w:cs="Times New Roman"/>
          <w:sz w:val="28"/>
          <w:szCs w:val="28"/>
        </w:rPr>
        <w:t xml:space="preserve">. </w:t>
      </w:r>
      <w:proofErr w:type="gramStart"/>
      <w:r w:rsidRPr="005D4987">
        <w:rPr>
          <w:rFonts w:ascii="Times New Roman" w:hAnsi="Times New Roman" w:cs="Times New Roman"/>
          <w:sz w:val="28"/>
          <w:szCs w:val="28"/>
        </w:rPr>
        <w:t xml:space="preserve">Часть из них - завезённые. </w:t>
      </w:r>
      <w:proofErr w:type="gramEnd"/>
    </w:p>
    <w:p w:rsidR="0044245A" w:rsidRPr="00B34596" w:rsidRDefault="0044245A" w:rsidP="00C53B0F">
      <w:pPr>
        <w:spacing w:after="0" w:line="240" w:lineRule="auto"/>
        <w:rPr>
          <w:rFonts w:ascii="Times New Roman" w:eastAsia="TimesNewRomanPSMT" w:hAnsi="Times New Roman" w:cs="Times New Roman"/>
          <w:i/>
        </w:rPr>
      </w:pPr>
    </w:p>
    <w:p w:rsidR="00AD1DC1" w:rsidRPr="00B34596" w:rsidRDefault="00AD1DC1" w:rsidP="004A5EA8">
      <w:pPr>
        <w:pStyle w:val="4"/>
        <w:numPr>
          <w:ilvl w:val="3"/>
          <w:numId w:val="10"/>
        </w:numPr>
        <w:spacing w:before="0" w:line="240" w:lineRule="auto"/>
        <w:ind w:left="0" w:firstLine="0"/>
        <w:jc w:val="center"/>
        <w:rPr>
          <w:rFonts w:ascii="Times New Roman" w:eastAsia="TimesNewRomanPSMT" w:hAnsi="Times New Roman" w:cs="Times New Roman"/>
          <w:i w:val="0"/>
          <w:color w:val="auto"/>
          <w:sz w:val="28"/>
          <w:szCs w:val="28"/>
        </w:rPr>
      </w:pPr>
      <w:bookmarkStart w:id="31" w:name="_Toc78830729"/>
      <w:r w:rsidRPr="00B34596">
        <w:rPr>
          <w:rFonts w:ascii="Times New Roman" w:eastAsia="TimesNewRomanPSMT" w:hAnsi="Times New Roman" w:cs="Times New Roman"/>
          <w:i w:val="0"/>
          <w:color w:val="auto"/>
          <w:sz w:val="28"/>
          <w:szCs w:val="28"/>
        </w:rPr>
        <w:t>Ландшафт</w:t>
      </w:r>
      <w:bookmarkEnd w:id="31"/>
    </w:p>
    <w:p w:rsidR="00AD1DC1" w:rsidRDefault="00AD1DC1" w:rsidP="00C53B0F">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AD1DC1" w:rsidRDefault="00475590" w:rsidP="00C53B0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75590">
        <w:rPr>
          <w:rFonts w:ascii="Times New Roman" w:eastAsia="TimesNewRomanPSMT" w:hAnsi="Times New Roman" w:cs="Times New Roman"/>
          <w:sz w:val="28"/>
          <w:szCs w:val="28"/>
        </w:rPr>
        <w:t>Современный рельефный фон района создан ледниковой аккумуляцией, водноледниковой эрозией с аккумуляцией и современными флювиальными процессами. Относительные перепады высот по району сильно меняются от 5-10 м, в пределах зандровых ландшафтов, до 40-50 м в средних течениях рек Хмость, Еревня, Малый Вопец и Большой Вопец.</w:t>
      </w:r>
      <w:r w:rsidR="006C4AC6">
        <w:rPr>
          <w:rFonts w:ascii="Times New Roman" w:eastAsia="TimesNewRomanPSMT" w:hAnsi="Times New Roman" w:cs="Times New Roman"/>
          <w:sz w:val="28"/>
          <w:szCs w:val="28"/>
        </w:rPr>
        <w:t xml:space="preserve"> </w:t>
      </w:r>
    </w:p>
    <w:p w:rsidR="00A672C3" w:rsidRDefault="00475590" w:rsidP="0047559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75590">
        <w:rPr>
          <w:rFonts w:ascii="Times New Roman" w:eastAsia="TimesNewRomanPSMT" w:hAnsi="Times New Roman" w:cs="Times New Roman"/>
          <w:sz w:val="28"/>
          <w:szCs w:val="28"/>
        </w:rPr>
        <w:t xml:space="preserve">На территории Каменского сельского поселения присутствуют следующие ландшафтно-геоморфологические типы: </w:t>
      </w:r>
      <w:r>
        <w:rPr>
          <w:rFonts w:ascii="Times New Roman" w:eastAsia="TimesNewRomanPSMT" w:hAnsi="Times New Roman" w:cs="Times New Roman"/>
          <w:sz w:val="28"/>
          <w:szCs w:val="28"/>
        </w:rPr>
        <w:t>х</w:t>
      </w:r>
      <w:r w:rsidRPr="00475590">
        <w:rPr>
          <w:rFonts w:ascii="Times New Roman" w:eastAsia="TimesNewRomanPSMT" w:hAnsi="Times New Roman" w:cs="Times New Roman"/>
          <w:sz w:val="28"/>
          <w:szCs w:val="28"/>
        </w:rPr>
        <w:t xml:space="preserve">олмисто-увалистая </w:t>
      </w:r>
      <w:proofErr w:type="gramStart"/>
      <w:r w:rsidRPr="00475590">
        <w:rPr>
          <w:rFonts w:ascii="Times New Roman" w:eastAsia="TimesNewRomanPSMT" w:hAnsi="Times New Roman" w:cs="Times New Roman"/>
          <w:sz w:val="28"/>
          <w:szCs w:val="28"/>
        </w:rPr>
        <w:t>моренная</w:t>
      </w:r>
      <w:proofErr w:type="gramEnd"/>
      <w:r w:rsidRPr="00475590">
        <w:rPr>
          <w:rFonts w:ascii="Times New Roman" w:eastAsia="TimesNewRomanPSMT" w:hAnsi="Times New Roman" w:cs="Times New Roman"/>
          <w:sz w:val="28"/>
          <w:szCs w:val="28"/>
        </w:rPr>
        <w:t xml:space="preserve"> равнина, </w:t>
      </w:r>
      <w:r>
        <w:rPr>
          <w:rFonts w:ascii="Times New Roman" w:eastAsia="TimesNewRomanPSMT" w:hAnsi="Times New Roman" w:cs="Times New Roman"/>
          <w:sz w:val="28"/>
          <w:szCs w:val="28"/>
        </w:rPr>
        <w:t>п</w:t>
      </w:r>
      <w:r w:rsidRPr="00475590">
        <w:rPr>
          <w:rFonts w:ascii="Times New Roman" w:eastAsia="TimesNewRomanPSMT" w:hAnsi="Times New Roman" w:cs="Times New Roman"/>
          <w:sz w:val="28"/>
          <w:szCs w:val="28"/>
        </w:rPr>
        <w:t xml:space="preserve">ологоволнистая морено-водноледниковая слабо-среднерасчлененная местами заболоченная равнина, </w:t>
      </w:r>
      <w:r>
        <w:rPr>
          <w:rFonts w:ascii="Times New Roman" w:eastAsia="TimesNewRomanPSMT" w:hAnsi="Times New Roman" w:cs="Times New Roman"/>
          <w:sz w:val="28"/>
          <w:szCs w:val="28"/>
        </w:rPr>
        <w:t>п</w:t>
      </w:r>
      <w:r w:rsidRPr="00475590">
        <w:rPr>
          <w:rFonts w:ascii="Times New Roman" w:eastAsia="TimesNewRomanPSMT" w:hAnsi="Times New Roman" w:cs="Times New Roman"/>
          <w:sz w:val="28"/>
          <w:szCs w:val="28"/>
        </w:rPr>
        <w:t xml:space="preserve">лоско-наклонная аллювиально-водноледниковая  слаборасчлененная равнина, </w:t>
      </w:r>
      <w:r>
        <w:rPr>
          <w:rFonts w:ascii="Times New Roman" w:eastAsia="TimesNewRomanPSMT" w:hAnsi="Times New Roman" w:cs="Times New Roman"/>
          <w:sz w:val="28"/>
          <w:szCs w:val="28"/>
        </w:rPr>
        <w:t>п</w:t>
      </w:r>
      <w:r w:rsidRPr="00475590">
        <w:rPr>
          <w:rFonts w:ascii="Times New Roman" w:eastAsia="TimesNewRomanPSMT" w:hAnsi="Times New Roman" w:cs="Times New Roman"/>
          <w:sz w:val="28"/>
          <w:szCs w:val="28"/>
        </w:rPr>
        <w:t xml:space="preserve">лоская озерно-болотная равнина, </w:t>
      </w:r>
      <w:r>
        <w:rPr>
          <w:rFonts w:ascii="Times New Roman" w:eastAsia="TimesNewRomanPSMT" w:hAnsi="Times New Roman" w:cs="Times New Roman"/>
          <w:sz w:val="28"/>
          <w:szCs w:val="28"/>
        </w:rPr>
        <w:t>п</w:t>
      </w:r>
      <w:r w:rsidRPr="00475590">
        <w:rPr>
          <w:rFonts w:ascii="Times New Roman" w:eastAsia="TimesNewRomanPSMT" w:hAnsi="Times New Roman" w:cs="Times New Roman"/>
          <w:sz w:val="28"/>
          <w:szCs w:val="28"/>
        </w:rPr>
        <w:t xml:space="preserve">лоская аллювиально-болотная равнина, </w:t>
      </w:r>
      <w:r>
        <w:rPr>
          <w:rFonts w:ascii="Times New Roman" w:eastAsia="TimesNewRomanPSMT" w:hAnsi="Times New Roman" w:cs="Times New Roman"/>
          <w:sz w:val="28"/>
          <w:szCs w:val="28"/>
        </w:rPr>
        <w:t>с</w:t>
      </w:r>
      <w:r w:rsidRPr="00475590">
        <w:rPr>
          <w:rFonts w:ascii="Times New Roman" w:eastAsia="TimesNewRomanPSMT" w:hAnsi="Times New Roman" w:cs="Times New Roman"/>
          <w:sz w:val="28"/>
          <w:szCs w:val="28"/>
        </w:rPr>
        <w:t>квозные долины стока ледниковых вод.</w:t>
      </w:r>
      <w:r w:rsidR="006C4AC6" w:rsidRPr="00475590">
        <w:rPr>
          <w:rFonts w:ascii="Times New Roman" w:eastAsia="TimesNewRomanPSMT" w:hAnsi="Times New Roman" w:cs="Times New Roman"/>
          <w:sz w:val="28"/>
          <w:szCs w:val="28"/>
        </w:rPr>
        <w:t xml:space="preserve"> </w:t>
      </w:r>
    </w:p>
    <w:p w:rsidR="00FD256F" w:rsidRPr="00475590" w:rsidRDefault="00FD256F" w:rsidP="00475590">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E57FC5" w:rsidRPr="00B34596" w:rsidRDefault="00E57FC5"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32" w:name="_Toc78830730"/>
      <w:r w:rsidRPr="00B34596">
        <w:rPr>
          <w:rFonts w:ascii="Times New Roman" w:hAnsi="Times New Roman" w:cs="Times New Roman"/>
          <w:b/>
          <w:sz w:val="28"/>
          <w:szCs w:val="28"/>
        </w:rPr>
        <w:t>Лес</w:t>
      </w:r>
      <w:r w:rsidR="008F3AFD" w:rsidRPr="00B34596">
        <w:rPr>
          <w:rFonts w:ascii="Times New Roman" w:hAnsi="Times New Roman" w:cs="Times New Roman"/>
          <w:b/>
          <w:sz w:val="28"/>
          <w:szCs w:val="28"/>
        </w:rPr>
        <w:t>осырьевые</w:t>
      </w:r>
      <w:r w:rsidRPr="00B34596">
        <w:rPr>
          <w:rFonts w:ascii="Times New Roman" w:hAnsi="Times New Roman" w:cs="Times New Roman"/>
          <w:b/>
          <w:sz w:val="28"/>
          <w:szCs w:val="28"/>
        </w:rPr>
        <w:t xml:space="preserve"> ресурсы</w:t>
      </w:r>
      <w:bookmarkEnd w:id="32"/>
    </w:p>
    <w:p w:rsidR="00E57FC5" w:rsidRPr="001E7684" w:rsidRDefault="00E57FC5" w:rsidP="00C53B0F">
      <w:pPr>
        <w:spacing w:after="0" w:line="240" w:lineRule="auto"/>
        <w:ind w:firstLine="709"/>
        <w:jc w:val="both"/>
        <w:rPr>
          <w:rFonts w:ascii="Times New Roman" w:hAnsi="Times New Roman" w:cs="Times New Roman"/>
          <w:sz w:val="28"/>
          <w:szCs w:val="28"/>
        </w:rPr>
      </w:pPr>
    </w:p>
    <w:p w:rsidR="00475590" w:rsidRPr="00475590" w:rsidRDefault="00475590" w:rsidP="00475590">
      <w:pPr>
        <w:spacing w:after="0" w:line="240" w:lineRule="auto"/>
        <w:ind w:firstLine="709"/>
        <w:jc w:val="both"/>
        <w:rPr>
          <w:rFonts w:ascii="Times New Roman" w:hAnsi="Times New Roman" w:cs="Times New Roman"/>
          <w:b/>
          <w:sz w:val="28"/>
          <w:szCs w:val="28"/>
        </w:rPr>
      </w:pPr>
      <w:r w:rsidRPr="00475590">
        <w:rPr>
          <w:rFonts w:ascii="Times New Roman" w:hAnsi="Times New Roman" w:cs="Times New Roman"/>
          <w:b/>
          <w:sz w:val="28"/>
          <w:szCs w:val="28"/>
        </w:rPr>
        <w:t xml:space="preserve">В Каменском сельском поселении леса составляют 43,53% площади поселения (8 736,52 га). </w:t>
      </w: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 xml:space="preserve">В соответствии с Лесным кодексом РФ, введенным в действие 01.01.2007 г., леса, расположенные на землях лесного фонда, по целевому назначению подразделяются на </w:t>
      </w:r>
      <w:r w:rsidRPr="00475590">
        <w:rPr>
          <w:rFonts w:ascii="Times New Roman" w:hAnsi="Times New Roman" w:cs="Times New Roman"/>
          <w:b/>
          <w:sz w:val="28"/>
          <w:szCs w:val="28"/>
        </w:rPr>
        <w:t>защитные леса, эксплуатационные леса и резервные леса,</w:t>
      </w:r>
      <w:r w:rsidRPr="00475590">
        <w:rPr>
          <w:rFonts w:ascii="Times New Roman" w:hAnsi="Times New Roman" w:cs="Times New Roman"/>
          <w:sz w:val="28"/>
          <w:szCs w:val="28"/>
        </w:rPr>
        <w:t xml:space="preserve"> что определяет их средозащитное, санитарно-гигиеническое и рекреационное назначение. Лесные ресурсы отнесены к разряду </w:t>
      </w:r>
      <w:proofErr w:type="gramStart"/>
      <w:r w:rsidRPr="00475590">
        <w:rPr>
          <w:rFonts w:ascii="Times New Roman" w:hAnsi="Times New Roman" w:cs="Times New Roman"/>
          <w:sz w:val="28"/>
          <w:szCs w:val="28"/>
        </w:rPr>
        <w:t>экологических</w:t>
      </w:r>
      <w:proofErr w:type="gramEnd"/>
      <w:r w:rsidRPr="00475590">
        <w:rPr>
          <w:rFonts w:ascii="Times New Roman" w:hAnsi="Times New Roman" w:cs="Times New Roman"/>
          <w:sz w:val="28"/>
          <w:szCs w:val="28"/>
        </w:rPr>
        <w:t xml:space="preserve">. </w:t>
      </w: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b/>
          <w:sz w:val="28"/>
          <w:szCs w:val="28"/>
        </w:rPr>
        <w:t>Защитные леса</w:t>
      </w:r>
      <w:r w:rsidRPr="00475590">
        <w:rPr>
          <w:rFonts w:ascii="Times New Roman" w:hAnsi="Times New Roman" w:cs="Times New Roman"/>
          <w:sz w:val="28"/>
          <w:szCs w:val="28"/>
        </w:rPr>
        <w:t xml:space="preserve">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Выделены следующие категории защитных лесов:</w:t>
      </w:r>
    </w:p>
    <w:p w:rsidR="00475590" w:rsidRPr="00475590" w:rsidRDefault="00475590" w:rsidP="004A5EA8">
      <w:pPr>
        <w:numPr>
          <w:ilvl w:val="0"/>
          <w:numId w:val="68"/>
        </w:numPr>
        <w:tabs>
          <w:tab w:val="num" w:pos="993"/>
        </w:tabs>
        <w:spacing w:after="0" w:line="240" w:lineRule="auto"/>
        <w:jc w:val="both"/>
        <w:rPr>
          <w:rFonts w:ascii="Times New Roman" w:hAnsi="Times New Roman" w:cs="Times New Roman"/>
          <w:sz w:val="28"/>
          <w:szCs w:val="28"/>
        </w:rPr>
      </w:pPr>
      <w:r w:rsidRPr="00475590">
        <w:rPr>
          <w:rFonts w:ascii="Times New Roman" w:hAnsi="Times New Roman" w:cs="Times New Roman"/>
          <w:sz w:val="28"/>
          <w:szCs w:val="28"/>
        </w:rPr>
        <w:t>государственные защитные лесные полосы;</w:t>
      </w:r>
    </w:p>
    <w:p w:rsidR="00475590" w:rsidRPr="00475590" w:rsidRDefault="00475590" w:rsidP="004A5EA8">
      <w:pPr>
        <w:numPr>
          <w:ilvl w:val="0"/>
          <w:numId w:val="68"/>
        </w:numPr>
        <w:tabs>
          <w:tab w:val="num" w:pos="993"/>
        </w:tabs>
        <w:spacing w:after="0" w:line="240" w:lineRule="auto"/>
        <w:jc w:val="both"/>
        <w:rPr>
          <w:rFonts w:ascii="Times New Roman" w:hAnsi="Times New Roman" w:cs="Times New Roman"/>
          <w:sz w:val="28"/>
          <w:szCs w:val="28"/>
        </w:rPr>
      </w:pPr>
      <w:r w:rsidRPr="00475590">
        <w:rPr>
          <w:rFonts w:ascii="Times New Roman" w:hAnsi="Times New Roman" w:cs="Times New Roman"/>
          <w:sz w:val="28"/>
          <w:szCs w:val="28"/>
        </w:rPr>
        <w:t>леса, выполняющие функции защиты природных и иных объектов;</w:t>
      </w:r>
    </w:p>
    <w:p w:rsidR="00475590" w:rsidRPr="00475590" w:rsidRDefault="00475590" w:rsidP="004A5EA8">
      <w:pPr>
        <w:numPr>
          <w:ilvl w:val="0"/>
          <w:numId w:val="68"/>
        </w:numPr>
        <w:tabs>
          <w:tab w:val="num" w:pos="993"/>
        </w:tabs>
        <w:spacing w:after="0" w:line="240" w:lineRule="auto"/>
        <w:jc w:val="both"/>
        <w:rPr>
          <w:rFonts w:ascii="Times New Roman" w:hAnsi="Times New Roman" w:cs="Times New Roman"/>
          <w:sz w:val="28"/>
          <w:szCs w:val="28"/>
        </w:rPr>
      </w:pPr>
      <w:r w:rsidRPr="00475590">
        <w:rPr>
          <w:rFonts w:ascii="Times New Roman" w:hAnsi="Times New Roman" w:cs="Times New Roman"/>
          <w:sz w:val="28"/>
          <w:szCs w:val="28"/>
        </w:rPr>
        <w:t>ценные леса.</w:t>
      </w:r>
    </w:p>
    <w:p w:rsidR="00475590" w:rsidRPr="00475590" w:rsidRDefault="00475590" w:rsidP="00475590">
      <w:pPr>
        <w:spacing w:after="0" w:line="240" w:lineRule="auto"/>
        <w:ind w:firstLine="709"/>
        <w:jc w:val="both"/>
        <w:rPr>
          <w:rFonts w:ascii="Times New Roman" w:hAnsi="Times New Roman" w:cs="Times New Roman"/>
          <w:sz w:val="28"/>
          <w:szCs w:val="28"/>
        </w:rPr>
      </w:pP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 xml:space="preserve">Леса государственных защитных лесных полос включают в себя подкатегории  запретных полос лесов, защищающих нерестилища ценных промысловых рыб, расположенных в водоохранной зоне рек, а также защитные полосы лесов, </w:t>
      </w:r>
      <w:r w:rsidRPr="00475590">
        <w:rPr>
          <w:rFonts w:ascii="Times New Roman" w:hAnsi="Times New Roman" w:cs="Times New Roman"/>
          <w:sz w:val="28"/>
          <w:szCs w:val="28"/>
        </w:rPr>
        <w:lastRenderedPageBreak/>
        <w:t>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РФ.</w:t>
      </w:r>
    </w:p>
    <w:p w:rsidR="00475590" w:rsidRPr="00475590" w:rsidRDefault="00475590" w:rsidP="00475590">
      <w:pPr>
        <w:spacing w:after="0" w:line="240" w:lineRule="auto"/>
        <w:ind w:firstLine="709"/>
        <w:jc w:val="both"/>
        <w:rPr>
          <w:rFonts w:ascii="Times New Roman" w:hAnsi="Times New Roman" w:cs="Times New Roman"/>
          <w:sz w:val="28"/>
          <w:szCs w:val="28"/>
        </w:rPr>
      </w:pPr>
    </w:p>
    <w:p w:rsidR="00475590" w:rsidRPr="00475590" w:rsidRDefault="00475590" w:rsidP="004E7AD9">
      <w:pPr>
        <w:spacing w:after="0" w:line="240" w:lineRule="auto"/>
        <w:ind w:firstLine="709"/>
        <w:jc w:val="center"/>
        <w:rPr>
          <w:rFonts w:ascii="Times New Roman" w:hAnsi="Times New Roman" w:cs="Times New Roman"/>
          <w:b/>
          <w:sz w:val="28"/>
          <w:szCs w:val="28"/>
        </w:rPr>
      </w:pPr>
      <w:r w:rsidRPr="00475590">
        <w:rPr>
          <w:rFonts w:ascii="Times New Roman" w:hAnsi="Times New Roman" w:cs="Times New Roman"/>
          <w:b/>
          <w:sz w:val="28"/>
          <w:szCs w:val="28"/>
        </w:rPr>
        <w:t>Ограничения по видам использования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685"/>
        <w:gridCol w:w="1445"/>
        <w:gridCol w:w="1445"/>
        <w:gridCol w:w="1445"/>
        <w:gridCol w:w="1447"/>
      </w:tblGrid>
      <w:tr w:rsidR="00475590" w:rsidRPr="00475590" w:rsidTr="00FD256F">
        <w:trPr>
          <w:cantSplit/>
          <w:tblHeader/>
        </w:trPr>
        <w:tc>
          <w:tcPr>
            <w:tcW w:w="543" w:type="pct"/>
            <w:vMerge w:val="restart"/>
            <w:tcMar>
              <w:left w:w="0" w:type="dxa"/>
              <w:right w:w="28" w:type="dxa"/>
            </w:tcMar>
            <w:vAlign w:val="cente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Целевое назначение лесов</w:t>
            </w:r>
          </w:p>
        </w:tc>
        <w:tc>
          <w:tcPr>
            <w:tcW w:w="4457" w:type="pct"/>
            <w:gridSpan w:val="5"/>
            <w:tcMar>
              <w:left w:w="0" w:type="dxa"/>
              <w:right w:w="28" w:type="dxa"/>
            </w:tcMa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Виды использования леса</w:t>
            </w:r>
          </w:p>
        </w:tc>
      </w:tr>
      <w:tr w:rsidR="00475590" w:rsidRPr="00475590" w:rsidTr="00FD256F">
        <w:trPr>
          <w:cantSplit/>
        </w:trPr>
        <w:tc>
          <w:tcPr>
            <w:tcW w:w="543" w:type="pct"/>
            <w:vMerge/>
            <w:tcMar>
              <w:left w:w="0" w:type="dxa"/>
              <w:right w:w="28" w:type="dxa"/>
            </w:tcMa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p>
        </w:tc>
        <w:tc>
          <w:tcPr>
            <w:tcW w:w="1376" w:type="pct"/>
            <w:tcMar>
              <w:left w:w="0" w:type="dxa"/>
              <w:right w:w="28" w:type="dxa"/>
            </w:tcMar>
            <w:vAlign w:val="cente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заготовка древесины</w:t>
            </w:r>
          </w:p>
        </w:tc>
        <w:tc>
          <w:tcPr>
            <w:tcW w:w="770" w:type="pct"/>
            <w:tcMar>
              <w:left w:w="0" w:type="dxa"/>
              <w:right w:w="28" w:type="dxa"/>
            </w:tcMar>
            <w:vAlign w:val="cente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заготовка и сбор недревесных лесных ресурсов</w:t>
            </w:r>
          </w:p>
        </w:tc>
        <w:tc>
          <w:tcPr>
            <w:tcW w:w="770" w:type="pct"/>
            <w:tcMar>
              <w:left w:w="0" w:type="dxa"/>
              <w:right w:w="28" w:type="dxa"/>
            </w:tcMar>
            <w:vAlign w:val="cente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заготовка пищевых лесных ресурсов и сбор лекарственных растений</w:t>
            </w:r>
          </w:p>
        </w:tc>
        <w:tc>
          <w:tcPr>
            <w:tcW w:w="770" w:type="pct"/>
            <w:tcMar>
              <w:left w:w="0" w:type="dxa"/>
              <w:right w:w="28" w:type="dxa"/>
            </w:tcMar>
            <w:vAlign w:val="cente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ведение охотничьего хозяйства</w:t>
            </w:r>
          </w:p>
        </w:tc>
        <w:tc>
          <w:tcPr>
            <w:tcW w:w="771" w:type="pct"/>
            <w:tcMar>
              <w:left w:w="0" w:type="dxa"/>
              <w:right w:w="28" w:type="dxa"/>
            </w:tcMar>
            <w:vAlign w:val="center"/>
          </w:tcPr>
          <w:p w:rsidR="00475590" w:rsidRPr="00475590" w:rsidRDefault="00475590" w:rsidP="00475590">
            <w:pPr>
              <w:widowControl w:val="0"/>
              <w:autoSpaceDE w:val="0"/>
              <w:autoSpaceDN w:val="0"/>
              <w:adjustRightInd w:val="0"/>
              <w:spacing w:after="0" w:line="288" w:lineRule="auto"/>
              <w:jc w:val="center"/>
              <w:rPr>
                <w:rFonts w:ascii="Times New Roman" w:eastAsia="Calibri" w:hAnsi="Times New Roman" w:cs="Times New Roman"/>
                <w:b/>
                <w:sz w:val="20"/>
                <w:szCs w:val="20"/>
              </w:rPr>
            </w:pPr>
            <w:r w:rsidRPr="00475590">
              <w:rPr>
                <w:rFonts w:ascii="Times New Roman" w:eastAsia="Calibri" w:hAnsi="Times New Roman" w:cs="Times New Roman"/>
                <w:b/>
                <w:sz w:val="20"/>
                <w:szCs w:val="20"/>
              </w:rPr>
              <w:t>ведение сельского хозяйства</w:t>
            </w:r>
          </w:p>
        </w:tc>
      </w:tr>
      <w:tr w:rsidR="00475590" w:rsidRPr="00475590" w:rsidTr="00FD256F">
        <w:trPr>
          <w:cantSplit/>
          <w:trHeight w:val="1134"/>
        </w:trPr>
        <w:tc>
          <w:tcPr>
            <w:tcW w:w="543"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Леса ООПТ</w:t>
            </w:r>
          </w:p>
        </w:tc>
        <w:tc>
          <w:tcPr>
            <w:tcW w:w="1376"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Запрещена рубка спелых и перестойных насаждений.  Разрешено проведение выборочных рубок в целях ухода за лесом и при вырубке погибших и поврежденных лесных насаждений.</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r>
      <w:tr w:rsidR="00475590" w:rsidRPr="00475590" w:rsidTr="00FD256F">
        <w:trPr>
          <w:cantSplit/>
          <w:trHeight w:val="1134"/>
        </w:trPr>
        <w:tc>
          <w:tcPr>
            <w:tcW w:w="543"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Леса водоохранных зон</w:t>
            </w:r>
          </w:p>
        </w:tc>
        <w:tc>
          <w:tcPr>
            <w:tcW w:w="1376"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Запрещены любые сплошные рубки.</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с учетом требований Водного Кодекса РФ</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с учетом требований Водного Кодекса РФ</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Запрещается полувольное содержание и вольерное хозяйство</w:t>
            </w:r>
          </w:p>
        </w:tc>
        <w:tc>
          <w:tcPr>
            <w:tcW w:w="771"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 кроме сенокоса</w:t>
            </w:r>
          </w:p>
        </w:tc>
      </w:tr>
      <w:tr w:rsidR="00475590" w:rsidRPr="00475590" w:rsidTr="00FD256F">
        <w:trPr>
          <w:cantSplit/>
          <w:trHeight w:val="1134"/>
        </w:trPr>
        <w:tc>
          <w:tcPr>
            <w:tcW w:w="543"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Зеленые зоны, лесопарки</w:t>
            </w:r>
          </w:p>
        </w:tc>
        <w:tc>
          <w:tcPr>
            <w:tcW w:w="1376"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Запрещена рубка спелых и перестойных насаждений.  Запрещены сплошные рубки, за исключением случаев, предусмотренных ч.4 ст. 17 ЛК РФ.</w:t>
            </w:r>
          </w:p>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Разрешены рубки формирования ландшафта и выборочные санитарные рубки.</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c>
          <w:tcPr>
            <w:tcW w:w="771"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запрещено</w:t>
            </w:r>
          </w:p>
        </w:tc>
      </w:tr>
      <w:tr w:rsidR="00475590" w:rsidRPr="00475590" w:rsidTr="00FD256F">
        <w:trPr>
          <w:cantSplit/>
          <w:trHeight w:val="1134"/>
        </w:trPr>
        <w:tc>
          <w:tcPr>
            <w:tcW w:w="543"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Противоэрозионные леса</w:t>
            </w:r>
          </w:p>
        </w:tc>
        <w:tc>
          <w:tcPr>
            <w:tcW w:w="1376"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Запрещены сплошные рубки, за исключением случаев, предусмотренных ч.4 ст. 17 ЛК РФ</w:t>
            </w: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p>
        </w:tc>
        <w:tc>
          <w:tcPr>
            <w:tcW w:w="770"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p>
        </w:tc>
        <w:tc>
          <w:tcPr>
            <w:tcW w:w="771" w:type="pct"/>
            <w:tcMar>
              <w:left w:w="0" w:type="dxa"/>
              <w:right w:w="28" w:type="dxa"/>
            </w:tcMar>
          </w:tcPr>
          <w:p w:rsidR="00475590" w:rsidRPr="00475590" w:rsidRDefault="00475590" w:rsidP="00475590">
            <w:pPr>
              <w:widowControl w:val="0"/>
              <w:autoSpaceDE w:val="0"/>
              <w:autoSpaceDN w:val="0"/>
              <w:adjustRightInd w:val="0"/>
              <w:spacing w:after="0" w:line="288" w:lineRule="auto"/>
              <w:rPr>
                <w:rFonts w:ascii="Times New Roman" w:eastAsia="Calibri" w:hAnsi="Times New Roman" w:cs="Times New Roman"/>
                <w:sz w:val="20"/>
                <w:szCs w:val="20"/>
              </w:rPr>
            </w:pPr>
            <w:r w:rsidRPr="00475590">
              <w:rPr>
                <w:rFonts w:ascii="Times New Roman" w:eastAsia="Calibri" w:hAnsi="Times New Roman" w:cs="Times New Roman"/>
                <w:sz w:val="20"/>
                <w:szCs w:val="20"/>
              </w:rPr>
              <w:t>запрещается сплошная обработка почвы на склонах крутизной более 5 градусов</w:t>
            </w:r>
          </w:p>
        </w:tc>
      </w:tr>
    </w:tbl>
    <w:p w:rsidR="00475590" w:rsidRPr="00475590" w:rsidRDefault="00475590" w:rsidP="00475590">
      <w:pPr>
        <w:spacing w:after="0" w:line="240" w:lineRule="auto"/>
        <w:ind w:firstLine="709"/>
        <w:jc w:val="both"/>
        <w:rPr>
          <w:rFonts w:ascii="Times New Roman" w:hAnsi="Times New Roman" w:cs="Times New Roman"/>
          <w:b/>
          <w:sz w:val="28"/>
          <w:szCs w:val="28"/>
        </w:rPr>
      </w:pP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b/>
          <w:sz w:val="28"/>
          <w:szCs w:val="28"/>
        </w:rPr>
        <w:t>Эксплуатационные</w:t>
      </w:r>
      <w:r w:rsidRPr="00475590">
        <w:rPr>
          <w:rFonts w:ascii="Times New Roman" w:hAnsi="Times New Roman" w:cs="Times New Roman"/>
          <w:sz w:val="28"/>
          <w:szCs w:val="28"/>
        </w:rPr>
        <w:t xml:space="preserve">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Пашни занимают около 35% площади поселения.</w:t>
      </w: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 xml:space="preserve">Естественных кормовых угодий не много 15-18% площади. Преобладают суходольные и низинные угодья с низким качеством травостоя. Заливных лугов </w:t>
      </w:r>
      <w:r w:rsidRPr="00475590">
        <w:rPr>
          <w:rFonts w:ascii="Times New Roman" w:hAnsi="Times New Roman" w:cs="Times New Roman"/>
          <w:sz w:val="28"/>
          <w:szCs w:val="28"/>
        </w:rPr>
        <w:lastRenderedPageBreak/>
        <w:t xml:space="preserve">мало. Луга местами поросли кустарников, лесов и заболочены. Травянистая растительность кормовых угодий представлена бобово-злаково-разнотравными группировками, в которых преобладает овсяница луговая, тимофеевка луговая, ежа сборная, мятлик луговой, лисохвост луговой, тысячелистник обыкновенный, василек луговой, таволга вязолистная. </w:t>
      </w:r>
      <w:proofErr w:type="gramStart"/>
      <w:r w:rsidRPr="00475590">
        <w:rPr>
          <w:rFonts w:ascii="Times New Roman" w:hAnsi="Times New Roman" w:cs="Times New Roman"/>
          <w:sz w:val="28"/>
          <w:szCs w:val="28"/>
        </w:rPr>
        <w:t>На большей части территории</w:t>
      </w:r>
      <w:proofErr w:type="gramEnd"/>
      <w:r w:rsidRPr="00475590">
        <w:rPr>
          <w:rFonts w:ascii="Times New Roman" w:hAnsi="Times New Roman" w:cs="Times New Roman"/>
          <w:sz w:val="28"/>
          <w:szCs w:val="28"/>
        </w:rPr>
        <w:t xml:space="preserve"> землепользования поселения рельеф вполне благоприятен для разведения крупного рогатого скота применения сельскохозяйственной техники.</w:t>
      </w:r>
    </w:p>
    <w:p w:rsidR="00475590" w:rsidRP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Общая заболоченность по району составляет 2-2,5%. Болота в основном низинного типа по поймам рек.</w:t>
      </w:r>
    </w:p>
    <w:p w:rsidR="00475590" w:rsidRDefault="00475590" w:rsidP="00475590">
      <w:pPr>
        <w:spacing w:after="0" w:line="240" w:lineRule="auto"/>
        <w:ind w:firstLine="709"/>
        <w:jc w:val="both"/>
        <w:rPr>
          <w:rFonts w:ascii="Times New Roman" w:hAnsi="Times New Roman" w:cs="Times New Roman"/>
          <w:sz w:val="28"/>
          <w:szCs w:val="28"/>
        </w:rPr>
      </w:pPr>
      <w:r w:rsidRPr="00475590">
        <w:rPr>
          <w:rFonts w:ascii="Times New Roman" w:hAnsi="Times New Roman" w:cs="Times New Roman"/>
          <w:sz w:val="28"/>
          <w:szCs w:val="28"/>
        </w:rPr>
        <w:t>Торфяные болота в основном небольшие всех типов.</w:t>
      </w:r>
    </w:p>
    <w:p w:rsidR="00E5198E" w:rsidRPr="00475590" w:rsidRDefault="00E5198E" w:rsidP="00475590">
      <w:pPr>
        <w:spacing w:after="0" w:line="240" w:lineRule="auto"/>
        <w:ind w:firstLine="709"/>
        <w:jc w:val="both"/>
        <w:rPr>
          <w:rFonts w:ascii="Times New Roman" w:hAnsi="Times New Roman" w:cs="Times New Roman"/>
          <w:sz w:val="28"/>
          <w:szCs w:val="28"/>
        </w:rPr>
      </w:pPr>
    </w:p>
    <w:p w:rsidR="000E2762" w:rsidRDefault="000E2762" w:rsidP="00C53B0F">
      <w:pPr>
        <w:spacing w:after="0" w:line="240" w:lineRule="auto"/>
        <w:ind w:firstLine="709"/>
        <w:jc w:val="both"/>
        <w:rPr>
          <w:rFonts w:ascii="Times New Roman" w:hAnsi="Times New Roman" w:cs="Times New Roman"/>
          <w:sz w:val="28"/>
          <w:szCs w:val="28"/>
        </w:rPr>
      </w:pPr>
    </w:p>
    <w:p w:rsidR="00E5198E" w:rsidRDefault="00E5198E" w:rsidP="00C53B0F">
      <w:pPr>
        <w:spacing w:after="0" w:line="240" w:lineRule="auto"/>
        <w:ind w:firstLine="709"/>
        <w:jc w:val="both"/>
        <w:rPr>
          <w:rFonts w:ascii="Times New Roman" w:hAnsi="Times New Roman" w:cs="Times New Roman"/>
          <w:sz w:val="28"/>
          <w:szCs w:val="28"/>
        </w:rPr>
      </w:pPr>
    </w:p>
    <w:p w:rsidR="00E5198E" w:rsidRDefault="00E5198E" w:rsidP="00C53B0F">
      <w:pPr>
        <w:spacing w:after="0" w:line="240" w:lineRule="auto"/>
        <w:ind w:firstLine="709"/>
        <w:jc w:val="both"/>
        <w:rPr>
          <w:rFonts w:ascii="Times New Roman" w:hAnsi="Times New Roman" w:cs="Times New Roman"/>
          <w:sz w:val="28"/>
          <w:szCs w:val="28"/>
        </w:rPr>
      </w:pPr>
    </w:p>
    <w:p w:rsidR="00FD256F" w:rsidRDefault="00FD256F" w:rsidP="00FD256F">
      <w:pPr>
        <w:rPr>
          <w:rFonts w:ascii="Times New Roman" w:hAnsi="Times New Roman" w:cs="Times New Roman"/>
          <w:sz w:val="28"/>
          <w:szCs w:val="28"/>
        </w:rPr>
      </w:pPr>
    </w:p>
    <w:p w:rsidR="00FD256F" w:rsidRDefault="00FD256F" w:rsidP="00FD256F">
      <w:pPr>
        <w:rPr>
          <w:rFonts w:ascii="Times New Roman" w:hAnsi="Times New Roman" w:cs="Times New Roman"/>
          <w:sz w:val="28"/>
          <w:szCs w:val="28"/>
        </w:rPr>
      </w:pPr>
    </w:p>
    <w:p w:rsidR="00FD256F" w:rsidRDefault="00FD256F"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sectPr w:rsidR="004E7AD9" w:rsidSect="00FD256F">
          <w:pgSz w:w="11906" w:h="16838"/>
          <w:pgMar w:top="567" w:right="567" w:bottom="567" w:left="1134" w:header="425" w:footer="108" w:gutter="0"/>
          <w:cols w:space="708"/>
          <w:docGrid w:linePitch="360"/>
        </w:sectPr>
      </w:pPr>
    </w:p>
    <w:tbl>
      <w:tblPr>
        <w:tblpPr w:leftFromText="180" w:rightFromText="180" w:vertAnchor="text" w:tblpY="-336"/>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1987"/>
        <w:gridCol w:w="2963"/>
        <w:gridCol w:w="5078"/>
        <w:gridCol w:w="2747"/>
      </w:tblGrid>
      <w:tr w:rsidR="004E7AD9" w:rsidRPr="00E5198E" w:rsidTr="00AA322E">
        <w:trPr>
          <w:trHeight w:val="975"/>
        </w:trPr>
        <w:tc>
          <w:tcPr>
            <w:tcW w:w="198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lastRenderedPageBreak/>
              <w:t>Наименование лесничества</w:t>
            </w:r>
          </w:p>
        </w:tc>
        <w:tc>
          <w:tcPr>
            <w:tcW w:w="198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Зоны планируемого освоения лесов для заготовки древесины</w:t>
            </w:r>
          </w:p>
        </w:tc>
        <w:tc>
          <w:tcPr>
            <w:tcW w:w="2963"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Наименование бывших лесничеств и хозяйств с/</w:t>
            </w:r>
            <w:proofErr w:type="gramStart"/>
            <w:r w:rsidRPr="00E5198E">
              <w:rPr>
                <w:rFonts w:ascii="Times New Roman" w:eastAsia="Times New Roman" w:hAnsi="Times New Roman" w:cs="Times New Roman"/>
                <w:color w:val="000000"/>
                <w:sz w:val="20"/>
                <w:szCs w:val="20"/>
                <w:lang w:eastAsia="ru-RU"/>
              </w:rPr>
              <w:t>л</w:t>
            </w:r>
            <w:proofErr w:type="gramEnd"/>
            <w:r w:rsidRPr="00E5198E">
              <w:rPr>
                <w:rFonts w:ascii="Times New Roman" w:eastAsia="Times New Roman" w:hAnsi="Times New Roman" w:cs="Times New Roman"/>
                <w:color w:val="000000"/>
                <w:sz w:val="20"/>
                <w:szCs w:val="20"/>
                <w:lang w:eastAsia="ru-RU"/>
              </w:rPr>
              <w:t>, включенных в состав участковых лесничеств</w:t>
            </w:r>
          </w:p>
        </w:tc>
        <w:tc>
          <w:tcPr>
            <w:tcW w:w="5078"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Номера лесных кварталов, если части кварталов необходимо указывать лесотаксационные выделы</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 xml:space="preserve">Площадь, </w:t>
            </w:r>
            <w:proofErr w:type="gramStart"/>
            <w:r w:rsidRPr="00E5198E">
              <w:rPr>
                <w:rFonts w:ascii="Times New Roman" w:eastAsia="Times New Roman" w:hAnsi="Times New Roman" w:cs="Times New Roman"/>
                <w:color w:val="000000"/>
                <w:sz w:val="20"/>
                <w:szCs w:val="20"/>
                <w:lang w:eastAsia="ru-RU"/>
              </w:rPr>
              <w:t>га</w:t>
            </w:r>
            <w:proofErr w:type="gramEnd"/>
          </w:p>
        </w:tc>
      </w:tr>
      <w:tr w:rsidR="004E7AD9" w:rsidRPr="00E5198E" w:rsidTr="00AA322E">
        <w:trPr>
          <w:trHeight w:val="600"/>
        </w:trPr>
        <w:tc>
          <w:tcPr>
            <w:tcW w:w="1987" w:type="dxa"/>
            <w:vMerge w:val="restart"/>
            <w:shd w:val="clear" w:color="auto" w:fill="auto"/>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Кардымовское</w:t>
            </w:r>
          </w:p>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restart"/>
            <w:shd w:val="clear" w:color="auto" w:fill="auto"/>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Лесные участки, необходимые для обеспечения древесиной собственных нужд граждан, субъектов малого и среднего предпринимательства, государственных и муниципальных нужд</w:t>
            </w:r>
          </w:p>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Кардымовское участковое лесничество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1-3,6,7,21-29,51-53,57-60,80, 89(выдела 10-15)</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2053,0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«Шестаково»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1-13</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1560,0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ОП.ст.пос</w:t>
            </w:r>
            <w:proofErr w:type="gramStart"/>
            <w:r w:rsidRPr="00E5198E">
              <w:rPr>
                <w:rFonts w:ascii="Times New Roman" w:eastAsia="Times New Roman" w:hAnsi="Times New Roman" w:cs="Times New Roman"/>
                <w:color w:val="000000"/>
                <w:sz w:val="20"/>
                <w:szCs w:val="20"/>
                <w:lang w:eastAsia="ru-RU"/>
              </w:rPr>
              <w:t>.Ш</w:t>
            </w:r>
            <w:proofErr w:type="gramEnd"/>
            <w:r w:rsidRPr="00E5198E">
              <w:rPr>
                <w:rFonts w:ascii="Times New Roman" w:eastAsia="Times New Roman" w:hAnsi="Times New Roman" w:cs="Times New Roman"/>
                <w:color w:val="000000"/>
                <w:sz w:val="20"/>
                <w:szCs w:val="20"/>
                <w:lang w:eastAsia="ru-RU"/>
              </w:rPr>
              <w:t>окино,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6, 9-26,28</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2141,0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 4ч (выдела 1-16,30)</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307,2</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ТОО «Свобода»</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 </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 </w:t>
            </w:r>
          </w:p>
        </w:tc>
      </w:tr>
      <w:tr w:rsidR="004E7AD9" w:rsidRPr="00E5198E" w:rsidTr="00AA322E">
        <w:trPr>
          <w:trHeight w:val="510"/>
        </w:trPr>
        <w:tc>
          <w:tcPr>
            <w:tcW w:w="1987" w:type="dxa"/>
            <w:vMerge/>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КООП «Новая Заря»</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2</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69,0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Шокинское участковое, КООП «Соловьевский»</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1,2,5,6</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579,0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«Рыжково»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1,2,8-11</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839,0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 xml:space="preserve">Шокинское участковое, </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2(выдела 3,4,7-11),3,4</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166,2</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ТОО МСО «Кардымовский»</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 </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 </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«Авангард»</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5(выдела 7,8), 6(выдела 2-23), 7(1-6,14)</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135,1</w:t>
            </w:r>
          </w:p>
        </w:tc>
      </w:tr>
      <w:tr w:rsidR="004E7AD9" w:rsidRPr="00E5198E" w:rsidTr="00AA322E">
        <w:trPr>
          <w:trHeight w:val="765"/>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«Каменка»</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1(выдела 24-42,55-56,58,59), 4(выдел 26), 6(выдела 1-19,23,26,29,30),7(выдела 1-6,17-24),11(выдела 1,2,8,9,10,11,12,13)</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805,2</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«Победа»</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1-8</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748,0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w:t>
            </w:r>
          </w:p>
        </w:tc>
        <w:tc>
          <w:tcPr>
            <w:tcW w:w="5078" w:type="dxa"/>
            <w:vMerge w:val="restart"/>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1-4</w:t>
            </w:r>
          </w:p>
        </w:tc>
        <w:tc>
          <w:tcPr>
            <w:tcW w:w="2747" w:type="dxa"/>
            <w:vMerge w:val="restart"/>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270,0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КООП им</w:t>
            </w:r>
            <w:proofErr w:type="gramStart"/>
            <w:r w:rsidRPr="00E5198E">
              <w:rPr>
                <w:rFonts w:ascii="Times New Roman" w:eastAsia="Times New Roman" w:hAnsi="Times New Roman" w:cs="Times New Roman"/>
                <w:color w:val="000000"/>
                <w:sz w:val="20"/>
                <w:szCs w:val="20"/>
                <w:lang w:eastAsia="ru-RU"/>
              </w:rPr>
              <w:t>.К</w:t>
            </w:r>
            <w:proofErr w:type="gramEnd"/>
            <w:r w:rsidRPr="00E5198E">
              <w:rPr>
                <w:rFonts w:ascii="Times New Roman" w:eastAsia="Times New Roman" w:hAnsi="Times New Roman" w:cs="Times New Roman"/>
                <w:color w:val="000000"/>
                <w:sz w:val="20"/>
                <w:szCs w:val="20"/>
                <w:lang w:eastAsia="ru-RU"/>
              </w:rPr>
              <w:t>алинина</w:t>
            </w:r>
          </w:p>
        </w:tc>
        <w:tc>
          <w:tcPr>
            <w:tcW w:w="5078"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74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«Днепр»</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1-4</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306,0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«Мольково»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8,10,12,13,14</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629,0</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8041" w:type="dxa"/>
            <w:gridSpan w:val="2"/>
            <w:shd w:val="clear" w:color="auto" w:fill="auto"/>
            <w:vAlign w:val="center"/>
            <w:hideMark/>
          </w:tcPr>
          <w:p w:rsidR="004E7AD9" w:rsidRPr="00E5198E" w:rsidRDefault="004E7AD9" w:rsidP="00AA322E">
            <w:pPr>
              <w:spacing w:after="0" w:line="240" w:lineRule="auto"/>
              <w:jc w:val="right"/>
              <w:rPr>
                <w:rFonts w:ascii="Times New Roman" w:eastAsia="Times New Roman" w:hAnsi="Times New Roman" w:cs="Times New Roman"/>
                <w:b/>
                <w:bCs/>
                <w:color w:val="000000"/>
                <w:sz w:val="20"/>
                <w:szCs w:val="20"/>
                <w:lang w:eastAsia="ru-RU"/>
              </w:rPr>
            </w:pPr>
            <w:r w:rsidRPr="00E5198E">
              <w:rPr>
                <w:rFonts w:ascii="Times New Roman" w:eastAsia="Times New Roman" w:hAnsi="Times New Roman" w:cs="Times New Roman"/>
                <w:b/>
                <w:bCs/>
                <w:color w:val="000000"/>
                <w:sz w:val="20"/>
                <w:szCs w:val="20"/>
                <w:lang w:eastAsia="ru-RU"/>
              </w:rPr>
              <w:t>Всего:</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b/>
                <w:bCs/>
                <w:color w:val="000000"/>
                <w:sz w:val="20"/>
                <w:szCs w:val="20"/>
                <w:lang w:eastAsia="ru-RU"/>
              </w:rPr>
            </w:pPr>
            <w:r w:rsidRPr="00E5198E">
              <w:rPr>
                <w:rFonts w:ascii="Times New Roman" w:eastAsia="Times New Roman" w:hAnsi="Times New Roman" w:cs="Times New Roman"/>
                <w:b/>
                <w:bCs/>
                <w:color w:val="000000"/>
                <w:sz w:val="20"/>
                <w:szCs w:val="20"/>
                <w:lang w:eastAsia="ru-RU"/>
              </w:rPr>
              <w:t>10607,7</w:t>
            </w:r>
          </w:p>
        </w:tc>
      </w:tr>
      <w:tr w:rsidR="004E7AD9" w:rsidRPr="00E5198E" w:rsidTr="00AA322E">
        <w:trPr>
          <w:trHeight w:val="2295"/>
        </w:trPr>
        <w:tc>
          <w:tcPr>
            <w:tcW w:w="1987" w:type="dxa"/>
            <w:vMerge w:val="restart"/>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lastRenderedPageBreak/>
              <w:t>Кардымовское</w:t>
            </w:r>
          </w:p>
        </w:tc>
        <w:tc>
          <w:tcPr>
            <w:tcW w:w="1987" w:type="dxa"/>
            <w:vMerge w:val="restart"/>
            <w:shd w:val="clear" w:color="auto" w:fill="auto"/>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Лесные участки, перспективные для предоставления в аренду по результатам аукционов</w:t>
            </w: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Кардымовское</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roofErr w:type="gramStart"/>
            <w:r w:rsidRPr="00E5198E">
              <w:rPr>
                <w:rFonts w:ascii="Times New Roman" w:eastAsia="Times New Roman" w:hAnsi="Times New Roman" w:cs="Times New Roman"/>
                <w:color w:val="000000"/>
                <w:sz w:val="20"/>
                <w:szCs w:val="20"/>
                <w:lang w:eastAsia="ru-RU"/>
              </w:rPr>
              <w:t>4, 5; 9 выд.(1-9, 10ч, 11-15, 16ч, 17ч, 18-21, 22ч, 23ч 24ч 25-28); 10 выд.(1-7, 8ч, 9ч, 10ч, 11-31); 11 выд.(1-39); 12 выд.(1, 5, 6ч, 7-11, 12ч, 13, 14ч, 15, 16, 17ч, 18-24, 25ч, 26ч,27ч, 28ч, 29ч, 30-34); 16 выд.(11ч, 12ч, 13ч, 14ч, 20, 21, 22ч, 26-28, 36-41, 48,49, 52, 54);</w:t>
            </w:r>
            <w:proofErr w:type="gramEnd"/>
            <w:r w:rsidRPr="00E5198E">
              <w:rPr>
                <w:rFonts w:ascii="Times New Roman" w:eastAsia="Times New Roman" w:hAnsi="Times New Roman" w:cs="Times New Roman"/>
                <w:color w:val="000000"/>
                <w:sz w:val="20"/>
                <w:szCs w:val="20"/>
                <w:lang w:eastAsia="ru-RU"/>
              </w:rPr>
              <w:t xml:space="preserve"> 17 выд.(1ч, 2ч, 3ч 4ч, 5, 6ч, 7-11, 12ч, 13ч, 14ч, 15-17, 18ч, 19ч, 20-26); 18 выд.(1-10, 11ч, 12-38); 20 выд.(1ч, 2ч, 3, 4, 5ч, 6ч, 7ч, 8ч, 9,10);  42 выд.(7-11); 43 выд(1-6)</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1051,1</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Шокинское участковое, КООП «Соловьевский»</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3, 4, 7, 8</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pacing w:val="-4"/>
                <w:sz w:val="20"/>
                <w:szCs w:val="20"/>
                <w:lang w:eastAsia="ru-RU"/>
              </w:rPr>
              <w:t>484,3</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«Рыжково»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3-7</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645,5</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«Авангард»</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2, 5</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192,6</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ОП.ст.пос</w:t>
            </w:r>
            <w:proofErr w:type="gramStart"/>
            <w:r w:rsidRPr="00E5198E">
              <w:rPr>
                <w:rFonts w:ascii="Times New Roman" w:eastAsia="Times New Roman" w:hAnsi="Times New Roman" w:cs="Times New Roman"/>
                <w:color w:val="000000"/>
                <w:sz w:val="20"/>
                <w:szCs w:val="20"/>
                <w:lang w:eastAsia="ru-RU"/>
              </w:rPr>
              <w:t>.Ш</w:t>
            </w:r>
            <w:proofErr w:type="gramEnd"/>
            <w:r w:rsidRPr="00E5198E">
              <w:rPr>
                <w:rFonts w:ascii="Times New Roman" w:eastAsia="Times New Roman" w:hAnsi="Times New Roman" w:cs="Times New Roman"/>
                <w:color w:val="000000"/>
                <w:sz w:val="20"/>
                <w:szCs w:val="20"/>
                <w:lang w:eastAsia="ru-RU"/>
              </w:rPr>
              <w:t>окино,</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27 выд.(1ч, 2-7, 8ч)</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34,1</w:t>
            </w:r>
          </w:p>
        </w:tc>
      </w:tr>
      <w:tr w:rsidR="004E7AD9" w:rsidRPr="00E5198E" w:rsidTr="00AA322E">
        <w:trPr>
          <w:trHeight w:val="51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2963"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Шокинское участковое лесничество, ТОО «Каменка»</w:t>
            </w:r>
          </w:p>
        </w:tc>
        <w:tc>
          <w:tcPr>
            <w:tcW w:w="5078" w:type="dxa"/>
            <w:shd w:val="clear" w:color="auto" w:fill="auto"/>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 xml:space="preserve">6 выд.(20, 21, 22ч, 24, 25, 27, 28ч); 7 выд.(7ч, 8ч, 9ч, 10ч, 11ч, 12ч, 13ч, 14ч, 15ч, 16ч, 25ч) </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color w:val="000000"/>
                <w:sz w:val="20"/>
                <w:szCs w:val="20"/>
                <w:lang w:eastAsia="ru-RU"/>
              </w:rPr>
            </w:pPr>
            <w:r w:rsidRPr="00E5198E">
              <w:rPr>
                <w:rFonts w:ascii="Times New Roman" w:eastAsia="Times New Roman" w:hAnsi="Times New Roman" w:cs="Times New Roman"/>
                <w:color w:val="000000"/>
                <w:sz w:val="20"/>
                <w:szCs w:val="20"/>
                <w:lang w:eastAsia="ru-RU"/>
              </w:rPr>
              <w:t>141,4</w:t>
            </w:r>
          </w:p>
        </w:tc>
      </w:tr>
      <w:tr w:rsidR="004E7AD9" w:rsidRPr="00E5198E" w:rsidTr="00AA322E">
        <w:trPr>
          <w:trHeight w:val="300"/>
        </w:trPr>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1987" w:type="dxa"/>
            <w:vMerge/>
            <w:vAlign w:val="center"/>
            <w:hideMark/>
          </w:tcPr>
          <w:p w:rsidR="004E7AD9" w:rsidRPr="00E5198E" w:rsidRDefault="004E7AD9" w:rsidP="00AA322E">
            <w:pPr>
              <w:spacing w:after="0" w:line="240" w:lineRule="auto"/>
              <w:rPr>
                <w:rFonts w:ascii="Times New Roman" w:eastAsia="Times New Roman" w:hAnsi="Times New Roman" w:cs="Times New Roman"/>
                <w:color w:val="000000"/>
                <w:sz w:val="20"/>
                <w:szCs w:val="20"/>
                <w:lang w:eastAsia="ru-RU"/>
              </w:rPr>
            </w:pPr>
          </w:p>
        </w:tc>
        <w:tc>
          <w:tcPr>
            <w:tcW w:w="8041" w:type="dxa"/>
            <w:gridSpan w:val="2"/>
            <w:shd w:val="clear" w:color="auto" w:fill="auto"/>
            <w:vAlign w:val="center"/>
            <w:hideMark/>
          </w:tcPr>
          <w:p w:rsidR="004E7AD9" w:rsidRPr="00E5198E" w:rsidRDefault="004E7AD9" w:rsidP="00AA322E">
            <w:pPr>
              <w:spacing w:after="0" w:line="240" w:lineRule="auto"/>
              <w:jc w:val="right"/>
              <w:rPr>
                <w:rFonts w:ascii="Times New Roman" w:eastAsia="Times New Roman" w:hAnsi="Times New Roman" w:cs="Times New Roman"/>
                <w:b/>
                <w:bCs/>
                <w:color w:val="000000"/>
                <w:sz w:val="20"/>
                <w:szCs w:val="20"/>
                <w:lang w:eastAsia="ru-RU"/>
              </w:rPr>
            </w:pPr>
            <w:r w:rsidRPr="00E5198E">
              <w:rPr>
                <w:rFonts w:ascii="Times New Roman" w:eastAsia="Times New Roman" w:hAnsi="Times New Roman" w:cs="Times New Roman"/>
                <w:b/>
                <w:bCs/>
                <w:color w:val="000000"/>
                <w:sz w:val="20"/>
                <w:szCs w:val="20"/>
                <w:lang w:eastAsia="ru-RU"/>
              </w:rPr>
              <w:t>Всего:</w:t>
            </w:r>
          </w:p>
        </w:tc>
        <w:tc>
          <w:tcPr>
            <w:tcW w:w="2747" w:type="dxa"/>
            <w:shd w:val="clear" w:color="auto" w:fill="auto"/>
            <w:vAlign w:val="center"/>
            <w:hideMark/>
          </w:tcPr>
          <w:p w:rsidR="004E7AD9" w:rsidRPr="00E5198E" w:rsidRDefault="004E7AD9" w:rsidP="00AA322E">
            <w:pPr>
              <w:spacing w:after="0" w:line="240" w:lineRule="auto"/>
              <w:jc w:val="center"/>
              <w:rPr>
                <w:rFonts w:ascii="Times New Roman" w:eastAsia="Times New Roman" w:hAnsi="Times New Roman" w:cs="Times New Roman"/>
                <w:b/>
                <w:bCs/>
                <w:color w:val="000000"/>
                <w:sz w:val="20"/>
                <w:szCs w:val="20"/>
                <w:lang w:eastAsia="ru-RU"/>
              </w:rPr>
            </w:pPr>
            <w:r w:rsidRPr="00E5198E">
              <w:rPr>
                <w:rFonts w:ascii="Times New Roman" w:eastAsia="Times New Roman" w:hAnsi="Times New Roman" w:cs="Times New Roman"/>
                <w:b/>
                <w:bCs/>
                <w:color w:val="000000"/>
                <w:sz w:val="20"/>
                <w:szCs w:val="20"/>
                <w:lang w:eastAsia="ru-RU"/>
              </w:rPr>
              <w:t>2549,0</w:t>
            </w:r>
          </w:p>
        </w:tc>
      </w:tr>
    </w:tbl>
    <w:p w:rsidR="00FD256F" w:rsidRDefault="00FD256F"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pPr>
    </w:p>
    <w:p w:rsidR="004E7AD9" w:rsidRDefault="004E7AD9" w:rsidP="00FD256F">
      <w:pPr>
        <w:rPr>
          <w:rFonts w:ascii="Times New Roman" w:hAnsi="Times New Roman" w:cs="Times New Roman"/>
          <w:sz w:val="28"/>
          <w:szCs w:val="28"/>
        </w:rPr>
        <w:sectPr w:rsidR="004E7AD9" w:rsidSect="004E7AD9">
          <w:pgSz w:w="16838" w:h="11906" w:orient="landscape"/>
          <w:pgMar w:top="1134" w:right="567" w:bottom="567" w:left="567" w:header="425" w:footer="108" w:gutter="0"/>
          <w:cols w:space="708"/>
          <w:docGrid w:linePitch="360"/>
        </w:sectPr>
      </w:pPr>
    </w:p>
    <w:p w:rsidR="004F5101" w:rsidRPr="001549EF" w:rsidRDefault="004F5101" w:rsidP="00C53B0F">
      <w:pPr>
        <w:spacing w:after="0" w:line="240" w:lineRule="auto"/>
        <w:jc w:val="both"/>
        <w:rPr>
          <w:rFonts w:ascii="Times New Roman" w:hAnsi="Times New Roman" w:cs="Times New Roman"/>
          <w:sz w:val="28"/>
          <w:szCs w:val="28"/>
        </w:rPr>
      </w:pPr>
    </w:p>
    <w:p w:rsidR="004F5101" w:rsidRPr="00B34596" w:rsidRDefault="004F5101"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33" w:name="_Toc237766760"/>
      <w:bookmarkStart w:id="34" w:name="_Toc240798231"/>
      <w:bookmarkStart w:id="35" w:name="_Toc254015143"/>
      <w:bookmarkStart w:id="36" w:name="_Toc257135667"/>
      <w:bookmarkStart w:id="37" w:name="_Toc279828693"/>
      <w:bookmarkStart w:id="38" w:name="_Toc78830731"/>
      <w:r w:rsidRPr="00B34596">
        <w:rPr>
          <w:rFonts w:ascii="Times New Roman" w:hAnsi="Times New Roman" w:cs="Times New Roman"/>
          <w:b/>
          <w:sz w:val="28"/>
          <w:szCs w:val="28"/>
        </w:rPr>
        <w:t>Минерально-сырьевые ресурсы</w:t>
      </w:r>
      <w:bookmarkEnd w:id="33"/>
      <w:bookmarkEnd w:id="34"/>
      <w:bookmarkEnd w:id="35"/>
      <w:bookmarkEnd w:id="36"/>
      <w:bookmarkEnd w:id="37"/>
      <w:bookmarkEnd w:id="38"/>
    </w:p>
    <w:p w:rsidR="00B70ECE" w:rsidRDefault="00B70ECE" w:rsidP="00C53B0F">
      <w:pPr>
        <w:shd w:val="clear" w:color="auto" w:fill="FFFFFF"/>
        <w:spacing w:after="0" w:line="240" w:lineRule="auto"/>
        <w:ind w:firstLine="709"/>
        <w:jc w:val="both"/>
        <w:rPr>
          <w:rFonts w:ascii="Times New Roman" w:hAnsi="Times New Roman" w:cs="Times New Roman"/>
          <w:sz w:val="28"/>
          <w:szCs w:val="28"/>
        </w:rPr>
      </w:pPr>
    </w:p>
    <w:p w:rsidR="004E7AD9" w:rsidRPr="004E7AD9" w:rsidRDefault="004E7AD9" w:rsidP="004E7AD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E7AD9">
        <w:rPr>
          <w:rFonts w:ascii="Times New Roman" w:hAnsi="Times New Roman" w:cs="Times New Roman"/>
          <w:sz w:val="28"/>
          <w:szCs w:val="28"/>
        </w:rPr>
        <w:t xml:space="preserve">Полезные ископаемые района связаны с четвертичными образованиями. К ним относятся месторождения легкоплавкого сырья, песчано-гравийного материала и строительных песков. </w:t>
      </w:r>
    </w:p>
    <w:p w:rsidR="005D392E" w:rsidRPr="00042FF9" w:rsidRDefault="004E7AD9" w:rsidP="004E7AD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E7AD9">
        <w:rPr>
          <w:rFonts w:ascii="Times New Roman" w:hAnsi="Times New Roman" w:cs="Times New Roman"/>
          <w:sz w:val="28"/>
          <w:szCs w:val="28"/>
        </w:rPr>
        <w:t>В районе известно восемь месторождений и участков песчано-гравийного материала и песков, которые разрабатывались. В пределах Каменского сельского поселения расположены два месторождения. По месторождению Залужье протоколом ТКЗ №9 от 11.06.1990 г. утверждены запасы в количестве 11 229 тыс./куб.м по категориям</w:t>
      </w:r>
      <w:proofErr w:type="gramStart"/>
      <w:r w:rsidRPr="004E7AD9">
        <w:rPr>
          <w:rFonts w:ascii="Times New Roman" w:hAnsi="Times New Roman" w:cs="Times New Roman"/>
          <w:sz w:val="28"/>
          <w:szCs w:val="28"/>
        </w:rPr>
        <w:t xml:space="preserve"> В</w:t>
      </w:r>
      <w:proofErr w:type="gramEnd"/>
      <w:r w:rsidRPr="004E7AD9">
        <w:rPr>
          <w:rFonts w:ascii="Times New Roman" w:hAnsi="Times New Roman" w:cs="Times New Roman"/>
          <w:sz w:val="28"/>
          <w:szCs w:val="28"/>
        </w:rPr>
        <w:t xml:space="preserve"> + С. Выход гравийных фракций составил 31,7 %,  гравий пригоден в качестве наполнителя в бетон. Запасы песчано-гравийого материала по участку Смогири по категории C</w:t>
      </w:r>
      <w:r w:rsidRPr="004E7AD9">
        <w:rPr>
          <w:rFonts w:ascii="Times New Roman" w:hAnsi="Times New Roman" w:cs="Times New Roman"/>
          <w:sz w:val="28"/>
          <w:szCs w:val="28"/>
          <w:vertAlign w:val="subscript"/>
        </w:rPr>
        <w:t>2</w:t>
      </w:r>
      <w:r w:rsidRPr="004E7AD9">
        <w:rPr>
          <w:rFonts w:ascii="Times New Roman" w:hAnsi="Times New Roman" w:cs="Times New Roman"/>
          <w:sz w:val="28"/>
          <w:szCs w:val="28"/>
        </w:rPr>
        <w:t xml:space="preserve"> составили 23 162 тыс./ куб.м.</w:t>
      </w:r>
      <w:r w:rsidR="006C4AC6">
        <w:rPr>
          <w:rFonts w:ascii="Times New Roman" w:hAnsi="Times New Roman" w:cs="Times New Roman"/>
          <w:sz w:val="28"/>
          <w:szCs w:val="28"/>
        </w:rPr>
        <w:t xml:space="preserve"> </w:t>
      </w:r>
    </w:p>
    <w:p w:rsidR="000E2762" w:rsidRPr="00042FF9" w:rsidRDefault="000E2762" w:rsidP="00C53B0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5D392E" w:rsidRPr="00042FF9" w:rsidRDefault="005D392E"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39" w:name="_Toc78830732"/>
      <w:r w:rsidRPr="00042FF9">
        <w:rPr>
          <w:rFonts w:ascii="Times New Roman" w:hAnsi="Times New Roman" w:cs="Times New Roman"/>
          <w:b/>
          <w:sz w:val="28"/>
          <w:szCs w:val="28"/>
        </w:rPr>
        <w:t>Земельные ресурсы</w:t>
      </w:r>
      <w:bookmarkEnd w:id="39"/>
    </w:p>
    <w:p w:rsidR="00042FF9" w:rsidRPr="00042FF9" w:rsidRDefault="00042FF9" w:rsidP="00C53B0F">
      <w:pPr>
        <w:spacing w:after="0" w:line="240" w:lineRule="auto"/>
        <w:ind w:firstLine="709"/>
        <w:jc w:val="both"/>
        <w:rPr>
          <w:rFonts w:ascii="Times New Roman" w:hAnsi="Times New Roman" w:cs="Times New Roman"/>
          <w:sz w:val="28"/>
          <w:szCs w:val="28"/>
        </w:rPr>
      </w:pPr>
    </w:p>
    <w:p w:rsidR="00042FF9" w:rsidRPr="00042FF9" w:rsidRDefault="00042FF9" w:rsidP="00C53B0F">
      <w:pPr>
        <w:spacing w:after="0" w:line="240" w:lineRule="auto"/>
        <w:ind w:firstLine="709"/>
        <w:jc w:val="both"/>
        <w:rPr>
          <w:rFonts w:ascii="Times New Roman" w:hAnsi="Times New Roman" w:cs="Times New Roman"/>
          <w:sz w:val="28"/>
          <w:szCs w:val="28"/>
        </w:rPr>
      </w:pPr>
      <w:r w:rsidRPr="00042FF9">
        <w:rPr>
          <w:rFonts w:ascii="Times New Roman" w:hAnsi="Times New Roman" w:cs="Times New Roman"/>
          <w:sz w:val="28"/>
          <w:szCs w:val="28"/>
        </w:rPr>
        <w:t>Согласно законодательству земли в Российской Федерации по целевому назначению подразделяются на следующие категории:</w:t>
      </w:r>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r w:rsidRPr="00042FF9">
        <w:rPr>
          <w:rFonts w:ascii="Times New Roman" w:hAnsi="Times New Roman" w:cs="Times New Roman"/>
          <w:sz w:val="28"/>
          <w:szCs w:val="28"/>
        </w:rPr>
        <w:t>земли сельскохозяйственного назначения;</w:t>
      </w:r>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r w:rsidRPr="00042FF9">
        <w:rPr>
          <w:rFonts w:ascii="Times New Roman" w:hAnsi="Times New Roman" w:cs="Times New Roman"/>
          <w:sz w:val="28"/>
          <w:szCs w:val="28"/>
        </w:rPr>
        <w:t>земли населенных пунктов;</w:t>
      </w:r>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proofErr w:type="gramStart"/>
      <w:r w:rsidRPr="00042FF9">
        <w:rPr>
          <w:rFonts w:ascii="Times New Roman" w:hAnsi="Times New Roman" w:cs="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r w:rsidRPr="00042FF9">
        <w:rPr>
          <w:rFonts w:ascii="Times New Roman" w:hAnsi="Times New Roman" w:cs="Times New Roman"/>
          <w:sz w:val="28"/>
          <w:szCs w:val="28"/>
        </w:rPr>
        <w:t>земли особо охраняемых территорий и объектов;</w:t>
      </w:r>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r w:rsidRPr="00042FF9">
        <w:rPr>
          <w:rFonts w:ascii="Times New Roman" w:hAnsi="Times New Roman" w:cs="Times New Roman"/>
          <w:sz w:val="28"/>
          <w:szCs w:val="28"/>
        </w:rPr>
        <w:t>земли лесного фонда;</w:t>
      </w:r>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r w:rsidRPr="00042FF9">
        <w:rPr>
          <w:rFonts w:ascii="Times New Roman" w:hAnsi="Times New Roman" w:cs="Times New Roman"/>
          <w:sz w:val="28"/>
          <w:szCs w:val="28"/>
        </w:rPr>
        <w:t>земли водного фонда;</w:t>
      </w:r>
    </w:p>
    <w:p w:rsidR="00042FF9" w:rsidRPr="00042FF9" w:rsidRDefault="00042FF9" w:rsidP="004A5EA8">
      <w:pPr>
        <w:widowControl w:val="0"/>
        <w:numPr>
          <w:ilvl w:val="1"/>
          <w:numId w:val="15"/>
        </w:numPr>
        <w:tabs>
          <w:tab w:val="left" w:pos="1134"/>
        </w:tabs>
        <w:suppressAutoHyphens/>
        <w:spacing w:after="0" w:line="240" w:lineRule="auto"/>
        <w:ind w:left="0" w:firstLine="709"/>
        <w:jc w:val="both"/>
        <w:rPr>
          <w:rFonts w:ascii="Times New Roman" w:hAnsi="Times New Roman" w:cs="Times New Roman"/>
          <w:sz w:val="28"/>
          <w:szCs w:val="28"/>
        </w:rPr>
      </w:pPr>
      <w:r w:rsidRPr="00042FF9">
        <w:rPr>
          <w:rFonts w:ascii="Times New Roman" w:hAnsi="Times New Roman" w:cs="Times New Roman"/>
          <w:sz w:val="28"/>
          <w:szCs w:val="28"/>
        </w:rPr>
        <w:t>земли запаса</w:t>
      </w:r>
      <w:r w:rsidR="006C4AC6">
        <w:rPr>
          <w:rFonts w:ascii="Times New Roman" w:hAnsi="Times New Roman" w:cs="Times New Roman"/>
          <w:sz w:val="28"/>
          <w:szCs w:val="28"/>
        </w:rPr>
        <w:t xml:space="preserve">. </w:t>
      </w:r>
    </w:p>
    <w:p w:rsidR="00042FF9" w:rsidRPr="00042FF9" w:rsidRDefault="00042FF9" w:rsidP="00C53B0F">
      <w:pPr>
        <w:spacing w:after="0" w:line="240" w:lineRule="auto"/>
        <w:ind w:firstLine="709"/>
        <w:jc w:val="both"/>
        <w:rPr>
          <w:rFonts w:ascii="Times New Roman" w:hAnsi="Times New Roman" w:cs="Times New Roman"/>
          <w:sz w:val="28"/>
          <w:szCs w:val="28"/>
        </w:rPr>
      </w:pPr>
      <w:r w:rsidRPr="00042FF9">
        <w:rPr>
          <w:rFonts w:ascii="Times New Roman" w:hAnsi="Times New Roman" w:cs="Times New Roman"/>
          <w:sz w:val="28"/>
          <w:szCs w:val="28"/>
        </w:rPr>
        <w:t>Баланс земель определен картометрическим способом, в связи с отсутствием границ земель различных категорий поставленных на кадастровый учет и вынесенных в натуру</w:t>
      </w:r>
      <w:r w:rsidR="006C4AC6">
        <w:rPr>
          <w:rFonts w:ascii="Times New Roman" w:hAnsi="Times New Roman" w:cs="Times New Roman"/>
          <w:sz w:val="28"/>
          <w:szCs w:val="28"/>
        </w:rPr>
        <w:t xml:space="preserve">. </w:t>
      </w:r>
    </w:p>
    <w:p w:rsidR="00042FF9" w:rsidRPr="00042FF9" w:rsidRDefault="00042FF9" w:rsidP="00C53B0F">
      <w:pPr>
        <w:spacing w:after="0" w:line="240" w:lineRule="auto"/>
        <w:ind w:firstLine="709"/>
        <w:jc w:val="both"/>
        <w:rPr>
          <w:rFonts w:ascii="Times New Roman" w:hAnsi="Times New Roman" w:cs="Times New Roman"/>
          <w:kern w:val="3"/>
          <w:sz w:val="28"/>
          <w:szCs w:val="28"/>
        </w:rPr>
      </w:pPr>
      <w:r w:rsidRPr="00042FF9">
        <w:rPr>
          <w:rFonts w:ascii="Times New Roman" w:hAnsi="Times New Roman" w:cs="Times New Roman"/>
          <w:sz w:val="28"/>
          <w:szCs w:val="28"/>
        </w:rPr>
        <w:t xml:space="preserve">Данный баланс земель подлежит уточнению после проведения землеустройства на территории </w:t>
      </w:r>
      <w:r w:rsidR="004E7AD9">
        <w:rPr>
          <w:rFonts w:ascii="Times New Roman" w:hAnsi="Times New Roman" w:cs="Times New Roman"/>
          <w:sz w:val="28"/>
          <w:szCs w:val="28"/>
        </w:rPr>
        <w:t>сельского поселения</w:t>
      </w:r>
      <w:r w:rsidR="006C4AC6">
        <w:rPr>
          <w:rFonts w:ascii="Times New Roman" w:hAnsi="Times New Roman" w:cs="Times New Roman"/>
          <w:sz w:val="28"/>
          <w:szCs w:val="28"/>
        </w:rPr>
        <w:t xml:space="preserve">. </w:t>
      </w:r>
    </w:p>
    <w:p w:rsidR="00042FF9" w:rsidRPr="00FB3DE2" w:rsidRDefault="00042FF9" w:rsidP="00C53B0F">
      <w:pPr>
        <w:snapToGrid w:val="0"/>
        <w:spacing w:after="0" w:line="240" w:lineRule="auto"/>
        <w:ind w:firstLine="709"/>
        <w:jc w:val="both"/>
        <w:rPr>
          <w:rFonts w:ascii="Times New Roman" w:hAnsi="Times New Roman" w:cs="Times New Roman"/>
          <w:sz w:val="28"/>
          <w:szCs w:val="28"/>
        </w:rPr>
      </w:pPr>
      <w:r w:rsidRPr="00042FF9">
        <w:rPr>
          <w:rFonts w:ascii="Times New Roman" w:hAnsi="Times New Roman" w:cs="Times New Roman"/>
          <w:kern w:val="3"/>
          <w:sz w:val="28"/>
          <w:szCs w:val="28"/>
        </w:rPr>
        <w:t xml:space="preserve">Площадь земель в </w:t>
      </w:r>
      <w:r w:rsidRPr="00BC309A">
        <w:rPr>
          <w:rFonts w:ascii="Times New Roman" w:hAnsi="Times New Roman" w:cs="Times New Roman"/>
          <w:kern w:val="3"/>
          <w:sz w:val="28"/>
          <w:szCs w:val="28"/>
        </w:rPr>
        <w:t xml:space="preserve">границах муниципального образования </w:t>
      </w:r>
      <w:r w:rsidR="004E7AD9">
        <w:rPr>
          <w:rFonts w:ascii="Times New Roman" w:hAnsi="Times New Roman" w:cs="Times New Roman"/>
          <w:kern w:val="3"/>
          <w:sz w:val="28"/>
          <w:szCs w:val="28"/>
        </w:rPr>
        <w:t>Каменск9ого сельского поселения Кардымовского района Смоленской области</w:t>
      </w:r>
      <w:r w:rsidRPr="00AE7B78">
        <w:rPr>
          <w:rFonts w:ascii="Times New Roman" w:hAnsi="Times New Roman" w:cs="Times New Roman"/>
          <w:kern w:val="3"/>
          <w:sz w:val="28"/>
          <w:szCs w:val="28"/>
        </w:rPr>
        <w:t xml:space="preserve"> согласно картометрическому обмеру в системе </w:t>
      </w:r>
      <w:r w:rsidRPr="00AE7B78">
        <w:rPr>
          <w:rFonts w:ascii="Times New Roman" w:hAnsi="Times New Roman" w:cs="Times New Roman"/>
          <w:kern w:val="3"/>
          <w:sz w:val="28"/>
          <w:szCs w:val="28"/>
          <w:lang w:val="en-US"/>
        </w:rPr>
        <w:t>AutoCAD</w:t>
      </w:r>
      <w:r w:rsidRPr="00AE7B78">
        <w:rPr>
          <w:rFonts w:ascii="Times New Roman" w:hAnsi="Times New Roman" w:cs="Times New Roman"/>
          <w:kern w:val="3"/>
          <w:sz w:val="28"/>
          <w:szCs w:val="28"/>
        </w:rPr>
        <w:t xml:space="preserve"> </w:t>
      </w:r>
      <w:r w:rsidRPr="00FB3DE2">
        <w:rPr>
          <w:rFonts w:ascii="Times New Roman" w:hAnsi="Times New Roman" w:cs="Times New Roman"/>
          <w:kern w:val="3"/>
          <w:sz w:val="28"/>
          <w:szCs w:val="28"/>
        </w:rPr>
        <w:t xml:space="preserve">составляет </w:t>
      </w:r>
      <w:r w:rsidR="006E431E" w:rsidRPr="000F24CA">
        <w:rPr>
          <w:rFonts w:ascii="Times New Roman" w:hAnsi="Times New Roman" w:cs="Times New Roman"/>
          <w:sz w:val="28"/>
          <w:szCs w:val="28"/>
        </w:rPr>
        <w:t>28 692,57</w:t>
      </w:r>
      <w:r w:rsidR="004E0098" w:rsidRPr="000F24CA">
        <w:rPr>
          <w:rFonts w:ascii="Times New Roman" w:hAnsi="Times New Roman" w:cs="Times New Roman"/>
          <w:sz w:val="28"/>
          <w:szCs w:val="28"/>
        </w:rPr>
        <w:t xml:space="preserve"> га</w:t>
      </w:r>
      <w:r w:rsidR="006C4AC6" w:rsidRPr="00FB3DE2">
        <w:rPr>
          <w:rFonts w:ascii="Times New Roman" w:hAnsi="Times New Roman" w:cs="Times New Roman"/>
          <w:sz w:val="28"/>
          <w:szCs w:val="28"/>
        </w:rPr>
        <w:t xml:space="preserve">. </w:t>
      </w:r>
    </w:p>
    <w:p w:rsidR="00BC309A" w:rsidRPr="00FB3DE2" w:rsidRDefault="00BC309A" w:rsidP="00C53B0F">
      <w:pPr>
        <w:spacing w:after="0" w:line="240" w:lineRule="auto"/>
        <w:jc w:val="right"/>
        <w:rPr>
          <w:rFonts w:ascii="Times New Roman" w:hAnsi="Times New Roman" w:cs="Times New Roman"/>
          <w:sz w:val="28"/>
          <w:szCs w:val="28"/>
        </w:rPr>
      </w:pPr>
      <w:bookmarkStart w:id="40" w:name="_Toc453338852"/>
      <w:bookmarkStart w:id="41" w:name="_Toc453339426"/>
      <w:bookmarkStart w:id="42" w:name="_Toc453421599"/>
      <w:bookmarkStart w:id="43" w:name="_Toc453421760"/>
      <w:bookmarkStart w:id="44" w:name="_Toc453936214"/>
      <w:bookmarkStart w:id="45" w:name="_Toc456968669"/>
      <w:bookmarkStart w:id="46" w:name="_Toc457256052"/>
      <w:bookmarkStart w:id="47" w:name="_Toc458019998"/>
      <w:bookmarkStart w:id="48" w:name="_Toc458780498"/>
      <w:bookmarkStart w:id="49" w:name="_Toc459890131"/>
      <w:r w:rsidRPr="00FB3DE2">
        <w:rPr>
          <w:rFonts w:ascii="Times New Roman" w:hAnsi="Times New Roman" w:cs="Times New Roman"/>
          <w:sz w:val="28"/>
          <w:szCs w:val="28"/>
        </w:rPr>
        <w:t xml:space="preserve">Таблица </w:t>
      </w:r>
      <w:bookmarkEnd w:id="40"/>
      <w:bookmarkEnd w:id="41"/>
      <w:bookmarkEnd w:id="42"/>
      <w:bookmarkEnd w:id="43"/>
      <w:bookmarkEnd w:id="44"/>
      <w:bookmarkEnd w:id="45"/>
      <w:bookmarkEnd w:id="46"/>
      <w:bookmarkEnd w:id="47"/>
      <w:bookmarkEnd w:id="48"/>
      <w:bookmarkEnd w:id="49"/>
      <w:r w:rsidR="00021DAB">
        <w:rPr>
          <w:rFonts w:ascii="Times New Roman" w:hAnsi="Times New Roman" w:cs="Times New Roman"/>
          <w:sz w:val="28"/>
          <w:szCs w:val="28"/>
        </w:rPr>
        <w:t>4</w:t>
      </w:r>
    </w:p>
    <w:p w:rsidR="00BC309A" w:rsidRPr="00FB3DE2" w:rsidRDefault="00BC309A" w:rsidP="00C53B0F">
      <w:pPr>
        <w:spacing w:after="0" w:line="240" w:lineRule="auto"/>
        <w:jc w:val="center"/>
        <w:rPr>
          <w:rFonts w:ascii="Times New Roman" w:hAnsi="Times New Roman" w:cs="Times New Roman"/>
          <w:sz w:val="28"/>
          <w:szCs w:val="28"/>
        </w:rPr>
      </w:pPr>
      <w:bookmarkStart w:id="50" w:name="_Toc453338853"/>
      <w:bookmarkStart w:id="51" w:name="_Toc453339427"/>
      <w:bookmarkStart w:id="52" w:name="_Toc453421600"/>
      <w:bookmarkStart w:id="53" w:name="_Toc453421761"/>
      <w:bookmarkStart w:id="54" w:name="_Toc453936215"/>
      <w:bookmarkStart w:id="55" w:name="_Toc456968670"/>
      <w:bookmarkStart w:id="56" w:name="_Toc457256053"/>
      <w:bookmarkStart w:id="57" w:name="_Toc458019999"/>
      <w:bookmarkStart w:id="58" w:name="_Toc458780499"/>
      <w:bookmarkStart w:id="59" w:name="_Toc459890132"/>
      <w:r w:rsidRPr="00FB3DE2">
        <w:rPr>
          <w:rFonts w:ascii="Times New Roman" w:hAnsi="Times New Roman" w:cs="Times New Roman"/>
          <w:sz w:val="28"/>
          <w:szCs w:val="28"/>
        </w:rPr>
        <w:t>Структура земельного фонда муниципального образования</w:t>
      </w:r>
      <w:bookmarkEnd w:id="50"/>
      <w:bookmarkEnd w:id="51"/>
      <w:bookmarkEnd w:id="52"/>
      <w:bookmarkEnd w:id="53"/>
      <w:bookmarkEnd w:id="54"/>
      <w:bookmarkEnd w:id="55"/>
      <w:bookmarkEnd w:id="56"/>
      <w:bookmarkEnd w:id="57"/>
      <w:bookmarkEnd w:id="58"/>
      <w:bookmarkEnd w:id="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103"/>
        <w:gridCol w:w="4253"/>
      </w:tblGrid>
      <w:tr w:rsidR="000F24CA" w:rsidRPr="000F24CA" w:rsidTr="009B2665">
        <w:trPr>
          <w:trHeight w:val="761"/>
          <w:tblHeader/>
        </w:trPr>
        <w:tc>
          <w:tcPr>
            <w:tcW w:w="675" w:type="dxa"/>
            <w:tcBorders>
              <w:bottom w:val="single" w:sz="4" w:space="0" w:color="auto"/>
            </w:tcBorders>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t xml:space="preserve">№ </w:t>
            </w:r>
            <w:proofErr w:type="gramStart"/>
            <w:r w:rsidRPr="000F24CA">
              <w:rPr>
                <w:rFonts w:ascii="Times New Roman" w:hAnsi="Times New Roman" w:cs="Times New Roman"/>
                <w:sz w:val="28"/>
                <w:szCs w:val="28"/>
              </w:rPr>
              <w:t>п</w:t>
            </w:r>
            <w:proofErr w:type="gramEnd"/>
            <w:r w:rsidRPr="000F24CA">
              <w:rPr>
                <w:rFonts w:ascii="Times New Roman" w:hAnsi="Times New Roman" w:cs="Times New Roman"/>
                <w:sz w:val="28"/>
                <w:szCs w:val="28"/>
              </w:rPr>
              <w:t>/п</w:t>
            </w:r>
          </w:p>
        </w:tc>
        <w:tc>
          <w:tcPr>
            <w:tcW w:w="5103" w:type="dxa"/>
            <w:tcBorders>
              <w:bottom w:val="single" w:sz="4" w:space="0" w:color="auto"/>
              <w:right w:val="single" w:sz="4" w:space="0" w:color="auto"/>
            </w:tcBorders>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t>Категория земель</w:t>
            </w:r>
          </w:p>
        </w:tc>
        <w:tc>
          <w:tcPr>
            <w:tcW w:w="4253" w:type="dxa"/>
            <w:tcBorders>
              <w:bottom w:val="single" w:sz="4" w:space="0" w:color="auto"/>
              <w:right w:val="single" w:sz="4" w:space="0" w:color="auto"/>
            </w:tcBorders>
          </w:tcPr>
          <w:p w:rsidR="009B2665" w:rsidRPr="000F24CA" w:rsidRDefault="009B2665" w:rsidP="00C53B0F">
            <w:pPr>
              <w:spacing w:after="0" w:line="240" w:lineRule="auto"/>
              <w:ind w:left="175"/>
              <w:jc w:val="center"/>
              <w:rPr>
                <w:rFonts w:ascii="Times New Roman" w:hAnsi="Times New Roman" w:cs="Times New Roman"/>
                <w:sz w:val="28"/>
                <w:szCs w:val="28"/>
              </w:rPr>
            </w:pPr>
            <w:r w:rsidRPr="000F24CA">
              <w:rPr>
                <w:rFonts w:ascii="Times New Roman" w:hAnsi="Times New Roman" w:cs="Times New Roman"/>
                <w:sz w:val="28"/>
                <w:szCs w:val="28"/>
              </w:rPr>
              <w:t xml:space="preserve">Площадь </w:t>
            </w:r>
            <w:r w:rsidRPr="000F24CA">
              <w:rPr>
                <w:rFonts w:ascii="Times New Roman" w:hAnsi="Times New Roman" w:cs="Times New Roman"/>
                <w:kern w:val="3"/>
                <w:sz w:val="28"/>
                <w:szCs w:val="28"/>
              </w:rPr>
              <w:t xml:space="preserve">согласно картометрическому обмеру в системе </w:t>
            </w:r>
            <w:r w:rsidRPr="000F24CA">
              <w:rPr>
                <w:rFonts w:ascii="Times New Roman" w:hAnsi="Times New Roman" w:cs="Times New Roman"/>
                <w:kern w:val="3"/>
                <w:sz w:val="28"/>
                <w:szCs w:val="28"/>
                <w:lang w:val="en-US"/>
              </w:rPr>
              <w:t>AutoCAD</w:t>
            </w:r>
            <w:r w:rsidRPr="000F24CA">
              <w:rPr>
                <w:rFonts w:ascii="Times New Roman" w:hAnsi="Times New Roman" w:cs="Times New Roman"/>
                <w:kern w:val="3"/>
                <w:sz w:val="28"/>
                <w:szCs w:val="28"/>
              </w:rPr>
              <w:t>, га</w:t>
            </w:r>
          </w:p>
        </w:tc>
      </w:tr>
      <w:tr w:rsidR="000F24CA" w:rsidRPr="000F24CA" w:rsidTr="009B2665">
        <w:tc>
          <w:tcPr>
            <w:tcW w:w="675" w:type="dxa"/>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t>1</w:t>
            </w:r>
          </w:p>
        </w:tc>
        <w:tc>
          <w:tcPr>
            <w:tcW w:w="5103" w:type="dxa"/>
            <w:tcBorders>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Земли сельскохозяйственного назначения</w:t>
            </w:r>
          </w:p>
        </w:tc>
        <w:tc>
          <w:tcPr>
            <w:tcW w:w="4253" w:type="dxa"/>
            <w:tcBorders>
              <w:right w:val="single" w:sz="4" w:space="0" w:color="auto"/>
            </w:tcBorders>
          </w:tcPr>
          <w:p w:rsidR="009B2665" w:rsidRPr="000F24CA" w:rsidRDefault="000F24CA" w:rsidP="00C53B0F">
            <w:pPr>
              <w:spacing w:after="0" w:line="240" w:lineRule="auto"/>
              <w:ind w:left="175"/>
              <w:jc w:val="center"/>
              <w:rPr>
                <w:rFonts w:ascii="Times New Roman" w:hAnsi="Times New Roman" w:cs="Times New Roman"/>
                <w:sz w:val="28"/>
                <w:szCs w:val="28"/>
              </w:rPr>
            </w:pPr>
            <w:r>
              <w:rPr>
                <w:rFonts w:ascii="Times New Roman" w:hAnsi="Times New Roman" w:cs="Times New Roman"/>
                <w:sz w:val="28"/>
                <w:szCs w:val="28"/>
              </w:rPr>
              <w:t>157102,3</w:t>
            </w:r>
          </w:p>
        </w:tc>
      </w:tr>
      <w:tr w:rsidR="000F24CA" w:rsidRPr="000F24CA" w:rsidTr="009B2665">
        <w:tc>
          <w:tcPr>
            <w:tcW w:w="675" w:type="dxa"/>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t>2</w:t>
            </w:r>
          </w:p>
        </w:tc>
        <w:tc>
          <w:tcPr>
            <w:tcW w:w="5103" w:type="dxa"/>
            <w:tcBorders>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Земли населенных пунктов</w:t>
            </w:r>
          </w:p>
        </w:tc>
        <w:tc>
          <w:tcPr>
            <w:tcW w:w="4253" w:type="dxa"/>
            <w:tcBorders>
              <w:right w:val="single" w:sz="4" w:space="0" w:color="auto"/>
            </w:tcBorders>
          </w:tcPr>
          <w:p w:rsidR="009B2665" w:rsidRPr="000F24CA" w:rsidRDefault="000F24CA" w:rsidP="00C53B0F">
            <w:pPr>
              <w:spacing w:after="0" w:line="240" w:lineRule="auto"/>
              <w:ind w:left="175"/>
              <w:jc w:val="center"/>
              <w:rPr>
                <w:rFonts w:ascii="Times New Roman" w:hAnsi="Times New Roman" w:cs="Times New Roman"/>
                <w:sz w:val="28"/>
                <w:szCs w:val="28"/>
              </w:rPr>
            </w:pPr>
            <w:r>
              <w:rPr>
                <w:rFonts w:ascii="Times New Roman" w:hAnsi="Times New Roman" w:cs="Times New Roman"/>
                <w:sz w:val="28"/>
                <w:szCs w:val="28"/>
              </w:rPr>
              <w:t>2218,27</w:t>
            </w:r>
          </w:p>
        </w:tc>
      </w:tr>
      <w:tr w:rsidR="000F24CA" w:rsidRPr="000F24CA" w:rsidTr="009B2665">
        <w:tc>
          <w:tcPr>
            <w:tcW w:w="675" w:type="dxa"/>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t>3</w:t>
            </w:r>
          </w:p>
        </w:tc>
        <w:tc>
          <w:tcPr>
            <w:tcW w:w="5103" w:type="dxa"/>
            <w:tcBorders>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 xml:space="preserve">Земли промышленности, энергетики </w:t>
            </w:r>
            <w:r w:rsidRPr="000F24CA">
              <w:rPr>
                <w:rFonts w:ascii="Times New Roman" w:hAnsi="Times New Roman" w:cs="Times New Roman"/>
                <w:sz w:val="28"/>
                <w:szCs w:val="28"/>
              </w:rPr>
              <w:lastRenderedPageBreak/>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том числе:</w:t>
            </w:r>
          </w:p>
        </w:tc>
        <w:tc>
          <w:tcPr>
            <w:tcW w:w="4253" w:type="dxa"/>
            <w:tcBorders>
              <w:right w:val="single" w:sz="4" w:space="0" w:color="auto"/>
            </w:tcBorders>
          </w:tcPr>
          <w:p w:rsidR="009B2665" w:rsidRPr="000F24CA" w:rsidRDefault="000F24CA" w:rsidP="005945E3">
            <w:pPr>
              <w:spacing w:after="0" w:line="240" w:lineRule="auto"/>
              <w:ind w:left="175"/>
              <w:jc w:val="center"/>
              <w:rPr>
                <w:rFonts w:ascii="Times New Roman" w:hAnsi="Times New Roman" w:cs="Times New Roman"/>
                <w:sz w:val="28"/>
                <w:szCs w:val="28"/>
              </w:rPr>
            </w:pPr>
            <w:r>
              <w:rPr>
                <w:rFonts w:ascii="Times New Roman" w:hAnsi="Times New Roman" w:cs="Times New Roman"/>
                <w:sz w:val="28"/>
                <w:szCs w:val="28"/>
              </w:rPr>
              <w:lastRenderedPageBreak/>
              <w:t>338,4</w:t>
            </w:r>
          </w:p>
        </w:tc>
      </w:tr>
      <w:tr w:rsidR="000F24CA" w:rsidRPr="000F24CA" w:rsidTr="009B2665">
        <w:tc>
          <w:tcPr>
            <w:tcW w:w="675" w:type="dxa"/>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lastRenderedPageBreak/>
              <w:t>4</w:t>
            </w:r>
          </w:p>
        </w:tc>
        <w:tc>
          <w:tcPr>
            <w:tcW w:w="5103" w:type="dxa"/>
            <w:tcBorders>
              <w:top w:val="single" w:sz="4" w:space="0" w:color="auto"/>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Земли особо охраняемых территорий и объектов</w:t>
            </w:r>
          </w:p>
        </w:tc>
        <w:tc>
          <w:tcPr>
            <w:tcW w:w="4253" w:type="dxa"/>
            <w:tcBorders>
              <w:top w:val="single" w:sz="4" w:space="0" w:color="auto"/>
              <w:right w:val="single" w:sz="4" w:space="0" w:color="auto"/>
            </w:tcBorders>
          </w:tcPr>
          <w:p w:rsidR="009B2665" w:rsidRPr="000F24CA" w:rsidRDefault="000F24CA" w:rsidP="00C53B0F">
            <w:pPr>
              <w:spacing w:after="0" w:line="240" w:lineRule="auto"/>
              <w:ind w:left="175"/>
              <w:jc w:val="center"/>
              <w:rPr>
                <w:rFonts w:ascii="Times New Roman" w:hAnsi="Times New Roman" w:cs="Times New Roman"/>
                <w:sz w:val="28"/>
                <w:szCs w:val="28"/>
              </w:rPr>
            </w:pPr>
            <w:r>
              <w:rPr>
                <w:rFonts w:ascii="Times New Roman" w:hAnsi="Times New Roman" w:cs="Times New Roman"/>
                <w:sz w:val="28"/>
                <w:szCs w:val="28"/>
              </w:rPr>
              <w:t>0,52</w:t>
            </w:r>
          </w:p>
        </w:tc>
      </w:tr>
      <w:tr w:rsidR="000F24CA" w:rsidRPr="000F24CA" w:rsidTr="009B2665">
        <w:tc>
          <w:tcPr>
            <w:tcW w:w="675" w:type="dxa"/>
          </w:tcPr>
          <w:p w:rsidR="009B2665" w:rsidRPr="000F24CA" w:rsidRDefault="009B2665" w:rsidP="00C53B0F">
            <w:pPr>
              <w:spacing w:after="0" w:line="240" w:lineRule="auto"/>
              <w:jc w:val="center"/>
              <w:rPr>
                <w:rFonts w:ascii="Times New Roman" w:hAnsi="Times New Roman" w:cs="Times New Roman"/>
                <w:sz w:val="28"/>
                <w:szCs w:val="28"/>
              </w:rPr>
            </w:pPr>
            <w:r w:rsidRPr="000F24CA">
              <w:rPr>
                <w:rFonts w:ascii="Times New Roman" w:hAnsi="Times New Roman" w:cs="Times New Roman"/>
                <w:sz w:val="28"/>
                <w:szCs w:val="28"/>
              </w:rPr>
              <w:t>5</w:t>
            </w:r>
          </w:p>
        </w:tc>
        <w:tc>
          <w:tcPr>
            <w:tcW w:w="5103" w:type="dxa"/>
            <w:tcBorders>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Земли лесного фонда</w:t>
            </w:r>
          </w:p>
        </w:tc>
        <w:tc>
          <w:tcPr>
            <w:tcW w:w="4253" w:type="dxa"/>
            <w:tcBorders>
              <w:right w:val="single" w:sz="4" w:space="0" w:color="auto"/>
            </w:tcBorders>
          </w:tcPr>
          <w:p w:rsidR="009B2665" w:rsidRPr="000F24CA" w:rsidRDefault="000F24CA" w:rsidP="00C53B0F">
            <w:pPr>
              <w:spacing w:after="0" w:line="240" w:lineRule="auto"/>
              <w:ind w:left="175"/>
              <w:jc w:val="center"/>
              <w:rPr>
                <w:rFonts w:ascii="Times New Roman" w:hAnsi="Times New Roman" w:cs="Times New Roman"/>
                <w:sz w:val="28"/>
                <w:szCs w:val="28"/>
              </w:rPr>
            </w:pPr>
            <w:r>
              <w:rPr>
                <w:rFonts w:ascii="Times New Roman" w:hAnsi="Times New Roman" w:cs="Times New Roman"/>
                <w:sz w:val="28"/>
                <w:szCs w:val="28"/>
              </w:rPr>
              <w:t>10418,73</w:t>
            </w:r>
          </w:p>
        </w:tc>
      </w:tr>
      <w:tr w:rsidR="000F24CA" w:rsidRPr="000F24CA" w:rsidTr="009B2665">
        <w:tc>
          <w:tcPr>
            <w:tcW w:w="675" w:type="dxa"/>
          </w:tcPr>
          <w:p w:rsidR="009B2665" w:rsidRPr="000F24CA" w:rsidRDefault="000F24CA"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103" w:type="dxa"/>
            <w:tcBorders>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Земли запаса</w:t>
            </w:r>
          </w:p>
        </w:tc>
        <w:tc>
          <w:tcPr>
            <w:tcW w:w="4253" w:type="dxa"/>
            <w:tcBorders>
              <w:right w:val="single" w:sz="4" w:space="0" w:color="auto"/>
            </w:tcBorders>
          </w:tcPr>
          <w:p w:rsidR="009B2665" w:rsidRPr="000F24CA" w:rsidRDefault="000F24CA" w:rsidP="00C53B0F">
            <w:pPr>
              <w:spacing w:after="0" w:line="240" w:lineRule="auto"/>
              <w:ind w:left="175"/>
              <w:jc w:val="center"/>
              <w:rPr>
                <w:rFonts w:ascii="Times New Roman" w:hAnsi="Times New Roman" w:cs="Times New Roman"/>
                <w:sz w:val="28"/>
                <w:szCs w:val="28"/>
              </w:rPr>
            </w:pPr>
            <w:r>
              <w:rPr>
                <w:rFonts w:ascii="Times New Roman" w:hAnsi="Times New Roman" w:cs="Times New Roman"/>
                <w:sz w:val="28"/>
                <w:szCs w:val="28"/>
              </w:rPr>
              <w:t>14,35</w:t>
            </w:r>
          </w:p>
        </w:tc>
      </w:tr>
      <w:tr w:rsidR="000F24CA" w:rsidRPr="000F24CA" w:rsidTr="009B2665">
        <w:tc>
          <w:tcPr>
            <w:tcW w:w="675" w:type="dxa"/>
          </w:tcPr>
          <w:p w:rsidR="009B2665" w:rsidRPr="000F24CA" w:rsidRDefault="009B2665" w:rsidP="00C53B0F">
            <w:pPr>
              <w:spacing w:after="0" w:line="240" w:lineRule="auto"/>
              <w:jc w:val="center"/>
              <w:rPr>
                <w:rFonts w:ascii="Times New Roman" w:hAnsi="Times New Roman" w:cs="Times New Roman"/>
                <w:sz w:val="28"/>
                <w:szCs w:val="28"/>
              </w:rPr>
            </w:pPr>
          </w:p>
        </w:tc>
        <w:tc>
          <w:tcPr>
            <w:tcW w:w="5103" w:type="dxa"/>
            <w:tcBorders>
              <w:right w:val="single" w:sz="4" w:space="0" w:color="auto"/>
            </w:tcBorders>
          </w:tcPr>
          <w:p w:rsidR="009B2665" w:rsidRPr="000F24CA" w:rsidRDefault="009B2665" w:rsidP="00C53B0F">
            <w:pPr>
              <w:spacing w:after="0" w:line="240" w:lineRule="auto"/>
              <w:jc w:val="both"/>
              <w:rPr>
                <w:rFonts w:ascii="Times New Roman" w:hAnsi="Times New Roman" w:cs="Times New Roman"/>
                <w:sz w:val="28"/>
                <w:szCs w:val="28"/>
              </w:rPr>
            </w:pPr>
            <w:r w:rsidRPr="000F24CA">
              <w:rPr>
                <w:rFonts w:ascii="Times New Roman" w:hAnsi="Times New Roman" w:cs="Times New Roman"/>
                <w:sz w:val="28"/>
                <w:szCs w:val="28"/>
              </w:rPr>
              <w:t>Общая площадь земель в границах муниципального образования</w:t>
            </w:r>
          </w:p>
        </w:tc>
        <w:tc>
          <w:tcPr>
            <w:tcW w:w="4253" w:type="dxa"/>
            <w:tcBorders>
              <w:right w:val="single" w:sz="4" w:space="0" w:color="auto"/>
            </w:tcBorders>
          </w:tcPr>
          <w:p w:rsidR="009B2665" w:rsidRPr="000F24CA" w:rsidRDefault="006E431E" w:rsidP="00C53B0F">
            <w:pPr>
              <w:spacing w:after="0" w:line="240" w:lineRule="auto"/>
              <w:ind w:left="175"/>
              <w:jc w:val="center"/>
              <w:rPr>
                <w:rFonts w:ascii="Times New Roman" w:hAnsi="Times New Roman" w:cs="Times New Roman"/>
                <w:sz w:val="28"/>
                <w:szCs w:val="28"/>
              </w:rPr>
            </w:pPr>
            <w:r w:rsidRPr="000F24CA">
              <w:rPr>
                <w:rFonts w:ascii="Times New Roman" w:hAnsi="Times New Roman" w:cs="Times New Roman"/>
                <w:sz w:val="28"/>
                <w:szCs w:val="28"/>
              </w:rPr>
              <w:t>28 692,57</w:t>
            </w:r>
          </w:p>
        </w:tc>
      </w:tr>
    </w:tbl>
    <w:p w:rsidR="00A672C3" w:rsidRDefault="00A672C3" w:rsidP="00C53B0F">
      <w:pPr>
        <w:tabs>
          <w:tab w:val="left" w:pos="1134"/>
        </w:tabs>
        <w:suppressAutoHyphens/>
        <w:spacing w:after="0" w:line="240" w:lineRule="auto"/>
        <w:ind w:firstLine="709"/>
        <w:jc w:val="both"/>
        <w:rPr>
          <w:rFonts w:ascii="Times New Roman" w:hAnsi="Times New Roman" w:cs="Times New Roman"/>
          <w:b/>
          <w:sz w:val="28"/>
          <w:szCs w:val="28"/>
        </w:rPr>
      </w:pPr>
    </w:p>
    <w:p w:rsidR="00DC2411" w:rsidRPr="00DC2411" w:rsidRDefault="00DC2411" w:rsidP="006E431E">
      <w:pPr>
        <w:rPr>
          <w:rFonts w:ascii="Times New Roman" w:hAnsi="Times New Roman" w:cs="Times New Roman"/>
          <w:sz w:val="28"/>
          <w:szCs w:val="28"/>
        </w:rPr>
      </w:pPr>
      <w:r w:rsidRPr="00DC2411">
        <w:rPr>
          <w:rFonts w:ascii="Times New Roman" w:hAnsi="Times New Roman" w:cs="Times New Roman"/>
          <w:b/>
          <w:sz w:val="28"/>
          <w:szCs w:val="28"/>
        </w:rPr>
        <w:t>Выводы:</w:t>
      </w:r>
    </w:p>
    <w:p w:rsidR="00DC2411" w:rsidRPr="00DC2411" w:rsidRDefault="00DC2411" w:rsidP="004A5EA8">
      <w:pPr>
        <w:numPr>
          <w:ilvl w:val="0"/>
          <w:numId w:val="16"/>
        </w:numPr>
        <w:tabs>
          <w:tab w:val="left" w:pos="1134"/>
        </w:tabs>
        <w:suppressAutoHyphens/>
        <w:spacing w:after="0" w:line="240" w:lineRule="auto"/>
        <w:ind w:left="0" w:firstLine="709"/>
        <w:jc w:val="both"/>
        <w:rPr>
          <w:rFonts w:ascii="Times New Roman" w:hAnsi="Times New Roman" w:cs="Times New Roman"/>
          <w:sz w:val="28"/>
          <w:szCs w:val="28"/>
        </w:rPr>
      </w:pPr>
      <w:r w:rsidRPr="00DC2411">
        <w:rPr>
          <w:rFonts w:ascii="Times New Roman" w:hAnsi="Times New Roman" w:cs="Times New Roman"/>
          <w:sz w:val="28"/>
          <w:szCs w:val="28"/>
        </w:rPr>
        <w:t xml:space="preserve">выявлено расхождение в показателях площадей, поэтому баланс земель определен картометрическим способом в системе </w:t>
      </w:r>
      <w:r w:rsidRPr="00DC2411">
        <w:rPr>
          <w:rFonts w:ascii="Times New Roman" w:hAnsi="Times New Roman" w:cs="Times New Roman"/>
          <w:kern w:val="3"/>
          <w:sz w:val="28"/>
          <w:szCs w:val="28"/>
          <w:lang w:val="en-US"/>
        </w:rPr>
        <w:t>AutoCAD</w:t>
      </w:r>
      <w:r w:rsidRPr="00DC2411">
        <w:rPr>
          <w:rFonts w:ascii="Times New Roman" w:hAnsi="Times New Roman" w:cs="Times New Roman"/>
          <w:kern w:val="3"/>
          <w:sz w:val="28"/>
          <w:szCs w:val="28"/>
        </w:rPr>
        <w:t>;</w:t>
      </w:r>
    </w:p>
    <w:p w:rsidR="00DC2411" w:rsidRPr="00DC2411" w:rsidRDefault="00DC2411" w:rsidP="004A5EA8">
      <w:pPr>
        <w:pStyle w:val="aa"/>
        <w:numPr>
          <w:ilvl w:val="0"/>
          <w:numId w:val="16"/>
        </w:numPr>
        <w:tabs>
          <w:tab w:val="left" w:pos="1134"/>
        </w:tabs>
        <w:spacing w:after="0" w:line="240" w:lineRule="auto"/>
        <w:ind w:left="0" w:firstLine="709"/>
        <w:jc w:val="both"/>
        <w:rPr>
          <w:rFonts w:ascii="Times New Roman" w:hAnsi="Times New Roman" w:cs="Times New Roman"/>
          <w:sz w:val="28"/>
          <w:szCs w:val="28"/>
        </w:rPr>
      </w:pPr>
      <w:r w:rsidRPr="00DC2411">
        <w:rPr>
          <w:rFonts w:ascii="Times New Roman" w:hAnsi="Times New Roman" w:cs="Times New Roman"/>
          <w:sz w:val="28"/>
          <w:szCs w:val="28"/>
        </w:rPr>
        <w:t xml:space="preserve">в границах земель населенных пунктов располагаются участки земель, находящиеся в собственности </w:t>
      </w:r>
      <w:r w:rsidR="006E431E">
        <w:rPr>
          <w:rFonts w:ascii="Times New Roman" w:hAnsi="Times New Roman" w:cs="Times New Roman"/>
          <w:sz w:val="28"/>
          <w:szCs w:val="28"/>
        </w:rPr>
        <w:t>Кардымовского района и Смоленской области</w:t>
      </w:r>
      <w:r w:rsidRPr="00DC2411">
        <w:rPr>
          <w:rFonts w:ascii="Times New Roman" w:hAnsi="Times New Roman" w:cs="Times New Roman"/>
          <w:sz w:val="28"/>
          <w:szCs w:val="28"/>
        </w:rPr>
        <w:t xml:space="preserve"> области</w:t>
      </w:r>
      <w:r>
        <w:rPr>
          <w:rFonts w:ascii="Times New Roman" w:hAnsi="Times New Roman" w:cs="Times New Roman"/>
          <w:sz w:val="28"/>
          <w:szCs w:val="28"/>
        </w:rPr>
        <w:t>;</w:t>
      </w:r>
    </w:p>
    <w:p w:rsidR="00DC2411" w:rsidRPr="000F24CA" w:rsidRDefault="00DC2411" w:rsidP="004A5EA8">
      <w:pPr>
        <w:numPr>
          <w:ilvl w:val="0"/>
          <w:numId w:val="16"/>
        </w:numPr>
        <w:tabs>
          <w:tab w:val="left" w:pos="1134"/>
        </w:tabs>
        <w:suppressAutoHyphens/>
        <w:spacing w:after="0" w:line="240" w:lineRule="auto"/>
        <w:ind w:left="0" w:firstLine="709"/>
        <w:jc w:val="both"/>
        <w:rPr>
          <w:rFonts w:ascii="Times New Roman" w:hAnsi="Times New Roman" w:cs="Times New Roman"/>
          <w:sz w:val="28"/>
          <w:szCs w:val="28"/>
        </w:rPr>
      </w:pPr>
      <w:r w:rsidRPr="000F24CA">
        <w:rPr>
          <w:rFonts w:ascii="Times New Roman" w:hAnsi="Times New Roman" w:cs="Times New Roman"/>
          <w:sz w:val="28"/>
          <w:szCs w:val="28"/>
        </w:rPr>
        <w:t xml:space="preserve">основную часть территории </w:t>
      </w:r>
      <w:r w:rsidR="006E431E" w:rsidRPr="000F24CA">
        <w:rPr>
          <w:rFonts w:ascii="Times New Roman" w:hAnsi="Times New Roman" w:cs="Times New Roman"/>
          <w:sz w:val="28"/>
          <w:szCs w:val="28"/>
        </w:rPr>
        <w:t>сельского поселения</w:t>
      </w:r>
      <w:r w:rsidRPr="000F24CA">
        <w:rPr>
          <w:rFonts w:ascii="Times New Roman" w:hAnsi="Times New Roman" w:cs="Times New Roman"/>
          <w:sz w:val="28"/>
          <w:szCs w:val="28"/>
        </w:rPr>
        <w:t xml:space="preserve"> (5</w:t>
      </w:r>
      <w:r w:rsidR="000F24CA" w:rsidRPr="000F24CA">
        <w:rPr>
          <w:rFonts w:ascii="Times New Roman" w:hAnsi="Times New Roman" w:cs="Times New Roman"/>
          <w:sz w:val="28"/>
          <w:szCs w:val="28"/>
        </w:rPr>
        <w:t>4</w:t>
      </w:r>
      <w:r w:rsidRPr="000F24CA">
        <w:rPr>
          <w:rFonts w:ascii="Times New Roman" w:hAnsi="Times New Roman" w:cs="Times New Roman"/>
          <w:sz w:val="28"/>
          <w:szCs w:val="28"/>
        </w:rPr>
        <w:t>%) составляют земли сельскохозяйственного назначения</w:t>
      </w:r>
      <w:r w:rsidR="00296F18" w:rsidRPr="000F24CA">
        <w:rPr>
          <w:rFonts w:ascii="Times New Roman" w:hAnsi="Times New Roman" w:cs="Times New Roman"/>
          <w:sz w:val="28"/>
          <w:szCs w:val="28"/>
        </w:rPr>
        <w:t xml:space="preserve">, </w:t>
      </w:r>
      <w:r w:rsidRPr="000F24CA">
        <w:rPr>
          <w:rFonts w:ascii="Times New Roman" w:hAnsi="Times New Roman" w:cs="Times New Roman"/>
          <w:sz w:val="28"/>
          <w:szCs w:val="28"/>
        </w:rPr>
        <w:t>земли лесного фонда (25%)</w:t>
      </w:r>
      <w:r w:rsidR="00296F18" w:rsidRPr="000F24CA">
        <w:rPr>
          <w:rFonts w:ascii="Times New Roman" w:hAnsi="Times New Roman" w:cs="Times New Roman"/>
          <w:sz w:val="28"/>
          <w:szCs w:val="28"/>
        </w:rPr>
        <w:t xml:space="preserve"> и земли обороны (18 %)</w:t>
      </w:r>
      <w:r w:rsidRPr="000F24CA">
        <w:rPr>
          <w:rFonts w:ascii="Times New Roman" w:hAnsi="Times New Roman" w:cs="Times New Roman"/>
          <w:sz w:val="28"/>
          <w:szCs w:val="28"/>
        </w:rPr>
        <w:t xml:space="preserve">; </w:t>
      </w:r>
    </w:p>
    <w:p w:rsidR="00DC2411" w:rsidRPr="00DA00FE" w:rsidRDefault="00DA00FE" w:rsidP="004A5EA8">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DA00FE">
        <w:rPr>
          <w:rFonts w:ascii="Times New Roman" w:hAnsi="Times New Roman" w:cs="Times New Roman"/>
          <w:sz w:val="28"/>
          <w:szCs w:val="28"/>
        </w:rPr>
        <w:t>в</w:t>
      </w:r>
      <w:r w:rsidR="00DC2411" w:rsidRPr="00DA00FE">
        <w:rPr>
          <w:rFonts w:ascii="Times New Roman" w:hAnsi="Times New Roman" w:cs="Times New Roman"/>
          <w:sz w:val="28"/>
          <w:szCs w:val="28"/>
        </w:rPr>
        <w:t xml:space="preserve"> перспективе вследствие реализации инвестиционного потенциала </w:t>
      </w:r>
      <w:r w:rsidRPr="00DA00FE">
        <w:rPr>
          <w:rFonts w:ascii="Times New Roman" w:hAnsi="Times New Roman" w:cs="Times New Roman"/>
          <w:sz w:val="28"/>
          <w:szCs w:val="28"/>
        </w:rPr>
        <w:t xml:space="preserve">муниципального образования  </w:t>
      </w:r>
      <w:r w:rsidR="00DC2411" w:rsidRPr="00DA00FE">
        <w:rPr>
          <w:rFonts w:ascii="Times New Roman" w:hAnsi="Times New Roman" w:cs="Times New Roman"/>
          <w:sz w:val="28"/>
          <w:szCs w:val="28"/>
        </w:rPr>
        <w:t>следует ожидать увеличение площади земель населенных пунктов за счет сокращения земель сельскохозяйственного назначения и выделение земель промышленности, энергетики, транспорта, связи и пр</w:t>
      </w:r>
      <w:r w:rsidR="006C4AC6">
        <w:rPr>
          <w:rFonts w:ascii="Times New Roman" w:hAnsi="Times New Roman" w:cs="Times New Roman"/>
          <w:sz w:val="28"/>
          <w:szCs w:val="28"/>
        </w:rPr>
        <w:t xml:space="preserve">. </w:t>
      </w:r>
      <w:r w:rsidR="00DC2411" w:rsidRPr="00DA00FE">
        <w:rPr>
          <w:rFonts w:ascii="Times New Roman" w:hAnsi="Times New Roman" w:cs="Times New Roman"/>
          <w:sz w:val="28"/>
          <w:szCs w:val="28"/>
        </w:rPr>
        <w:t xml:space="preserve">за счет сокращения площадей земель </w:t>
      </w:r>
      <w:r w:rsidRPr="00DA00FE">
        <w:rPr>
          <w:rFonts w:ascii="Times New Roman" w:hAnsi="Times New Roman" w:cs="Times New Roman"/>
          <w:sz w:val="28"/>
          <w:szCs w:val="28"/>
        </w:rPr>
        <w:t xml:space="preserve">сельскохозяйственного назначения; </w:t>
      </w:r>
    </w:p>
    <w:p w:rsidR="00DC2411" w:rsidRDefault="00DA00FE" w:rsidP="004A5EA8">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DA00FE">
        <w:rPr>
          <w:rFonts w:ascii="Times New Roman" w:hAnsi="Times New Roman" w:cs="Times New Roman"/>
          <w:sz w:val="28"/>
          <w:szCs w:val="28"/>
        </w:rPr>
        <w:t xml:space="preserve">в </w:t>
      </w:r>
      <w:r w:rsidR="001361AA">
        <w:rPr>
          <w:rFonts w:ascii="Times New Roman" w:hAnsi="Times New Roman" w:cs="Times New Roman"/>
          <w:sz w:val="28"/>
          <w:szCs w:val="28"/>
        </w:rPr>
        <w:t>Каменском сельском поселении</w:t>
      </w:r>
      <w:r w:rsidR="00DC2411" w:rsidRPr="00DA00FE">
        <w:rPr>
          <w:rFonts w:ascii="Times New Roman" w:hAnsi="Times New Roman" w:cs="Times New Roman"/>
          <w:sz w:val="28"/>
          <w:szCs w:val="28"/>
        </w:rPr>
        <w:t xml:space="preserve"> земель особо охраняемых территорий и объектов не выделено</w:t>
      </w:r>
      <w:r w:rsidR="006C4AC6">
        <w:rPr>
          <w:rFonts w:ascii="Times New Roman" w:hAnsi="Times New Roman" w:cs="Times New Roman"/>
          <w:sz w:val="28"/>
          <w:szCs w:val="28"/>
        </w:rPr>
        <w:t xml:space="preserve">. </w:t>
      </w:r>
      <w:r w:rsidR="00DC2411" w:rsidRPr="00DA00FE">
        <w:rPr>
          <w:rFonts w:ascii="Times New Roman" w:hAnsi="Times New Roman" w:cs="Times New Roman"/>
          <w:sz w:val="28"/>
          <w:szCs w:val="28"/>
        </w:rPr>
        <w:t>Выделение площадей категории земель особо охраняемых территорий и объектов в структуре землепользования возможно в результате перевода земель, на которых проектируются особо охраняемые природные территории, памятники истории и культуры, земель наиболее благоприятных для рекреационного использования в данную категорию (на основании постановлений федеральных органов государственной власти или решений органов местного самоуправления)</w:t>
      </w:r>
      <w:r w:rsidR="006C4AC6">
        <w:rPr>
          <w:rFonts w:ascii="Times New Roman" w:hAnsi="Times New Roman" w:cs="Times New Roman"/>
          <w:sz w:val="28"/>
          <w:szCs w:val="28"/>
        </w:rPr>
        <w:t xml:space="preserve">. </w:t>
      </w:r>
    </w:p>
    <w:p w:rsidR="00DA00FE" w:rsidRDefault="00DA00FE" w:rsidP="00C53B0F">
      <w:pPr>
        <w:tabs>
          <w:tab w:val="left" w:pos="1134"/>
        </w:tabs>
        <w:spacing w:after="0" w:line="240" w:lineRule="auto"/>
        <w:ind w:left="709"/>
        <w:jc w:val="both"/>
        <w:rPr>
          <w:rFonts w:ascii="Times New Roman" w:hAnsi="Times New Roman" w:cs="Times New Roman"/>
          <w:sz w:val="28"/>
          <w:szCs w:val="28"/>
        </w:rPr>
      </w:pPr>
    </w:p>
    <w:p w:rsidR="00617903" w:rsidRDefault="00617903" w:rsidP="00C53B0F">
      <w:pPr>
        <w:tabs>
          <w:tab w:val="left" w:pos="1134"/>
        </w:tabs>
        <w:spacing w:after="0" w:line="240" w:lineRule="auto"/>
        <w:ind w:left="709"/>
        <w:jc w:val="both"/>
        <w:rPr>
          <w:rFonts w:ascii="Times New Roman" w:hAnsi="Times New Roman" w:cs="Times New Roman"/>
          <w:sz w:val="28"/>
          <w:szCs w:val="28"/>
        </w:rPr>
      </w:pPr>
    </w:p>
    <w:p w:rsidR="000F24CA" w:rsidRDefault="000F24CA" w:rsidP="00C53B0F">
      <w:pPr>
        <w:tabs>
          <w:tab w:val="left" w:pos="1134"/>
        </w:tabs>
        <w:spacing w:after="0" w:line="240" w:lineRule="auto"/>
        <w:ind w:left="709"/>
        <w:jc w:val="both"/>
        <w:rPr>
          <w:rFonts w:ascii="Times New Roman" w:hAnsi="Times New Roman" w:cs="Times New Roman"/>
          <w:sz w:val="28"/>
          <w:szCs w:val="28"/>
        </w:rPr>
      </w:pPr>
    </w:p>
    <w:p w:rsidR="00617903" w:rsidRDefault="00617903" w:rsidP="00C53B0F">
      <w:pPr>
        <w:tabs>
          <w:tab w:val="left" w:pos="1134"/>
        </w:tabs>
        <w:spacing w:after="0" w:line="240" w:lineRule="auto"/>
        <w:ind w:left="709"/>
        <w:jc w:val="both"/>
        <w:rPr>
          <w:rFonts w:ascii="Times New Roman" w:hAnsi="Times New Roman" w:cs="Times New Roman"/>
          <w:sz w:val="28"/>
          <w:szCs w:val="28"/>
        </w:rPr>
      </w:pPr>
    </w:p>
    <w:p w:rsidR="00617903" w:rsidRDefault="00617903" w:rsidP="00C53B0F">
      <w:pPr>
        <w:tabs>
          <w:tab w:val="left" w:pos="1134"/>
        </w:tabs>
        <w:spacing w:after="0" w:line="240" w:lineRule="auto"/>
        <w:ind w:left="709"/>
        <w:jc w:val="both"/>
        <w:rPr>
          <w:rFonts w:ascii="Times New Roman" w:hAnsi="Times New Roman" w:cs="Times New Roman"/>
          <w:sz w:val="28"/>
          <w:szCs w:val="28"/>
        </w:rPr>
      </w:pPr>
    </w:p>
    <w:p w:rsidR="00A328A3" w:rsidRPr="00366D9D" w:rsidRDefault="00A328A3" w:rsidP="004A5EA8">
      <w:pPr>
        <w:pStyle w:val="aa"/>
        <w:numPr>
          <w:ilvl w:val="2"/>
          <w:numId w:val="26"/>
        </w:numPr>
        <w:spacing w:after="0" w:line="240" w:lineRule="auto"/>
        <w:jc w:val="center"/>
        <w:outlineLvl w:val="2"/>
        <w:rPr>
          <w:rFonts w:ascii="Times New Roman" w:hAnsi="Times New Roman" w:cs="Times New Roman"/>
          <w:b/>
          <w:sz w:val="28"/>
          <w:szCs w:val="28"/>
        </w:rPr>
      </w:pPr>
      <w:bookmarkStart w:id="60" w:name="_Toc78830733"/>
      <w:r w:rsidRPr="00366D9D">
        <w:rPr>
          <w:rFonts w:ascii="Times New Roman" w:hAnsi="Times New Roman" w:cs="Times New Roman"/>
          <w:b/>
          <w:sz w:val="28"/>
          <w:szCs w:val="28"/>
        </w:rPr>
        <w:lastRenderedPageBreak/>
        <w:t>Система расселения</w:t>
      </w:r>
      <w:bookmarkEnd w:id="60"/>
    </w:p>
    <w:p w:rsidR="00A328A3" w:rsidRDefault="00A328A3" w:rsidP="00C53B0F">
      <w:pPr>
        <w:tabs>
          <w:tab w:val="left" w:pos="1134"/>
        </w:tabs>
        <w:spacing w:after="0" w:line="240" w:lineRule="auto"/>
        <w:ind w:left="709"/>
        <w:jc w:val="both"/>
        <w:rPr>
          <w:rFonts w:ascii="Times New Roman" w:hAnsi="Times New Roman" w:cs="Times New Roman"/>
          <w:sz w:val="28"/>
          <w:szCs w:val="28"/>
        </w:rPr>
      </w:pPr>
    </w:p>
    <w:p w:rsidR="00096E5D" w:rsidRDefault="00AF47B3" w:rsidP="00C53B0F">
      <w:pPr>
        <w:spacing w:after="0" w:line="240" w:lineRule="auto"/>
        <w:ind w:firstLine="709"/>
        <w:jc w:val="both"/>
        <w:rPr>
          <w:rFonts w:ascii="Times New Roman" w:hAnsi="Times New Roman" w:cs="Times New Roman"/>
          <w:sz w:val="28"/>
          <w:szCs w:val="28"/>
        </w:rPr>
      </w:pPr>
      <w:r w:rsidRPr="00096E5D">
        <w:rPr>
          <w:rFonts w:ascii="Times New Roman" w:hAnsi="Times New Roman" w:cs="Times New Roman"/>
          <w:sz w:val="28"/>
          <w:szCs w:val="28"/>
        </w:rPr>
        <w:t xml:space="preserve">Система расселения в </w:t>
      </w:r>
      <w:r w:rsidR="000764AC">
        <w:rPr>
          <w:rFonts w:ascii="Times New Roman" w:hAnsi="Times New Roman" w:cs="Times New Roman"/>
          <w:sz w:val="28"/>
          <w:szCs w:val="28"/>
        </w:rPr>
        <w:t>Каменском сельском поселении</w:t>
      </w:r>
      <w:r w:rsidRPr="00096E5D">
        <w:rPr>
          <w:rFonts w:ascii="Times New Roman" w:hAnsi="Times New Roman" w:cs="Times New Roman"/>
          <w:sz w:val="28"/>
          <w:szCs w:val="28"/>
        </w:rPr>
        <w:t xml:space="preserve"> отражает тесную взаимосвязь физико-географических условий, исторических особенностей заселения территор</w:t>
      </w:r>
      <w:proofErr w:type="gramStart"/>
      <w:r w:rsidRPr="00096E5D">
        <w:rPr>
          <w:rFonts w:ascii="Times New Roman" w:hAnsi="Times New Roman" w:cs="Times New Roman"/>
          <w:sz w:val="28"/>
          <w:szCs w:val="28"/>
        </w:rPr>
        <w:t>ии</w:t>
      </w:r>
      <w:r w:rsidR="00096E5D">
        <w:rPr>
          <w:rFonts w:ascii="Times New Roman" w:hAnsi="Times New Roman" w:cs="Times New Roman"/>
          <w:sz w:val="28"/>
          <w:szCs w:val="28"/>
        </w:rPr>
        <w:t xml:space="preserve"> </w:t>
      </w:r>
      <w:r w:rsidRPr="00096E5D">
        <w:rPr>
          <w:rFonts w:ascii="Times New Roman" w:hAnsi="Times New Roman" w:cs="Times New Roman"/>
          <w:sz w:val="28"/>
          <w:szCs w:val="28"/>
        </w:rPr>
        <w:t>и ее</w:t>
      </w:r>
      <w:proofErr w:type="gramEnd"/>
      <w:r w:rsidRPr="00096E5D">
        <w:rPr>
          <w:rFonts w:ascii="Times New Roman" w:hAnsi="Times New Roman" w:cs="Times New Roman"/>
          <w:sz w:val="28"/>
          <w:szCs w:val="28"/>
        </w:rPr>
        <w:t xml:space="preserve"> хозяйственного освоения</w:t>
      </w:r>
      <w:r w:rsidR="006C4AC6">
        <w:rPr>
          <w:rFonts w:ascii="Times New Roman" w:hAnsi="Times New Roman" w:cs="Times New Roman"/>
          <w:sz w:val="28"/>
          <w:szCs w:val="28"/>
        </w:rPr>
        <w:t xml:space="preserve">. </w:t>
      </w:r>
    </w:p>
    <w:p w:rsidR="00096E5D" w:rsidRDefault="00AF47B3" w:rsidP="00C53B0F">
      <w:pPr>
        <w:spacing w:after="0" w:line="240" w:lineRule="auto"/>
        <w:ind w:firstLine="709"/>
        <w:jc w:val="both"/>
        <w:rPr>
          <w:rFonts w:ascii="Times New Roman" w:hAnsi="Times New Roman" w:cs="Times New Roman"/>
          <w:sz w:val="28"/>
          <w:szCs w:val="28"/>
        </w:rPr>
      </w:pPr>
      <w:r w:rsidRPr="00096E5D">
        <w:rPr>
          <w:rFonts w:ascii="Times New Roman" w:hAnsi="Times New Roman" w:cs="Times New Roman"/>
          <w:sz w:val="28"/>
          <w:szCs w:val="28"/>
        </w:rPr>
        <w:t xml:space="preserve">Всего населенных пунктов </w:t>
      </w:r>
      <w:r w:rsidR="000764AC">
        <w:rPr>
          <w:rFonts w:ascii="Times New Roman" w:hAnsi="Times New Roman" w:cs="Times New Roman"/>
          <w:sz w:val="28"/>
          <w:szCs w:val="28"/>
        </w:rPr>
        <w:t>38</w:t>
      </w:r>
      <w:r w:rsidR="006C4AC6">
        <w:rPr>
          <w:rFonts w:ascii="Times New Roman" w:hAnsi="Times New Roman" w:cs="Times New Roman"/>
          <w:sz w:val="28"/>
          <w:szCs w:val="28"/>
        </w:rPr>
        <w:t xml:space="preserve">. </w:t>
      </w:r>
    </w:p>
    <w:p w:rsidR="00096E5D" w:rsidRDefault="00AA4B66"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центр – </w:t>
      </w:r>
      <w:r w:rsidR="000764AC">
        <w:rPr>
          <w:rFonts w:ascii="Times New Roman" w:hAnsi="Times New Roman" w:cs="Times New Roman"/>
          <w:sz w:val="28"/>
          <w:szCs w:val="28"/>
        </w:rPr>
        <w:t>д. Каменка</w:t>
      </w:r>
      <w:r w:rsidR="006C4AC6">
        <w:rPr>
          <w:rFonts w:ascii="Times New Roman" w:hAnsi="Times New Roman" w:cs="Times New Roman"/>
          <w:sz w:val="28"/>
          <w:szCs w:val="28"/>
        </w:rPr>
        <w:t xml:space="preserve">. </w:t>
      </w:r>
    </w:p>
    <w:p w:rsidR="00AF47B3" w:rsidRDefault="00AF47B3" w:rsidP="00C53B0F">
      <w:pPr>
        <w:spacing w:after="0" w:line="240" w:lineRule="auto"/>
        <w:ind w:firstLine="709"/>
        <w:jc w:val="both"/>
        <w:rPr>
          <w:rFonts w:ascii="Times New Roman" w:hAnsi="Times New Roman" w:cs="Times New Roman"/>
          <w:sz w:val="28"/>
          <w:szCs w:val="28"/>
        </w:rPr>
      </w:pPr>
      <w:r w:rsidRPr="00096E5D">
        <w:rPr>
          <w:rFonts w:ascii="Times New Roman" w:hAnsi="Times New Roman" w:cs="Times New Roman"/>
          <w:sz w:val="28"/>
          <w:szCs w:val="28"/>
        </w:rPr>
        <w:t xml:space="preserve">Плотность населения </w:t>
      </w:r>
      <w:r w:rsidR="00AA4B66">
        <w:rPr>
          <w:rFonts w:ascii="Times New Roman" w:hAnsi="Times New Roman" w:cs="Times New Roman"/>
          <w:sz w:val="28"/>
          <w:szCs w:val="28"/>
        </w:rPr>
        <w:t>муниципального образования</w:t>
      </w:r>
      <w:r w:rsidR="000764AC">
        <w:rPr>
          <w:rFonts w:ascii="Times New Roman" w:hAnsi="Times New Roman" w:cs="Times New Roman"/>
          <w:sz w:val="28"/>
          <w:szCs w:val="28"/>
        </w:rPr>
        <w:t xml:space="preserve"> Каменского сельского поселения</w:t>
      </w:r>
      <w:r w:rsidRPr="00096E5D">
        <w:rPr>
          <w:rFonts w:ascii="Times New Roman" w:hAnsi="Times New Roman" w:cs="Times New Roman"/>
          <w:sz w:val="28"/>
          <w:szCs w:val="28"/>
        </w:rPr>
        <w:t xml:space="preserve"> составляет </w:t>
      </w:r>
      <w:r w:rsidR="00B45A1A" w:rsidRPr="00B45A1A">
        <w:rPr>
          <w:rFonts w:ascii="Times New Roman" w:hAnsi="Times New Roman" w:cs="Times New Roman"/>
          <w:sz w:val="28"/>
          <w:szCs w:val="28"/>
        </w:rPr>
        <w:t>7</w:t>
      </w:r>
      <w:r w:rsidRPr="00B45A1A">
        <w:rPr>
          <w:rFonts w:ascii="Times New Roman" w:hAnsi="Times New Roman" w:cs="Times New Roman"/>
          <w:sz w:val="28"/>
          <w:szCs w:val="28"/>
        </w:rPr>
        <w:t xml:space="preserve"> человек на 1 кв</w:t>
      </w:r>
      <w:r w:rsidR="006C4AC6" w:rsidRPr="00B45A1A">
        <w:rPr>
          <w:rFonts w:ascii="Times New Roman" w:hAnsi="Times New Roman" w:cs="Times New Roman"/>
          <w:sz w:val="28"/>
          <w:szCs w:val="28"/>
        </w:rPr>
        <w:t xml:space="preserve">. </w:t>
      </w:r>
      <w:r w:rsidRPr="00B45A1A">
        <w:rPr>
          <w:rFonts w:ascii="Times New Roman" w:hAnsi="Times New Roman" w:cs="Times New Roman"/>
          <w:sz w:val="28"/>
          <w:szCs w:val="28"/>
        </w:rPr>
        <w:t>км</w:t>
      </w:r>
      <w:r w:rsidR="006C4AC6" w:rsidRPr="00B45A1A">
        <w:rPr>
          <w:rFonts w:ascii="Times New Roman" w:hAnsi="Times New Roman" w:cs="Times New Roman"/>
          <w:sz w:val="28"/>
          <w:szCs w:val="28"/>
        </w:rPr>
        <w:t>.</w:t>
      </w:r>
      <w:r w:rsidR="006C4AC6" w:rsidRPr="000764AC">
        <w:rPr>
          <w:rFonts w:ascii="Times New Roman" w:hAnsi="Times New Roman" w:cs="Times New Roman"/>
          <w:color w:val="FF0000"/>
          <w:sz w:val="28"/>
          <w:szCs w:val="28"/>
        </w:rPr>
        <w:t xml:space="preserve"> </w:t>
      </w:r>
    </w:p>
    <w:p w:rsidR="00C6191E" w:rsidRPr="000764AC" w:rsidRDefault="00B45A1A" w:rsidP="00C53B0F">
      <w:pPr>
        <w:spacing w:after="0" w:line="240" w:lineRule="auto"/>
        <w:ind w:firstLine="709"/>
        <w:jc w:val="both"/>
        <w:rPr>
          <w:rFonts w:ascii="Times New Roman" w:hAnsi="Times New Roman" w:cs="Times New Roman"/>
          <w:color w:val="FF0000"/>
          <w:sz w:val="28"/>
          <w:szCs w:val="28"/>
        </w:rPr>
      </w:pPr>
      <w:r w:rsidRPr="00B45A1A">
        <w:rPr>
          <w:rFonts w:ascii="Times New Roman" w:hAnsi="Times New Roman" w:cs="Times New Roman"/>
          <w:sz w:val="28"/>
          <w:szCs w:val="28"/>
        </w:rPr>
        <w:t>Каменское сельское поселение Кардымовского района Смоленской области</w:t>
      </w:r>
      <w:r w:rsidR="00C6191E" w:rsidRPr="00B45A1A">
        <w:rPr>
          <w:rFonts w:ascii="Times New Roman" w:hAnsi="Times New Roman" w:cs="Times New Roman"/>
          <w:sz w:val="28"/>
          <w:szCs w:val="28"/>
        </w:rPr>
        <w:t xml:space="preserve"> относится к территории незначительной урбанизации и градостроительного освоения с низкой плотностью населения</w:t>
      </w:r>
      <w:r w:rsidR="006C4AC6" w:rsidRPr="00B45A1A">
        <w:rPr>
          <w:rFonts w:ascii="Times New Roman" w:hAnsi="Times New Roman" w:cs="Times New Roman"/>
          <w:sz w:val="28"/>
          <w:szCs w:val="28"/>
        </w:rPr>
        <w:t>.</w:t>
      </w:r>
      <w:r w:rsidR="006C4AC6" w:rsidRPr="000764AC">
        <w:rPr>
          <w:rFonts w:ascii="Times New Roman" w:hAnsi="Times New Roman" w:cs="Times New Roman"/>
          <w:color w:val="FF0000"/>
          <w:sz w:val="28"/>
          <w:szCs w:val="28"/>
        </w:rPr>
        <w:t xml:space="preserve"> </w:t>
      </w:r>
    </w:p>
    <w:p w:rsidR="0051147E" w:rsidRPr="000764AC" w:rsidRDefault="0051147E" w:rsidP="00C53B0F">
      <w:pPr>
        <w:spacing w:after="0" w:line="240" w:lineRule="auto"/>
        <w:ind w:firstLine="709"/>
        <w:jc w:val="both"/>
        <w:rPr>
          <w:rFonts w:ascii="Times New Roman" w:hAnsi="Times New Roman" w:cs="Times New Roman"/>
          <w:color w:val="FF0000"/>
          <w:sz w:val="28"/>
          <w:szCs w:val="28"/>
        </w:rPr>
      </w:pPr>
      <w:r w:rsidRPr="00B45A1A">
        <w:rPr>
          <w:rFonts w:ascii="Times New Roman" w:hAnsi="Times New Roman" w:cs="Times New Roman"/>
          <w:sz w:val="28"/>
          <w:szCs w:val="28"/>
        </w:rPr>
        <w:t xml:space="preserve">Доля населения </w:t>
      </w:r>
      <w:r w:rsidR="00B45A1A" w:rsidRPr="00B45A1A">
        <w:rPr>
          <w:rFonts w:ascii="Times New Roman" w:hAnsi="Times New Roman" w:cs="Times New Roman"/>
          <w:sz w:val="28"/>
          <w:szCs w:val="28"/>
        </w:rPr>
        <w:t>Каменского сельского поселения</w:t>
      </w:r>
      <w:r w:rsidRPr="00B45A1A">
        <w:rPr>
          <w:rFonts w:ascii="Times New Roman" w:hAnsi="Times New Roman" w:cs="Times New Roman"/>
          <w:sz w:val="28"/>
          <w:szCs w:val="28"/>
        </w:rPr>
        <w:t xml:space="preserve"> от общей численности </w:t>
      </w:r>
      <w:r w:rsidR="00B45A1A" w:rsidRPr="00B45A1A">
        <w:rPr>
          <w:rFonts w:ascii="Times New Roman" w:hAnsi="Times New Roman" w:cs="Times New Roman"/>
          <w:sz w:val="28"/>
          <w:szCs w:val="28"/>
        </w:rPr>
        <w:t>Кардымовского района Смоленской области</w:t>
      </w:r>
      <w:r w:rsidRPr="00B45A1A">
        <w:rPr>
          <w:rFonts w:ascii="Times New Roman" w:hAnsi="Times New Roman" w:cs="Times New Roman"/>
          <w:sz w:val="28"/>
          <w:szCs w:val="28"/>
        </w:rPr>
        <w:t xml:space="preserve"> – </w:t>
      </w:r>
      <w:r w:rsidR="00B45A1A" w:rsidRPr="00B45A1A">
        <w:rPr>
          <w:rFonts w:ascii="Times New Roman" w:hAnsi="Times New Roman" w:cs="Times New Roman"/>
          <w:sz w:val="28"/>
          <w:szCs w:val="28"/>
        </w:rPr>
        <w:t>17,73</w:t>
      </w:r>
      <w:r w:rsidRPr="00B45A1A">
        <w:rPr>
          <w:rFonts w:ascii="Times New Roman" w:hAnsi="Times New Roman" w:cs="Times New Roman"/>
          <w:sz w:val="28"/>
          <w:szCs w:val="28"/>
        </w:rPr>
        <w:t xml:space="preserve"> %.</w:t>
      </w:r>
    </w:p>
    <w:p w:rsidR="00D26D80" w:rsidRDefault="00D26D80" w:rsidP="00C53B0F">
      <w:pPr>
        <w:pStyle w:val="af3"/>
        <w:rPr>
          <w:rFonts w:ascii="Times New Roman" w:hAnsi="Times New Roman" w:cs="Times New Roman"/>
          <w:bCs/>
          <w:sz w:val="28"/>
          <w:szCs w:val="28"/>
        </w:rPr>
      </w:pPr>
    </w:p>
    <w:p w:rsidR="009127D3" w:rsidRPr="009127D3" w:rsidRDefault="00080BF8" w:rsidP="00C53B0F">
      <w:pPr>
        <w:pStyle w:val="af3"/>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021DAB">
        <w:rPr>
          <w:rFonts w:ascii="Times New Roman" w:hAnsi="Times New Roman" w:cs="Times New Roman"/>
          <w:bCs/>
          <w:sz w:val="28"/>
          <w:szCs w:val="28"/>
        </w:rPr>
        <w:t>6</w:t>
      </w:r>
    </w:p>
    <w:p w:rsidR="009127D3" w:rsidRPr="009127D3" w:rsidRDefault="009127D3" w:rsidP="00C53B0F">
      <w:pPr>
        <w:spacing w:after="0" w:line="240" w:lineRule="auto"/>
        <w:jc w:val="center"/>
        <w:rPr>
          <w:rFonts w:ascii="Times New Roman" w:hAnsi="Times New Roman" w:cs="Times New Roman"/>
          <w:sz w:val="28"/>
          <w:szCs w:val="28"/>
        </w:rPr>
      </w:pPr>
      <w:bookmarkStart w:id="61" w:name="_Toc448417885"/>
      <w:bookmarkStart w:id="62" w:name="_Toc448418218"/>
      <w:bookmarkStart w:id="63" w:name="_Toc454367082"/>
      <w:bookmarkStart w:id="64" w:name="_Toc456691987"/>
      <w:r w:rsidRPr="009127D3">
        <w:rPr>
          <w:rFonts w:ascii="Times New Roman" w:hAnsi="Times New Roman" w:cs="Times New Roman"/>
          <w:sz w:val="28"/>
          <w:szCs w:val="28"/>
        </w:rPr>
        <w:t>Численность населения с разбивкой по населенным пунктам на 01</w:t>
      </w:r>
      <w:r w:rsidR="006C4AC6">
        <w:rPr>
          <w:rFonts w:ascii="Times New Roman" w:hAnsi="Times New Roman" w:cs="Times New Roman"/>
          <w:sz w:val="28"/>
          <w:szCs w:val="28"/>
        </w:rPr>
        <w:t xml:space="preserve">. </w:t>
      </w:r>
      <w:r w:rsidRPr="009127D3">
        <w:rPr>
          <w:rFonts w:ascii="Times New Roman" w:hAnsi="Times New Roman" w:cs="Times New Roman"/>
          <w:sz w:val="28"/>
          <w:szCs w:val="28"/>
        </w:rPr>
        <w:t>01</w:t>
      </w:r>
      <w:r w:rsidR="00743CB8">
        <w:rPr>
          <w:rFonts w:ascii="Times New Roman" w:hAnsi="Times New Roman" w:cs="Times New Roman"/>
          <w:sz w:val="28"/>
          <w:szCs w:val="28"/>
        </w:rPr>
        <w:t>.</w:t>
      </w:r>
      <w:r w:rsidRPr="009127D3">
        <w:rPr>
          <w:rFonts w:ascii="Times New Roman" w:hAnsi="Times New Roman" w:cs="Times New Roman"/>
          <w:sz w:val="28"/>
          <w:szCs w:val="28"/>
        </w:rPr>
        <w:t>20</w:t>
      </w:r>
      <w:bookmarkEnd w:id="61"/>
      <w:bookmarkEnd w:id="62"/>
      <w:bookmarkEnd w:id="63"/>
      <w:bookmarkEnd w:id="64"/>
      <w:r w:rsidR="00AB0DC5">
        <w:rPr>
          <w:rFonts w:ascii="Times New Roman" w:hAnsi="Times New Roman" w:cs="Times New Roman"/>
          <w:sz w:val="28"/>
          <w:szCs w:val="28"/>
        </w:rPr>
        <w:t>20</w:t>
      </w:r>
      <w:r w:rsidR="00002D30">
        <w:rPr>
          <w:rStyle w:val="afa"/>
          <w:rFonts w:ascii="Times New Roman" w:hAnsi="Times New Roman" w:cs="Times New Roman"/>
          <w:sz w:val="28"/>
          <w:szCs w:val="28"/>
        </w:rPr>
        <w:footnoteReference w:id="1"/>
      </w:r>
    </w:p>
    <w:tbl>
      <w:tblPr>
        <w:tblW w:w="0" w:type="auto"/>
        <w:jc w:val="center"/>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654"/>
        <w:gridCol w:w="1701"/>
        <w:gridCol w:w="3699"/>
      </w:tblGrid>
      <w:tr w:rsidR="00275A0D" w:rsidRPr="008D0275" w:rsidTr="00275A0D">
        <w:trPr>
          <w:trHeight w:val="523"/>
          <w:tblHeader/>
          <w:jc w:val="center"/>
        </w:trPr>
        <w:tc>
          <w:tcPr>
            <w:tcW w:w="898" w:type="dxa"/>
            <w:vMerge w:val="restart"/>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 xml:space="preserve">№ </w:t>
            </w:r>
            <w:proofErr w:type="gramStart"/>
            <w:r w:rsidRPr="008D0275">
              <w:rPr>
                <w:rFonts w:ascii="Times New Roman" w:hAnsi="Times New Roman" w:cs="Times New Roman"/>
                <w:sz w:val="28"/>
                <w:szCs w:val="28"/>
              </w:rPr>
              <w:t>п</w:t>
            </w:r>
            <w:proofErr w:type="gramEnd"/>
            <w:r w:rsidRPr="008D0275">
              <w:rPr>
                <w:rFonts w:ascii="Times New Roman" w:hAnsi="Times New Roman" w:cs="Times New Roman"/>
                <w:sz w:val="28"/>
                <w:szCs w:val="28"/>
              </w:rPr>
              <w:t>/п</w:t>
            </w:r>
          </w:p>
        </w:tc>
        <w:tc>
          <w:tcPr>
            <w:tcW w:w="3654" w:type="dxa"/>
            <w:vMerge w:val="restart"/>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Населенный пункт</w:t>
            </w:r>
          </w:p>
        </w:tc>
        <w:tc>
          <w:tcPr>
            <w:tcW w:w="5400" w:type="dxa"/>
            <w:gridSpan w:val="2"/>
            <w:tcBorders>
              <w:bottom w:val="single" w:sz="4" w:space="0" w:color="auto"/>
            </w:tcBorders>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 xml:space="preserve">Численность постоянного населения </w:t>
            </w:r>
          </w:p>
        </w:tc>
      </w:tr>
      <w:tr w:rsidR="00275A0D" w:rsidRPr="008D0275" w:rsidTr="00275A0D">
        <w:trPr>
          <w:trHeight w:val="102"/>
          <w:tblHeader/>
          <w:jc w:val="center"/>
        </w:trPr>
        <w:tc>
          <w:tcPr>
            <w:tcW w:w="898" w:type="dxa"/>
            <w:vMerge/>
          </w:tcPr>
          <w:p w:rsidR="00275A0D" w:rsidRPr="008D0275" w:rsidRDefault="00275A0D" w:rsidP="00C53B0F">
            <w:pPr>
              <w:spacing w:after="0" w:line="240" w:lineRule="auto"/>
              <w:jc w:val="center"/>
              <w:rPr>
                <w:rFonts w:ascii="Times New Roman" w:hAnsi="Times New Roman" w:cs="Times New Roman"/>
                <w:sz w:val="28"/>
                <w:szCs w:val="28"/>
              </w:rPr>
            </w:pPr>
          </w:p>
        </w:tc>
        <w:tc>
          <w:tcPr>
            <w:tcW w:w="3654" w:type="dxa"/>
            <w:vMerge/>
          </w:tcPr>
          <w:p w:rsidR="00275A0D" w:rsidRPr="008D0275" w:rsidRDefault="00275A0D" w:rsidP="00C53B0F">
            <w:pPr>
              <w:spacing w:after="0" w:line="240" w:lineRule="auto"/>
              <w:jc w:val="center"/>
              <w:rPr>
                <w:rFonts w:ascii="Times New Roman" w:hAnsi="Times New Roman" w:cs="Times New Roman"/>
                <w:sz w:val="28"/>
                <w:szCs w:val="28"/>
              </w:rPr>
            </w:pPr>
          </w:p>
        </w:tc>
        <w:tc>
          <w:tcPr>
            <w:tcW w:w="1701" w:type="dxa"/>
            <w:tcBorders>
              <w:top w:val="single" w:sz="4" w:space="0" w:color="auto"/>
              <w:right w:val="single" w:sz="4" w:space="0" w:color="auto"/>
            </w:tcBorders>
          </w:tcPr>
          <w:p w:rsidR="00275A0D" w:rsidRPr="008D0275" w:rsidRDefault="00371B2B"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w:t>
            </w:r>
            <w:r w:rsidR="00275A0D" w:rsidRPr="008D0275">
              <w:rPr>
                <w:rFonts w:ascii="Times New Roman" w:hAnsi="Times New Roman" w:cs="Times New Roman"/>
                <w:sz w:val="28"/>
                <w:szCs w:val="28"/>
              </w:rPr>
              <w:t>ел</w:t>
            </w:r>
            <w:r w:rsidR="006C4AC6">
              <w:rPr>
                <w:rFonts w:ascii="Times New Roman" w:hAnsi="Times New Roman" w:cs="Times New Roman"/>
                <w:sz w:val="28"/>
                <w:szCs w:val="28"/>
              </w:rPr>
              <w:t xml:space="preserve">. </w:t>
            </w:r>
          </w:p>
        </w:tc>
        <w:tc>
          <w:tcPr>
            <w:tcW w:w="3699" w:type="dxa"/>
            <w:tcBorders>
              <w:top w:val="single" w:sz="4" w:space="0" w:color="auto"/>
              <w:left w:val="single" w:sz="4" w:space="0" w:color="auto"/>
            </w:tcBorders>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 xml:space="preserve">% от общей численности муниципального образования </w:t>
            </w:r>
            <w:r w:rsidR="00515BB2">
              <w:rPr>
                <w:rFonts w:ascii="Times New Roman" w:hAnsi="Times New Roman" w:cs="Times New Roman"/>
                <w:sz w:val="28"/>
                <w:szCs w:val="28"/>
              </w:rPr>
              <w:t>«</w:t>
            </w:r>
            <w:r w:rsidRPr="008D0275">
              <w:rPr>
                <w:rFonts w:ascii="Times New Roman" w:hAnsi="Times New Roman" w:cs="Times New Roman"/>
                <w:sz w:val="28"/>
                <w:szCs w:val="28"/>
              </w:rPr>
              <w:t>Краснознаменский городской округ</w:t>
            </w:r>
            <w:r w:rsidR="00515BB2">
              <w:rPr>
                <w:rFonts w:ascii="Times New Roman" w:hAnsi="Times New Roman" w:cs="Times New Roman"/>
                <w:sz w:val="28"/>
                <w:szCs w:val="28"/>
              </w:rPr>
              <w:t>»</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Каменка</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621</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24,83</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Андросово</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0,52</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Барсучки</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1,76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4</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Бережняны</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1,68</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5</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Березкино</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6,80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6</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Болдино</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0,44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7</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Варваровщина</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8,40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8</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Веено</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0,40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9</w:t>
            </w:r>
          </w:p>
        </w:tc>
        <w:tc>
          <w:tcPr>
            <w:tcW w:w="3654" w:type="dxa"/>
          </w:tcPr>
          <w:p w:rsidR="00275A0D" w:rsidRPr="008D0275" w:rsidRDefault="000764AC"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764AC">
              <w:rPr>
                <w:rFonts w:ascii="Times New Roman" w:hAnsi="Times New Roman" w:cs="Times New Roman"/>
                <w:sz w:val="28"/>
                <w:szCs w:val="28"/>
              </w:rPr>
              <w:t>еревня Велюжино</w:t>
            </w:r>
          </w:p>
        </w:tc>
        <w:tc>
          <w:tcPr>
            <w:tcW w:w="1701" w:type="dxa"/>
            <w:tcBorders>
              <w:right w:val="single" w:sz="4" w:space="0" w:color="auto"/>
            </w:tcBorders>
          </w:tcPr>
          <w:p w:rsidR="00275A0D" w:rsidRPr="008D0275" w:rsidRDefault="000764AC"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0,64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10</w:t>
            </w:r>
          </w:p>
        </w:tc>
        <w:tc>
          <w:tcPr>
            <w:tcW w:w="3654" w:type="dxa"/>
          </w:tcPr>
          <w:p w:rsidR="00275A0D" w:rsidRPr="008D0275" w:rsidRDefault="00874652"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74652">
              <w:rPr>
                <w:rFonts w:ascii="Times New Roman" w:hAnsi="Times New Roman" w:cs="Times New Roman"/>
                <w:sz w:val="28"/>
                <w:szCs w:val="28"/>
              </w:rPr>
              <w:t>еревня Верещакино</w:t>
            </w:r>
          </w:p>
        </w:tc>
        <w:tc>
          <w:tcPr>
            <w:tcW w:w="1701" w:type="dxa"/>
            <w:tcBorders>
              <w:right w:val="single" w:sz="4" w:space="0" w:color="auto"/>
            </w:tcBorders>
          </w:tcPr>
          <w:p w:rsidR="00275A0D" w:rsidRPr="008D0275" w:rsidRDefault="00874652"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11</w:t>
            </w:r>
          </w:p>
        </w:tc>
        <w:tc>
          <w:tcPr>
            <w:tcW w:w="3654" w:type="dxa"/>
          </w:tcPr>
          <w:p w:rsidR="00275A0D" w:rsidRPr="008D0275" w:rsidRDefault="00874652"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74652">
              <w:rPr>
                <w:rFonts w:ascii="Times New Roman" w:hAnsi="Times New Roman" w:cs="Times New Roman"/>
                <w:sz w:val="28"/>
                <w:szCs w:val="28"/>
              </w:rPr>
              <w:t>еревня Витязи</w:t>
            </w:r>
          </w:p>
        </w:tc>
        <w:tc>
          <w:tcPr>
            <w:tcW w:w="1701" w:type="dxa"/>
            <w:tcBorders>
              <w:right w:val="single" w:sz="4" w:space="0" w:color="auto"/>
            </w:tcBorders>
          </w:tcPr>
          <w:p w:rsidR="00275A0D" w:rsidRPr="008D0275" w:rsidRDefault="00874652"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1,48</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12</w:t>
            </w:r>
          </w:p>
        </w:tc>
        <w:tc>
          <w:tcPr>
            <w:tcW w:w="3654" w:type="dxa"/>
          </w:tcPr>
          <w:p w:rsidR="00275A0D" w:rsidRPr="008D0275" w:rsidRDefault="00874652"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74652">
              <w:rPr>
                <w:rFonts w:ascii="Times New Roman" w:hAnsi="Times New Roman" w:cs="Times New Roman"/>
                <w:sz w:val="28"/>
                <w:szCs w:val="28"/>
              </w:rPr>
              <w:t>еревня Волочня</w:t>
            </w:r>
          </w:p>
        </w:tc>
        <w:tc>
          <w:tcPr>
            <w:tcW w:w="1701" w:type="dxa"/>
            <w:tcBorders>
              <w:right w:val="single" w:sz="4" w:space="0" w:color="auto"/>
            </w:tcBorders>
          </w:tcPr>
          <w:p w:rsidR="00275A0D" w:rsidRPr="008D0275" w:rsidRDefault="00874652"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0,44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13</w:t>
            </w:r>
          </w:p>
        </w:tc>
        <w:tc>
          <w:tcPr>
            <w:tcW w:w="3654" w:type="dxa"/>
          </w:tcPr>
          <w:p w:rsidR="00275A0D" w:rsidRPr="008D0275" w:rsidRDefault="00874652"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74652">
              <w:rPr>
                <w:rFonts w:ascii="Times New Roman" w:hAnsi="Times New Roman" w:cs="Times New Roman"/>
                <w:sz w:val="28"/>
                <w:szCs w:val="28"/>
              </w:rPr>
              <w:t xml:space="preserve">еревня </w:t>
            </w:r>
            <w:proofErr w:type="gramStart"/>
            <w:r w:rsidRPr="00874652">
              <w:rPr>
                <w:rFonts w:ascii="Times New Roman" w:hAnsi="Times New Roman" w:cs="Times New Roman"/>
                <w:sz w:val="28"/>
                <w:szCs w:val="28"/>
              </w:rPr>
              <w:t>Горни</w:t>
            </w:r>
            <w:proofErr w:type="gramEnd"/>
          </w:p>
        </w:tc>
        <w:tc>
          <w:tcPr>
            <w:tcW w:w="1701" w:type="dxa"/>
            <w:tcBorders>
              <w:right w:val="single" w:sz="4" w:space="0" w:color="auto"/>
            </w:tcBorders>
          </w:tcPr>
          <w:p w:rsidR="00275A0D" w:rsidRPr="008D0275" w:rsidRDefault="00874652"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0,28</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14</w:t>
            </w:r>
          </w:p>
        </w:tc>
        <w:tc>
          <w:tcPr>
            <w:tcW w:w="3654" w:type="dxa"/>
          </w:tcPr>
          <w:p w:rsidR="00275A0D" w:rsidRPr="008D0275" w:rsidRDefault="00874652"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74652">
              <w:rPr>
                <w:rFonts w:ascii="Times New Roman" w:hAnsi="Times New Roman" w:cs="Times New Roman"/>
                <w:sz w:val="28"/>
                <w:szCs w:val="28"/>
              </w:rPr>
              <w:t>еревня Городок</w:t>
            </w:r>
          </w:p>
        </w:tc>
        <w:tc>
          <w:tcPr>
            <w:tcW w:w="1701" w:type="dxa"/>
            <w:tcBorders>
              <w:right w:val="single" w:sz="4" w:space="0" w:color="auto"/>
            </w:tcBorders>
          </w:tcPr>
          <w:p w:rsidR="00275A0D" w:rsidRPr="008D0275" w:rsidRDefault="00874652"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15</w:t>
            </w:r>
          </w:p>
        </w:tc>
        <w:tc>
          <w:tcPr>
            <w:tcW w:w="3654" w:type="dxa"/>
          </w:tcPr>
          <w:p w:rsidR="00275A0D" w:rsidRPr="008D0275" w:rsidRDefault="00874652"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74652">
              <w:rPr>
                <w:rFonts w:ascii="Times New Roman" w:hAnsi="Times New Roman" w:cs="Times New Roman"/>
                <w:sz w:val="28"/>
                <w:szCs w:val="28"/>
              </w:rPr>
              <w:t>еревня Девиха</w:t>
            </w:r>
          </w:p>
        </w:tc>
        <w:tc>
          <w:tcPr>
            <w:tcW w:w="1701" w:type="dxa"/>
            <w:tcBorders>
              <w:right w:val="single" w:sz="4" w:space="0" w:color="auto"/>
            </w:tcBorders>
          </w:tcPr>
          <w:p w:rsidR="00275A0D" w:rsidRPr="008D0275" w:rsidRDefault="00874652"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0,04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16</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Жеглово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0,36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17</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Зайцево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0,52</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lastRenderedPageBreak/>
              <w:t>18</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Залужье</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1,24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19</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Замощье</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1,16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20</w:t>
            </w:r>
          </w:p>
        </w:tc>
        <w:tc>
          <w:tcPr>
            <w:tcW w:w="3654" w:type="dxa"/>
          </w:tcPr>
          <w:p w:rsidR="00275A0D" w:rsidRPr="008D0275" w:rsidRDefault="00992553" w:rsidP="0099255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Ковалевка</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699" w:type="dxa"/>
            <w:tcBorders>
              <w:left w:val="single" w:sz="4" w:space="0" w:color="auto"/>
            </w:tcBorders>
          </w:tcPr>
          <w:p w:rsidR="00275A0D" w:rsidRPr="00564535" w:rsidRDefault="00F63FA2"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0,44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21</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Красные Горы</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1,12</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22</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Кузьмишкино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0,16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23</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Курдимово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0,24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24</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Лешенки</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0,16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25</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Лисичино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1,24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26</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Маркаты</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0,20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27</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Михейково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28</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Отрада</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0,20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29</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Петрово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0,60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30</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Пищулино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511</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20,43</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31</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Помогайлово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0,84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32</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 xml:space="preserve">еревня </w:t>
            </w:r>
            <w:proofErr w:type="gramStart"/>
            <w:r w:rsidRPr="00992553">
              <w:rPr>
                <w:rFonts w:ascii="Times New Roman" w:hAnsi="Times New Roman" w:cs="Times New Roman"/>
                <w:sz w:val="28"/>
                <w:szCs w:val="28"/>
              </w:rPr>
              <w:t>Семеновское</w:t>
            </w:r>
            <w:proofErr w:type="gramEnd"/>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33</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Смогири</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3,04</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34</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Сущево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35</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Тверицы</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6,32</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36</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Топорово</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0,16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37</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Трисвятье</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0,20</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38</w:t>
            </w:r>
          </w:p>
        </w:tc>
        <w:tc>
          <w:tcPr>
            <w:tcW w:w="3654" w:type="dxa"/>
          </w:tcPr>
          <w:p w:rsidR="00275A0D" w:rsidRPr="008D0275" w:rsidRDefault="00992553" w:rsidP="00C53B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553">
              <w:rPr>
                <w:rFonts w:ascii="Times New Roman" w:hAnsi="Times New Roman" w:cs="Times New Roman"/>
                <w:sz w:val="28"/>
                <w:szCs w:val="28"/>
              </w:rPr>
              <w:t>еревня Устиновка</w:t>
            </w:r>
          </w:p>
        </w:tc>
        <w:tc>
          <w:tcPr>
            <w:tcW w:w="1701" w:type="dxa"/>
            <w:tcBorders>
              <w:right w:val="single" w:sz="4" w:space="0" w:color="auto"/>
            </w:tcBorders>
          </w:tcPr>
          <w:p w:rsidR="00275A0D" w:rsidRPr="008D0275" w:rsidRDefault="00992553"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99" w:type="dxa"/>
            <w:tcBorders>
              <w:left w:val="single" w:sz="4" w:space="0" w:color="auto"/>
            </w:tcBorders>
          </w:tcPr>
          <w:p w:rsidR="00275A0D" w:rsidRPr="00564535" w:rsidRDefault="00564535" w:rsidP="00C53B0F">
            <w:pPr>
              <w:spacing w:after="0" w:line="240" w:lineRule="auto"/>
              <w:jc w:val="center"/>
              <w:rPr>
                <w:rFonts w:ascii="Times New Roman" w:hAnsi="Times New Roman" w:cs="Times New Roman"/>
                <w:sz w:val="28"/>
                <w:szCs w:val="28"/>
              </w:rPr>
            </w:pPr>
            <w:r w:rsidRPr="00564535">
              <w:rPr>
                <w:rFonts w:ascii="Times New Roman" w:hAnsi="Times New Roman" w:cs="Times New Roman"/>
                <w:sz w:val="28"/>
                <w:szCs w:val="28"/>
              </w:rPr>
              <w:t>0,16</w:t>
            </w:r>
          </w:p>
        </w:tc>
      </w:tr>
      <w:tr w:rsidR="00275A0D" w:rsidRPr="008D0275" w:rsidTr="00275A0D">
        <w:trPr>
          <w:jc w:val="center"/>
        </w:trPr>
        <w:tc>
          <w:tcPr>
            <w:tcW w:w="898" w:type="dxa"/>
          </w:tcPr>
          <w:p w:rsidR="00275A0D" w:rsidRPr="008D0275" w:rsidRDefault="00275A0D" w:rsidP="00C53B0F">
            <w:pPr>
              <w:spacing w:after="0" w:line="240" w:lineRule="auto"/>
              <w:jc w:val="center"/>
              <w:rPr>
                <w:rFonts w:ascii="Times New Roman" w:hAnsi="Times New Roman" w:cs="Times New Roman"/>
                <w:sz w:val="28"/>
                <w:szCs w:val="28"/>
              </w:rPr>
            </w:pPr>
          </w:p>
        </w:tc>
        <w:tc>
          <w:tcPr>
            <w:tcW w:w="3654" w:type="dxa"/>
          </w:tcPr>
          <w:p w:rsidR="00275A0D" w:rsidRPr="008D0275" w:rsidRDefault="00275A0D" w:rsidP="00C53B0F">
            <w:pPr>
              <w:spacing w:after="0" w:line="240" w:lineRule="auto"/>
              <w:rPr>
                <w:rFonts w:ascii="Times New Roman" w:hAnsi="Times New Roman" w:cs="Times New Roman"/>
                <w:sz w:val="28"/>
                <w:szCs w:val="28"/>
              </w:rPr>
            </w:pPr>
            <w:r w:rsidRPr="008D0275">
              <w:rPr>
                <w:rFonts w:ascii="Times New Roman" w:hAnsi="Times New Roman" w:cs="Times New Roman"/>
                <w:sz w:val="28"/>
                <w:szCs w:val="28"/>
              </w:rPr>
              <w:t xml:space="preserve">Всего: </w:t>
            </w:r>
          </w:p>
        </w:tc>
        <w:tc>
          <w:tcPr>
            <w:tcW w:w="1701" w:type="dxa"/>
            <w:tcBorders>
              <w:right w:val="single" w:sz="4" w:space="0" w:color="auto"/>
            </w:tcBorders>
          </w:tcPr>
          <w:p w:rsidR="00275A0D" w:rsidRPr="008D0275" w:rsidRDefault="0057642D"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2501</w:t>
            </w:r>
          </w:p>
        </w:tc>
        <w:tc>
          <w:tcPr>
            <w:tcW w:w="3699" w:type="dxa"/>
            <w:tcBorders>
              <w:left w:val="single" w:sz="4" w:space="0" w:color="auto"/>
            </w:tcBorders>
          </w:tcPr>
          <w:p w:rsidR="00275A0D" w:rsidRPr="008D0275" w:rsidRDefault="008D0275" w:rsidP="00C53B0F">
            <w:pPr>
              <w:spacing w:after="0" w:line="240" w:lineRule="auto"/>
              <w:jc w:val="center"/>
              <w:rPr>
                <w:rFonts w:ascii="Times New Roman" w:hAnsi="Times New Roman" w:cs="Times New Roman"/>
                <w:sz w:val="28"/>
                <w:szCs w:val="28"/>
              </w:rPr>
            </w:pPr>
            <w:r w:rsidRPr="008D0275">
              <w:rPr>
                <w:rFonts w:ascii="Times New Roman" w:hAnsi="Times New Roman" w:cs="Times New Roman"/>
                <w:sz w:val="28"/>
                <w:szCs w:val="28"/>
              </w:rPr>
              <w:t>100</w:t>
            </w:r>
          </w:p>
        </w:tc>
      </w:tr>
    </w:tbl>
    <w:p w:rsidR="00F65C8A" w:rsidRPr="00371B2B" w:rsidRDefault="00F65C8A" w:rsidP="00C53B0F">
      <w:pPr>
        <w:spacing w:after="0" w:line="240" w:lineRule="auto"/>
        <w:ind w:firstLine="567"/>
        <w:jc w:val="both"/>
        <w:rPr>
          <w:rFonts w:ascii="Times New Roman" w:hAnsi="Times New Roman" w:cs="Times New Roman"/>
          <w:sz w:val="28"/>
          <w:szCs w:val="28"/>
        </w:rPr>
      </w:pPr>
    </w:p>
    <w:p w:rsidR="00A328A3" w:rsidRPr="00F65C8A" w:rsidRDefault="00F65C8A" w:rsidP="00C53B0F">
      <w:pPr>
        <w:spacing w:after="0" w:line="240" w:lineRule="auto"/>
        <w:ind w:firstLine="567"/>
        <w:jc w:val="both"/>
        <w:rPr>
          <w:rFonts w:ascii="Times New Roman" w:hAnsi="Times New Roman" w:cs="Times New Roman"/>
          <w:sz w:val="28"/>
          <w:szCs w:val="28"/>
        </w:rPr>
      </w:pPr>
      <w:r w:rsidRPr="00F65C8A">
        <w:rPr>
          <w:rFonts w:ascii="Times New Roman" w:hAnsi="Times New Roman" w:cs="Times New Roman"/>
          <w:sz w:val="28"/>
          <w:szCs w:val="28"/>
        </w:rPr>
        <w:t xml:space="preserve">Анализ динамики численности населения по отдельным населенным пунктам существенно затруднен вследствие </w:t>
      </w:r>
      <w:r>
        <w:rPr>
          <w:rFonts w:ascii="Times New Roman" w:hAnsi="Times New Roman" w:cs="Times New Roman"/>
          <w:sz w:val="28"/>
          <w:szCs w:val="28"/>
        </w:rPr>
        <w:t>отсутствия данных</w:t>
      </w:r>
      <w:r w:rsidR="006C4AC6">
        <w:rPr>
          <w:rFonts w:ascii="Times New Roman" w:hAnsi="Times New Roman" w:cs="Times New Roman"/>
          <w:sz w:val="28"/>
          <w:szCs w:val="28"/>
        </w:rPr>
        <w:t xml:space="preserve">. </w:t>
      </w:r>
    </w:p>
    <w:p w:rsidR="00C03DF8" w:rsidRPr="00F65C8A" w:rsidRDefault="00C03DF8" w:rsidP="00C53B0F">
      <w:pPr>
        <w:spacing w:after="0" w:line="240" w:lineRule="auto"/>
        <w:ind w:firstLine="567"/>
        <w:jc w:val="both"/>
        <w:rPr>
          <w:rFonts w:ascii="Times New Roman" w:hAnsi="Times New Roman" w:cs="Times New Roman"/>
          <w:sz w:val="28"/>
          <w:szCs w:val="28"/>
        </w:rPr>
      </w:pPr>
      <w:r w:rsidRPr="00F65C8A">
        <w:rPr>
          <w:rFonts w:ascii="Times New Roman" w:hAnsi="Times New Roman" w:cs="Times New Roman"/>
          <w:sz w:val="28"/>
          <w:szCs w:val="28"/>
        </w:rPr>
        <w:t xml:space="preserve">Общая структура расселения муниципального образования </w:t>
      </w:r>
      <w:r w:rsidR="00146E05">
        <w:rPr>
          <w:rFonts w:ascii="Times New Roman" w:hAnsi="Times New Roman" w:cs="Times New Roman"/>
          <w:sz w:val="28"/>
          <w:szCs w:val="28"/>
        </w:rPr>
        <w:t>Каменского сельского поселения</w:t>
      </w:r>
      <w:r w:rsidRPr="00F65C8A">
        <w:rPr>
          <w:rFonts w:ascii="Times New Roman" w:hAnsi="Times New Roman" w:cs="Times New Roman"/>
          <w:sz w:val="28"/>
          <w:szCs w:val="28"/>
        </w:rPr>
        <w:t xml:space="preserve"> определяется путем выделения центра расселения</w:t>
      </w:r>
      <w:r w:rsidR="006C4AC6">
        <w:rPr>
          <w:rFonts w:ascii="Times New Roman" w:hAnsi="Times New Roman" w:cs="Times New Roman"/>
          <w:sz w:val="28"/>
          <w:szCs w:val="28"/>
        </w:rPr>
        <w:t xml:space="preserve">. </w:t>
      </w:r>
    </w:p>
    <w:p w:rsidR="00C03DF8" w:rsidRPr="00C03DF8" w:rsidRDefault="00C03DF8" w:rsidP="00C53B0F">
      <w:pPr>
        <w:spacing w:after="0" w:line="240" w:lineRule="auto"/>
        <w:ind w:firstLine="567"/>
        <w:jc w:val="both"/>
        <w:rPr>
          <w:rFonts w:ascii="Times New Roman" w:hAnsi="Times New Roman" w:cs="Times New Roman"/>
          <w:sz w:val="28"/>
          <w:szCs w:val="28"/>
        </w:rPr>
      </w:pPr>
      <w:r w:rsidRPr="00F65C8A">
        <w:rPr>
          <w:rFonts w:ascii="Times New Roman" w:hAnsi="Times New Roman" w:cs="Times New Roman"/>
          <w:sz w:val="28"/>
          <w:szCs w:val="28"/>
        </w:rPr>
        <w:t xml:space="preserve">На территории </w:t>
      </w:r>
      <w:r w:rsidR="00146E05">
        <w:rPr>
          <w:rFonts w:ascii="Times New Roman" w:hAnsi="Times New Roman" w:cs="Times New Roman"/>
          <w:sz w:val="28"/>
          <w:szCs w:val="28"/>
        </w:rPr>
        <w:t>Каменского сельского поселения</w:t>
      </w:r>
      <w:r w:rsidRPr="00F65C8A">
        <w:rPr>
          <w:rFonts w:ascii="Times New Roman" w:hAnsi="Times New Roman" w:cs="Times New Roman"/>
          <w:sz w:val="28"/>
          <w:szCs w:val="28"/>
        </w:rPr>
        <w:t xml:space="preserve"> сформировались </w:t>
      </w:r>
      <w:r w:rsidR="00146E05">
        <w:rPr>
          <w:rFonts w:ascii="Times New Roman" w:hAnsi="Times New Roman" w:cs="Times New Roman"/>
          <w:sz w:val="28"/>
          <w:szCs w:val="28"/>
        </w:rPr>
        <w:t>5</w:t>
      </w:r>
      <w:r w:rsidRPr="00F65C8A">
        <w:rPr>
          <w:rFonts w:ascii="Times New Roman" w:hAnsi="Times New Roman" w:cs="Times New Roman"/>
          <w:sz w:val="28"/>
          <w:szCs w:val="28"/>
        </w:rPr>
        <w:t xml:space="preserve"> центр</w:t>
      </w:r>
      <w:r w:rsidR="00146E05">
        <w:rPr>
          <w:rFonts w:ascii="Times New Roman" w:hAnsi="Times New Roman" w:cs="Times New Roman"/>
          <w:sz w:val="28"/>
          <w:szCs w:val="28"/>
        </w:rPr>
        <w:t>ов</w:t>
      </w:r>
      <w:r w:rsidRPr="00F65C8A">
        <w:rPr>
          <w:rFonts w:ascii="Times New Roman" w:hAnsi="Times New Roman" w:cs="Times New Roman"/>
          <w:sz w:val="28"/>
          <w:szCs w:val="28"/>
        </w:rPr>
        <w:t xml:space="preserve"> расселения</w:t>
      </w:r>
      <w:r w:rsidRPr="00C03DF8">
        <w:rPr>
          <w:rFonts w:ascii="Times New Roman" w:hAnsi="Times New Roman" w:cs="Times New Roman"/>
          <w:sz w:val="28"/>
          <w:szCs w:val="28"/>
        </w:rPr>
        <w:t xml:space="preserve">: </w:t>
      </w:r>
    </w:p>
    <w:p w:rsidR="00C03DF8" w:rsidRPr="00C03DF8" w:rsidRDefault="00146E05" w:rsidP="004A5EA8">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деревня Каменка</w:t>
      </w:r>
      <w:r w:rsidR="00C03DF8" w:rsidRPr="00C03DF8">
        <w:rPr>
          <w:rFonts w:ascii="Times New Roman" w:hAnsi="Times New Roman" w:cs="Times New Roman"/>
          <w:sz w:val="28"/>
          <w:szCs w:val="28"/>
        </w:rPr>
        <w:t xml:space="preserve">, который выполняет функции административного центра </w:t>
      </w:r>
      <w:r w:rsidR="00C03DF8">
        <w:rPr>
          <w:rFonts w:ascii="Times New Roman" w:hAnsi="Times New Roman" w:cs="Times New Roman"/>
          <w:sz w:val="28"/>
          <w:szCs w:val="28"/>
        </w:rPr>
        <w:t>муниципального образования</w:t>
      </w:r>
      <w:r w:rsidR="00C03DF8" w:rsidRPr="00C03DF8">
        <w:rPr>
          <w:rFonts w:ascii="Times New Roman" w:hAnsi="Times New Roman" w:cs="Times New Roman"/>
          <w:sz w:val="28"/>
          <w:szCs w:val="28"/>
        </w:rPr>
        <w:t xml:space="preserve"> </w:t>
      </w:r>
      <w:r>
        <w:rPr>
          <w:rFonts w:ascii="Times New Roman" w:hAnsi="Times New Roman" w:cs="Times New Roman"/>
          <w:sz w:val="28"/>
          <w:szCs w:val="28"/>
        </w:rPr>
        <w:t>Каменского сельского поселения Кардымовского района Смоленской области</w:t>
      </w:r>
      <w:r w:rsidR="00C03DF8">
        <w:rPr>
          <w:rFonts w:ascii="Times New Roman" w:hAnsi="Times New Roman" w:cs="Times New Roman"/>
          <w:sz w:val="28"/>
          <w:szCs w:val="28"/>
        </w:rPr>
        <w:t xml:space="preserve"> </w:t>
      </w:r>
      <w:r w:rsidR="00C03DF8" w:rsidRPr="00C03DF8">
        <w:rPr>
          <w:rFonts w:ascii="Times New Roman" w:hAnsi="Times New Roman" w:cs="Times New Roman"/>
          <w:sz w:val="28"/>
          <w:szCs w:val="28"/>
        </w:rPr>
        <w:t>и опорного элемента системы расселения;</w:t>
      </w:r>
    </w:p>
    <w:p w:rsidR="00C03DF8" w:rsidRPr="00C03DF8" w:rsidRDefault="00146E05" w:rsidP="004A5EA8">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деревня Березкино</w:t>
      </w:r>
      <w:r w:rsidR="005C0988">
        <w:rPr>
          <w:rFonts w:ascii="Times New Roman" w:hAnsi="Times New Roman" w:cs="Times New Roman"/>
          <w:sz w:val="28"/>
          <w:szCs w:val="28"/>
        </w:rPr>
        <w:t>;</w:t>
      </w:r>
    </w:p>
    <w:p w:rsidR="00C03DF8" w:rsidRDefault="00146E05" w:rsidP="004A5EA8">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деревня Варваровщина</w:t>
      </w:r>
      <w:r w:rsidR="005C0988">
        <w:rPr>
          <w:rFonts w:ascii="Times New Roman" w:hAnsi="Times New Roman" w:cs="Times New Roman"/>
          <w:sz w:val="28"/>
          <w:szCs w:val="28"/>
        </w:rPr>
        <w:t>;</w:t>
      </w:r>
    </w:p>
    <w:p w:rsidR="00146E05" w:rsidRDefault="00146E05" w:rsidP="004A5EA8">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деревня Пищулино;</w:t>
      </w:r>
    </w:p>
    <w:p w:rsidR="005C0988" w:rsidRPr="00C03DF8" w:rsidRDefault="00146E05" w:rsidP="004A5EA8">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деревня Тверицы.</w:t>
      </w:r>
      <w:r w:rsidR="006C4AC6">
        <w:rPr>
          <w:rFonts w:ascii="Times New Roman" w:hAnsi="Times New Roman" w:cs="Times New Roman"/>
          <w:sz w:val="28"/>
          <w:szCs w:val="28"/>
        </w:rPr>
        <w:t xml:space="preserve"> </w:t>
      </w:r>
    </w:p>
    <w:p w:rsidR="00C03DF8" w:rsidRDefault="00146E05" w:rsidP="00C53B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Деревня Каменка</w:t>
      </w:r>
      <w:r w:rsidR="00C03DF8" w:rsidRPr="00C03DF8">
        <w:rPr>
          <w:rFonts w:ascii="Times New Roman" w:hAnsi="Times New Roman" w:cs="Times New Roman"/>
          <w:sz w:val="28"/>
          <w:szCs w:val="28"/>
        </w:rPr>
        <w:t xml:space="preserve"> является верхним звеном системы расселения, аккумулирующим в себе основные и уникальные объекты сферы обслуживания, обеспечивающий населению </w:t>
      </w:r>
      <w:r>
        <w:rPr>
          <w:rFonts w:ascii="Times New Roman" w:hAnsi="Times New Roman" w:cs="Times New Roman"/>
          <w:sz w:val="28"/>
          <w:szCs w:val="28"/>
        </w:rPr>
        <w:t>муниципального образования</w:t>
      </w:r>
      <w:r w:rsidR="00C03DF8" w:rsidRPr="00C03DF8">
        <w:rPr>
          <w:rFonts w:ascii="Times New Roman" w:hAnsi="Times New Roman" w:cs="Times New Roman"/>
          <w:sz w:val="28"/>
          <w:szCs w:val="28"/>
        </w:rPr>
        <w:t xml:space="preserve"> выбор мест приложения труда</w:t>
      </w:r>
      <w:r w:rsidR="006C4AC6">
        <w:rPr>
          <w:rFonts w:ascii="Times New Roman" w:hAnsi="Times New Roman" w:cs="Times New Roman"/>
          <w:sz w:val="28"/>
          <w:szCs w:val="28"/>
        </w:rPr>
        <w:t xml:space="preserve">. </w:t>
      </w:r>
    </w:p>
    <w:p w:rsidR="001E39A6" w:rsidRPr="001E39A6" w:rsidRDefault="001E39A6" w:rsidP="00C53B0F">
      <w:pPr>
        <w:tabs>
          <w:tab w:val="left" w:pos="1134"/>
        </w:tabs>
        <w:spacing w:after="0" w:line="240" w:lineRule="auto"/>
        <w:ind w:firstLine="709"/>
        <w:jc w:val="both"/>
        <w:rPr>
          <w:rFonts w:ascii="Times New Roman" w:hAnsi="Times New Roman" w:cs="Times New Roman"/>
          <w:sz w:val="28"/>
          <w:szCs w:val="28"/>
        </w:rPr>
      </w:pPr>
      <w:r w:rsidRPr="001E39A6">
        <w:rPr>
          <w:rFonts w:ascii="Times New Roman" w:hAnsi="Times New Roman" w:cs="Times New Roman"/>
          <w:sz w:val="28"/>
          <w:szCs w:val="28"/>
        </w:rPr>
        <w:t xml:space="preserve">Отличительными чертами современной системы расселения </w:t>
      </w:r>
      <w:r w:rsidR="00146E05">
        <w:rPr>
          <w:rFonts w:ascii="Times New Roman" w:hAnsi="Times New Roman" w:cs="Times New Roman"/>
          <w:sz w:val="28"/>
          <w:szCs w:val="28"/>
        </w:rPr>
        <w:t>Каменского сельского поселения</w:t>
      </w:r>
      <w:r w:rsidRPr="001E39A6">
        <w:rPr>
          <w:rFonts w:ascii="Times New Roman" w:hAnsi="Times New Roman" w:cs="Times New Roman"/>
          <w:sz w:val="28"/>
          <w:szCs w:val="28"/>
        </w:rPr>
        <w:t xml:space="preserve"> являются:</w:t>
      </w:r>
    </w:p>
    <w:p w:rsidR="001E39A6" w:rsidRPr="001E39A6" w:rsidRDefault="001E39A6" w:rsidP="004A5EA8">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E39A6">
        <w:rPr>
          <w:rFonts w:ascii="Times New Roman" w:hAnsi="Times New Roman" w:cs="Times New Roman"/>
          <w:sz w:val="28"/>
          <w:szCs w:val="28"/>
        </w:rPr>
        <w:t>развитие в условиях общей негативной динамики численности населения;</w:t>
      </w:r>
    </w:p>
    <w:p w:rsidR="001E39A6" w:rsidRPr="001E39A6" w:rsidRDefault="001E39A6" w:rsidP="004A5EA8">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E39A6">
        <w:rPr>
          <w:rFonts w:ascii="Times New Roman" w:hAnsi="Times New Roman" w:cs="Times New Roman"/>
          <w:sz w:val="28"/>
          <w:szCs w:val="28"/>
        </w:rPr>
        <w:t xml:space="preserve">устойчивость системы расселения </w:t>
      </w:r>
      <w:r>
        <w:rPr>
          <w:rFonts w:ascii="Times New Roman" w:hAnsi="Times New Roman" w:cs="Times New Roman"/>
          <w:sz w:val="28"/>
          <w:szCs w:val="28"/>
        </w:rPr>
        <w:t>муниципального образования</w:t>
      </w:r>
      <w:r w:rsidRPr="001E39A6">
        <w:rPr>
          <w:rFonts w:ascii="Times New Roman" w:hAnsi="Times New Roman" w:cs="Times New Roman"/>
          <w:sz w:val="28"/>
          <w:szCs w:val="28"/>
        </w:rPr>
        <w:t xml:space="preserve"> </w:t>
      </w:r>
      <w:r w:rsidR="00146E05">
        <w:rPr>
          <w:rFonts w:ascii="Times New Roman" w:hAnsi="Times New Roman" w:cs="Times New Roman"/>
          <w:sz w:val="28"/>
          <w:szCs w:val="28"/>
        </w:rPr>
        <w:t>Каменского сельского поселения Кардымовского района Смоленской области</w:t>
      </w:r>
      <w:r w:rsidRPr="001E39A6">
        <w:rPr>
          <w:rFonts w:ascii="Times New Roman" w:hAnsi="Times New Roman" w:cs="Times New Roman"/>
          <w:sz w:val="28"/>
          <w:szCs w:val="28"/>
        </w:rPr>
        <w:t>;</w:t>
      </w:r>
    </w:p>
    <w:p w:rsidR="001E39A6" w:rsidRPr="001E39A6" w:rsidRDefault="001E39A6" w:rsidP="004A5EA8">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низкий </w:t>
      </w:r>
      <w:r w:rsidRPr="001E39A6">
        <w:rPr>
          <w:rFonts w:ascii="Times New Roman" w:hAnsi="Times New Roman" w:cs="Times New Roman"/>
          <w:sz w:val="28"/>
          <w:szCs w:val="28"/>
        </w:rPr>
        <w:t>уровень урбанизированности</w:t>
      </w:r>
      <w:r w:rsidR="00DA3226">
        <w:rPr>
          <w:rFonts w:ascii="Times New Roman" w:hAnsi="Times New Roman" w:cs="Times New Roman"/>
          <w:sz w:val="28"/>
          <w:szCs w:val="28"/>
        </w:rPr>
        <w:t>;</w:t>
      </w:r>
    </w:p>
    <w:p w:rsidR="001E39A6" w:rsidRPr="001E39A6" w:rsidRDefault="001E39A6" w:rsidP="004A5EA8">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E39A6">
        <w:rPr>
          <w:rFonts w:ascii="Times New Roman" w:hAnsi="Times New Roman" w:cs="Times New Roman"/>
          <w:sz w:val="28"/>
          <w:szCs w:val="28"/>
        </w:rPr>
        <w:t>сочетание в пространственной структуре расселения генетически унаследованных компонентов и относительно новых урбанистических образований;</w:t>
      </w:r>
    </w:p>
    <w:p w:rsidR="001E39A6" w:rsidRPr="001E39A6" w:rsidRDefault="001E39A6" w:rsidP="004A5EA8">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E39A6">
        <w:rPr>
          <w:rFonts w:ascii="Times New Roman" w:hAnsi="Times New Roman" w:cs="Times New Roman"/>
          <w:sz w:val="28"/>
          <w:szCs w:val="28"/>
        </w:rPr>
        <w:t>выраженные централизованность и полииерархичность системы расселения</w:t>
      </w:r>
      <w:r w:rsidR="006C4AC6">
        <w:rPr>
          <w:rFonts w:ascii="Times New Roman" w:hAnsi="Times New Roman" w:cs="Times New Roman"/>
          <w:sz w:val="28"/>
          <w:szCs w:val="28"/>
        </w:rPr>
        <w:t xml:space="preserve">. </w:t>
      </w:r>
    </w:p>
    <w:p w:rsidR="00970596" w:rsidRDefault="00970596" w:rsidP="00C53B0F">
      <w:pPr>
        <w:tabs>
          <w:tab w:val="left" w:pos="1134"/>
        </w:tabs>
        <w:spacing w:after="0" w:line="240" w:lineRule="auto"/>
        <w:ind w:left="709"/>
        <w:jc w:val="both"/>
        <w:rPr>
          <w:rFonts w:ascii="Times New Roman" w:hAnsi="Times New Roman" w:cs="Times New Roman"/>
          <w:sz w:val="28"/>
          <w:szCs w:val="28"/>
        </w:rPr>
      </w:pPr>
    </w:p>
    <w:p w:rsidR="00F17AFD" w:rsidRPr="00F17AFD" w:rsidRDefault="00F17AFD"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65" w:name="_Toc78830734"/>
      <w:r w:rsidRPr="00F17AFD">
        <w:rPr>
          <w:rFonts w:ascii="Times New Roman" w:hAnsi="Times New Roman" w:cs="Times New Roman"/>
          <w:b/>
          <w:sz w:val="28"/>
          <w:szCs w:val="28"/>
        </w:rPr>
        <w:t>Демография и трудовые ресурсы</w:t>
      </w:r>
      <w:bookmarkEnd w:id="65"/>
    </w:p>
    <w:p w:rsidR="004F5EE5" w:rsidRDefault="004F5EE5" w:rsidP="00C53B0F">
      <w:pPr>
        <w:tabs>
          <w:tab w:val="left" w:pos="1134"/>
        </w:tabs>
        <w:spacing w:after="0" w:line="240" w:lineRule="auto"/>
        <w:jc w:val="both"/>
        <w:rPr>
          <w:rFonts w:ascii="Times New Roman" w:hAnsi="Times New Roman" w:cs="Times New Roman"/>
          <w:sz w:val="28"/>
          <w:szCs w:val="28"/>
        </w:rPr>
      </w:pPr>
    </w:p>
    <w:p w:rsidR="004F5EE5" w:rsidRDefault="004F5EE5" w:rsidP="00C53B0F">
      <w:pPr>
        <w:pStyle w:val="ConsPlusNormal"/>
        <w:widowControl/>
        <w:snapToGrid w:val="0"/>
        <w:ind w:firstLine="708"/>
        <w:jc w:val="both"/>
        <w:rPr>
          <w:rFonts w:ascii="Times New Roman" w:hAnsi="Times New Roman" w:cs="Times New Roman"/>
          <w:sz w:val="28"/>
          <w:szCs w:val="28"/>
          <w:lang w:eastAsia="ar-SA"/>
        </w:rPr>
      </w:pPr>
      <w:r w:rsidRPr="008D5CC7">
        <w:rPr>
          <w:rFonts w:ascii="Times New Roman" w:hAnsi="Times New Roman" w:cs="Times New Roman"/>
          <w:sz w:val="28"/>
          <w:szCs w:val="28"/>
          <w:lang w:eastAsia="ar-SA"/>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w:t>
      </w:r>
      <w:r w:rsidR="006C4AC6">
        <w:rPr>
          <w:rFonts w:ascii="Times New Roman" w:hAnsi="Times New Roman" w:cs="Times New Roman"/>
          <w:sz w:val="28"/>
          <w:szCs w:val="28"/>
          <w:lang w:eastAsia="ar-SA"/>
        </w:rPr>
        <w:t xml:space="preserve">. </w:t>
      </w:r>
      <w:r w:rsidRPr="008D5CC7">
        <w:rPr>
          <w:rFonts w:ascii="Times New Roman" w:hAnsi="Times New Roman" w:cs="Times New Roman"/>
          <w:sz w:val="28"/>
          <w:szCs w:val="28"/>
          <w:lang w:eastAsia="ar-SA"/>
        </w:rPr>
        <w:t>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w:t>
      </w:r>
      <w:r w:rsidR="006C4AC6">
        <w:rPr>
          <w:rFonts w:ascii="Times New Roman" w:hAnsi="Times New Roman" w:cs="Times New Roman"/>
          <w:sz w:val="28"/>
          <w:szCs w:val="28"/>
          <w:lang w:eastAsia="ar-SA"/>
        </w:rPr>
        <w:t xml:space="preserve">. </w:t>
      </w:r>
      <w:r w:rsidRPr="008D5CC7">
        <w:rPr>
          <w:rFonts w:ascii="Times New Roman" w:hAnsi="Times New Roman" w:cs="Times New Roman"/>
          <w:sz w:val="28"/>
          <w:szCs w:val="28"/>
          <w:lang w:eastAsia="ar-SA"/>
        </w:rPr>
        <w:t>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r w:rsidR="006C4AC6">
        <w:rPr>
          <w:rFonts w:ascii="Times New Roman" w:hAnsi="Times New Roman" w:cs="Times New Roman"/>
          <w:sz w:val="28"/>
          <w:szCs w:val="28"/>
          <w:lang w:eastAsia="ar-SA"/>
        </w:rPr>
        <w:t xml:space="preserve">. </w:t>
      </w:r>
    </w:p>
    <w:p w:rsidR="00594025" w:rsidRPr="00594025" w:rsidRDefault="00594025" w:rsidP="00C53B0F">
      <w:pPr>
        <w:spacing w:after="0" w:line="240" w:lineRule="auto"/>
        <w:ind w:firstLine="709"/>
        <w:jc w:val="both"/>
        <w:rPr>
          <w:rFonts w:ascii="Times New Roman" w:hAnsi="Times New Roman" w:cs="Times New Roman"/>
          <w:sz w:val="28"/>
          <w:szCs w:val="28"/>
        </w:rPr>
      </w:pPr>
      <w:r w:rsidRPr="00594025">
        <w:rPr>
          <w:rFonts w:ascii="Times New Roman" w:hAnsi="Times New Roman" w:cs="Times New Roman"/>
          <w:sz w:val="28"/>
          <w:szCs w:val="28"/>
        </w:rPr>
        <w:t xml:space="preserve">Анализ демографической ситуации </w:t>
      </w:r>
      <w:r>
        <w:rPr>
          <w:rFonts w:ascii="Times New Roman" w:hAnsi="Times New Roman" w:cs="Times New Roman"/>
          <w:sz w:val="28"/>
          <w:szCs w:val="28"/>
        </w:rPr>
        <w:t xml:space="preserve">в </w:t>
      </w:r>
      <w:r w:rsidR="00146E05">
        <w:rPr>
          <w:rFonts w:ascii="Times New Roman" w:hAnsi="Times New Roman" w:cs="Times New Roman"/>
          <w:sz w:val="28"/>
          <w:szCs w:val="28"/>
        </w:rPr>
        <w:t>Каменском сельском поселении</w:t>
      </w:r>
      <w:r w:rsidRPr="00594025">
        <w:rPr>
          <w:rFonts w:ascii="Times New Roman" w:hAnsi="Times New Roman" w:cs="Times New Roman"/>
          <w:sz w:val="28"/>
          <w:szCs w:val="28"/>
        </w:rPr>
        <w:t xml:space="preserve"> производился на основе следующих исходных данных:</w:t>
      </w:r>
    </w:p>
    <w:p w:rsidR="00594025" w:rsidRDefault="00B70ECE" w:rsidP="004A5EA8">
      <w:pPr>
        <w:pStyle w:val="aa"/>
        <w:numPr>
          <w:ilvl w:val="0"/>
          <w:numId w:val="2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594025" w:rsidRPr="00594025">
        <w:rPr>
          <w:rFonts w:ascii="Times New Roman" w:hAnsi="Times New Roman" w:cs="Times New Roman"/>
          <w:sz w:val="28"/>
          <w:szCs w:val="28"/>
        </w:rPr>
        <w:t xml:space="preserve">предоставленные администрацией муниципального образования </w:t>
      </w:r>
      <w:r w:rsidR="00146E05">
        <w:rPr>
          <w:rFonts w:ascii="Times New Roman" w:hAnsi="Times New Roman" w:cs="Times New Roman"/>
          <w:sz w:val="28"/>
          <w:szCs w:val="28"/>
        </w:rPr>
        <w:t>Каменского сельского поселения Кардымовского района Смоленской области</w:t>
      </w:r>
      <w:r w:rsidR="00594025" w:rsidRPr="00594025">
        <w:rPr>
          <w:rFonts w:ascii="Times New Roman" w:hAnsi="Times New Roman" w:cs="Times New Roman"/>
          <w:sz w:val="28"/>
          <w:szCs w:val="28"/>
        </w:rPr>
        <w:t>;</w:t>
      </w:r>
    </w:p>
    <w:p w:rsidR="00594025" w:rsidRDefault="00594025" w:rsidP="004A5EA8">
      <w:pPr>
        <w:pStyle w:val="aa"/>
        <w:numPr>
          <w:ilvl w:val="0"/>
          <w:numId w:val="2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146E05">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00146E05">
        <w:rPr>
          <w:rFonts w:ascii="Times New Roman" w:hAnsi="Times New Roman" w:cs="Times New Roman"/>
          <w:sz w:val="28"/>
          <w:szCs w:val="28"/>
        </w:rPr>
        <w:t>Смоленской</w:t>
      </w:r>
      <w:r>
        <w:rPr>
          <w:rFonts w:ascii="Times New Roman" w:hAnsi="Times New Roman" w:cs="Times New Roman"/>
          <w:sz w:val="28"/>
          <w:szCs w:val="28"/>
        </w:rPr>
        <w:t xml:space="preserve"> области</w:t>
      </w:r>
      <w:r w:rsidR="00F63FA2">
        <w:rPr>
          <w:rFonts w:ascii="Times New Roman" w:hAnsi="Times New Roman" w:cs="Times New Roman"/>
          <w:sz w:val="28"/>
          <w:szCs w:val="28"/>
        </w:rPr>
        <w:t xml:space="preserve"> по социальному развитию</w:t>
      </w:r>
      <w:r w:rsidR="00B70ECE">
        <w:rPr>
          <w:rFonts w:ascii="Times New Roman" w:hAnsi="Times New Roman" w:cs="Times New Roman"/>
          <w:sz w:val="28"/>
          <w:szCs w:val="28"/>
        </w:rPr>
        <w:t>;</w:t>
      </w:r>
    </w:p>
    <w:p w:rsidR="004F5EE5" w:rsidRPr="00F63FA2" w:rsidRDefault="00F63FA2" w:rsidP="004A5EA8">
      <w:pPr>
        <w:pStyle w:val="aa"/>
        <w:numPr>
          <w:ilvl w:val="0"/>
          <w:numId w:val="21"/>
        </w:numPr>
        <w:tabs>
          <w:tab w:val="left" w:pos="993"/>
        </w:tabs>
        <w:spacing w:after="0" w:line="240" w:lineRule="auto"/>
        <w:ind w:left="0" w:firstLine="709"/>
        <w:jc w:val="both"/>
        <w:rPr>
          <w:rFonts w:ascii="Times New Roman" w:hAnsi="Times New Roman" w:cs="Times New Roman"/>
          <w:sz w:val="28"/>
          <w:szCs w:val="28"/>
        </w:rPr>
      </w:pPr>
      <w:r w:rsidRPr="00F63FA2">
        <w:rPr>
          <w:rFonts w:ascii="Times New Roman" w:hAnsi="Times New Roman" w:cs="Times New Roman"/>
          <w:sz w:val="28"/>
          <w:szCs w:val="28"/>
        </w:rPr>
        <w:t xml:space="preserve">данные </w:t>
      </w:r>
      <w:r>
        <w:rPr>
          <w:rFonts w:ascii="Times New Roman" w:hAnsi="Times New Roman" w:cs="Times New Roman"/>
          <w:sz w:val="28"/>
          <w:szCs w:val="28"/>
        </w:rPr>
        <w:t>т</w:t>
      </w:r>
      <w:r w:rsidRPr="00F63FA2">
        <w:rPr>
          <w:rFonts w:ascii="Times New Roman" w:hAnsi="Times New Roman" w:cs="Times New Roman"/>
          <w:sz w:val="28"/>
          <w:szCs w:val="28"/>
        </w:rPr>
        <w:t>ерриториального органа Федеральной</w:t>
      </w:r>
      <w:r>
        <w:rPr>
          <w:rFonts w:ascii="Times New Roman" w:hAnsi="Times New Roman" w:cs="Times New Roman"/>
          <w:sz w:val="28"/>
          <w:szCs w:val="28"/>
        </w:rPr>
        <w:t xml:space="preserve"> </w:t>
      </w:r>
      <w:r w:rsidRPr="00F63FA2">
        <w:rPr>
          <w:rFonts w:ascii="Times New Roman" w:hAnsi="Times New Roman" w:cs="Times New Roman"/>
          <w:sz w:val="28"/>
          <w:szCs w:val="28"/>
        </w:rPr>
        <w:t>службы государственной статистики</w:t>
      </w:r>
      <w:r>
        <w:rPr>
          <w:rFonts w:ascii="Times New Roman" w:hAnsi="Times New Roman" w:cs="Times New Roman"/>
          <w:sz w:val="28"/>
          <w:szCs w:val="28"/>
        </w:rPr>
        <w:t xml:space="preserve"> </w:t>
      </w:r>
      <w:r w:rsidRPr="00F63FA2">
        <w:rPr>
          <w:rFonts w:ascii="Times New Roman" w:hAnsi="Times New Roman" w:cs="Times New Roman"/>
          <w:sz w:val="28"/>
          <w:szCs w:val="28"/>
        </w:rPr>
        <w:t>по Смоленской области</w:t>
      </w:r>
      <w:r>
        <w:rPr>
          <w:rFonts w:ascii="Times New Roman" w:hAnsi="Times New Roman" w:cs="Times New Roman"/>
          <w:sz w:val="28"/>
          <w:szCs w:val="28"/>
        </w:rPr>
        <w:t>.</w:t>
      </w:r>
      <w:r w:rsidR="006C4AC6" w:rsidRPr="00F63FA2">
        <w:rPr>
          <w:rFonts w:ascii="Times New Roman" w:hAnsi="Times New Roman" w:cs="Times New Roman"/>
          <w:sz w:val="28"/>
          <w:szCs w:val="28"/>
        </w:rPr>
        <w:t xml:space="preserve"> </w:t>
      </w:r>
    </w:p>
    <w:p w:rsidR="00962826" w:rsidRPr="00962826" w:rsidRDefault="00962826" w:rsidP="00C53B0F">
      <w:pPr>
        <w:tabs>
          <w:tab w:val="left" w:pos="993"/>
        </w:tabs>
        <w:spacing w:after="0" w:line="240" w:lineRule="auto"/>
        <w:jc w:val="both"/>
        <w:rPr>
          <w:rFonts w:ascii="Times New Roman" w:hAnsi="Times New Roman" w:cs="Times New Roman"/>
          <w:sz w:val="28"/>
          <w:szCs w:val="28"/>
        </w:rPr>
      </w:pPr>
    </w:p>
    <w:p w:rsidR="004F5EE5" w:rsidRPr="00B34596" w:rsidRDefault="00FF0A51"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66" w:name="_Toc78830735"/>
      <w:r w:rsidRPr="00B34596">
        <w:rPr>
          <w:rFonts w:ascii="Times New Roman" w:hAnsi="Times New Roman" w:cs="Times New Roman"/>
          <w:b/>
          <w:sz w:val="28"/>
          <w:szCs w:val="28"/>
        </w:rPr>
        <w:t>Динамика ч</w:t>
      </w:r>
      <w:r w:rsidR="004F5EE5" w:rsidRPr="00B34596">
        <w:rPr>
          <w:rFonts w:ascii="Times New Roman" w:hAnsi="Times New Roman" w:cs="Times New Roman"/>
          <w:b/>
          <w:sz w:val="28"/>
          <w:szCs w:val="28"/>
        </w:rPr>
        <w:t>исленност</w:t>
      </w:r>
      <w:r w:rsidRPr="00B34596">
        <w:rPr>
          <w:rFonts w:ascii="Times New Roman" w:hAnsi="Times New Roman" w:cs="Times New Roman"/>
          <w:b/>
          <w:sz w:val="28"/>
          <w:szCs w:val="28"/>
        </w:rPr>
        <w:t>и</w:t>
      </w:r>
      <w:r w:rsidR="004F5EE5" w:rsidRPr="00B34596">
        <w:rPr>
          <w:rFonts w:ascii="Times New Roman" w:hAnsi="Times New Roman" w:cs="Times New Roman"/>
          <w:b/>
          <w:sz w:val="28"/>
          <w:szCs w:val="28"/>
        </w:rPr>
        <w:t xml:space="preserve"> населения</w:t>
      </w:r>
      <w:bookmarkEnd w:id="66"/>
    </w:p>
    <w:p w:rsidR="004F5EE5" w:rsidRDefault="004F5EE5" w:rsidP="00C53B0F">
      <w:pPr>
        <w:tabs>
          <w:tab w:val="left" w:pos="1134"/>
        </w:tabs>
        <w:spacing w:after="0" w:line="240" w:lineRule="auto"/>
        <w:ind w:left="709"/>
        <w:jc w:val="both"/>
        <w:rPr>
          <w:rFonts w:ascii="Times New Roman" w:hAnsi="Times New Roman" w:cs="Times New Roman"/>
          <w:sz w:val="28"/>
          <w:szCs w:val="28"/>
        </w:rPr>
      </w:pPr>
    </w:p>
    <w:p w:rsidR="004F5EE5" w:rsidRPr="00F65C8A" w:rsidRDefault="004F5EE5" w:rsidP="00C53B0F">
      <w:pPr>
        <w:tabs>
          <w:tab w:val="left" w:pos="1134"/>
        </w:tabs>
        <w:spacing w:after="0" w:line="240" w:lineRule="auto"/>
        <w:ind w:firstLine="709"/>
        <w:jc w:val="both"/>
        <w:rPr>
          <w:rFonts w:ascii="Times New Roman" w:hAnsi="Times New Roman" w:cs="Times New Roman"/>
          <w:sz w:val="28"/>
          <w:szCs w:val="28"/>
        </w:rPr>
      </w:pPr>
      <w:r w:rsidRPr="00F63FA2">
        <w:rPr>
          <w:rFonts w:ascii="Times New Roman" w:hAnsi="Times New Roman" w:cs="Times New Roman"/>
          <w:sz w:val="28"/>
          <w:szCs w:val="28"/>
        </w:rPr>
        <w:t xml:space="preserve">По данным </w:t>
      </w:r>
      <w:r w:rsidR="00F63FA2" w:rsidRPr="00F63FA2">
        <w:rPr>
          <w:rFonts w:ascii="Times New Roman" w:hAnsi="Times New Roman" w:cs="Times New Roman"/>
          <w:sz w:val="28"/>
          <w:szCs w:val="28"/>
        </w:rPr>
        <w:t>территориального органа Федеральной службы государственной статистики по Смоленской области</w:t>
      </w:r>
      <w:r w:rsidR="00B70ECE" w:rsidRPr="00F63FA2">
        <w:rPr>
          <w:rFonts w:ascii="Times New Roman" w:hAnsi="Times New Roman" w:cs="Times New Roman"/>
          <w:sz w:val="28"/>
          <w:szCs w:val="28"/>
        </w:rPr>
        <w:t xml:space="preserve"> </w:t>
      </w:r>
      <w:r w:rsidR="00C05874" w:rsidRPr="00F63FA2">
        <w:rPr>
          <w:rFonts w:ascii="Times New Roman" w:hAnsi="Times New Roman" w:cs="Times New Roman"/>
          <w:sz w:val="28"/>
          <w:szCs w:val="28"/>
        </w:rPr>
        <w:t xml:space="preserve"> численность населения </w:t>
      </w:r>
      <w:r w:rsidR="00F63FA2" w:rsidRPr="00F63FA2">
        <w:rPr>
          <w:rFonts w:ascii="Times New Roman" w:hAnsi="Times New Roman" w:cs="Times New Roman"/>
          <w:sz w:val="28"/>
          <w:szCs w:val="28"/>
        </w:rPr>
        <w:t xml:space="preserve">Каменского сельского </w:t>
      </w:r>
      <w:r w:rsidR="00F63FA2">
        <w:rPr>
          <w:rFonts w:ascii="Times New Roman" w:hAnsi="Times New Roman" w:cs="Times New Roman"/>
          <w:sz w:val="28"/>
          <w:szCs w:val="28"/>
        </w:rPr>
        <w:t>поселения Кардымовского района С</w:t>
      </w:r>
      <w:r w:rsidR="00F63FA2" w:rsidRPr="00F63FA2">
        <w:rPr>
          <w:rFonts w:ascii="Times New Roman" w:hAnsi="Times New Roman" w:cs="Times New Roman"/>
          <w:sz w:val="28"/>
          <w:szCs w:val="28"/>
        </w:rPr>
        <w:t>моленской области</w:t>
      </w:r>
      <w:r w:rsidR="00C05874" w:rsidRPr="00F63FA2">
        <w:rPr>
          <w:rFonts w:ascii="Times New Roman" w:hAnsi="Times New Roman" w:cs="Times New Roman"/>
          <w:sz w:val="28"/>
          <w:szCs w:val="28"/>
        </w:rPr>
        <w:t xml:space="preserve"> составила </w:t>
      </w:r>
      <w:r w:rsidR="00F63FA2" w:rsidRPr="00F63FA2">
        <w:rPr>
          <w:rFonts w:ascii="Times New Roman" w:hAnsi="Times New Roman" w:cs="Times New Roman"/>
          <w:sz w:val="28"/>
          <w:szCs w:val="28"/>
        </w:rPr>
        <w:t>2501</w:t>
      </w:r>
      <w:r w:rsidR="00C05874" w:rsidRPr="00F63FA2">
        <w:rPr>
          <w:rFonts w:ascii="Times New Roman" w:hAnsi="Times New Roman" w:cs="Times New Roman"/>
          <w:sz w:val="28"/>
          <w:szCs w:val="28"/>
        </w:rPr>
        <w:t xml:space="preserve"> чел</w:t>
      </w:r>
      <w:r w:rsidR="006C4AC6" w:rsidRPr="00F63FA2">
        <w:rPr>
          <w:rFonts w:ascii="Times New Roman" w:hAnsi="Times New Roman" w:cs="Times New Roman"/>
          <w:sz w:val="28"/>
          <w:szCs w:val="28"/>
        </w:rPr>
        <w:t>.</w:t>
      </w:r>
      <w:r w:rsidR="006C4AC6">
        <w:rPr>
          <w:rFonts w:ascii="Times New Roman" w:hAnsi="Times New Roman" w:cs="Times New Roman"/>
          <w:sz w:val="28"/>
          <w:szCs w:val="28"/>
        </w:rPr>
        <w:t xml:space="preserve"> </w:t>
      </w:r>
    </w:p>
    <w:p w:rsidR="00564535" w:rsidRDefault="00564535" w:rsidP="00C53B0F">
      <w:pPr>
        <w:spacing w:after="0" w:line="240" w:lineRule="auto"/>
        <w:jc w:val="right"/>
        <w:rPr>
          <w:rFonts w:ascii="Times New Roman" w:hAnsi="Times New Roman" w:cs="Times New Roman"/>
          <w:sz w:val="28"/>
          <w:szCs w:val="28"/>
        </w:rPr>
      </w:pPr>
      <w:bookmarkStart w:id="67" w:name="_Toc448349758"/>
      <w:bookmarkStart w:id="68" w:name="_Toc448350103"/>
      <w:bookmarkStart w:id="69" w:name="_Toc453032584"/>
      <w:bookmarkStart w:id="70" w:name="_Toc453049141"/>
      <w:bookmarkStart w:id="71" w:name="_Toc453049371"/>
      <w:bookmarkStart w:id="72" w:name="_Toc453049506"/>
      <w:bookmarkStart w:id="73" w:name="_Toc453049786"/>
      <w:bookmarkStart w:id="74" w:name="_Toc453050229"/>
      <w:bookmarkStart w:id="75" w:name="_Toc453050589"/>
      <w:bookmarkStart w:id="76" w:name="_Toc453338862"/>
      <w:bookmarkStart w:id="77" w:name="_Toc453339435"/>
      <w:bookmarkStart w:id="78" w:name="_Toc453421608"/>
      <w:bookmarkStart w:id="79" w:name="_Toc453421769"/>
      <w:bookmarkStart w:id="80" w:name="_Toc453936223"/>
      <w:bookmarkStart w:id="81" w:name="_Toc456968678"/>
      <w:bookmarkStart w:id="82" w:name="_Toc457256061"/>
      <w:bookmarkStart w:id="83" w:name="_Toc458020007"/>
      <w:bookmarkStart w:id="84" w:name="_Toc458780507"/>
      <w:bookmarkStart w:id="85" w:name="_Toc459890140"/>
      <w:bookmarkStart w:id="86" w:name="_Toc448304481"/>
      <w:bookmarkStart w:id="87" w:name="_Toc448304930"/>
      <w:bookmarkStart w:id="88" w:name="_Toc448319380"/>
    </w:p>
    <w:p w:rsidR="00564535" w:rsidRDefault="00564535" w:rsidP="00C53B0F">
      <w:pPr>
        <w:spacing w:after="0" w:line="240" w:lineRule="auto"/>
        <w:jc w:val="right"/>
        <w:rPr>
          <w:rFonts w:ascii="Times New Roman" w:hAnsi="Times New Roman" w:cs="Times New Roman"/>
          <w:sz w:val="28"/>
          <w:szCs w:val="28"/>
        </w:rPr>
      </w:pPr>
    </w:p>
    <w:p w:rsidR="00564535" w:rsidRDefault="00564535" w:rsidP="00C53B0F">
      <w:pPr>
        <w:spacing w:after="0" w:line="240" w:lineRule="auto"/>
        <w:jc w:val="right"/>
        <w:rPr>
          <w:rFonts w:ascii="Times New Roman" w:hAnsi="Times New Roman" w:cs="Times New Roman"/>
          <w:sz w:val="28"/>
          <w:szCs w:val="28"/>
        </w:rPr>
      </w:pPr>
    </w:p>
    <w:p w:rsidR="00564535" w:rsidRDefault="00564535" w:rsidP="00C53B0F">
      <w:pPr>
        <w:spacing w:after="0" w:line="240" w:lineRule="auto"/>
        <w:jc w:val="right"/>
        <w:rPr>
          <w:rFonts w:ascii="Times New Roman" w:hAnsi="Times New Roman" w:cs="Times New Roman"/>
          <w:sz w:val="28"/>
          <w:szCs w:val="28"/>
        </w:rPr>
      </w:pPr>
    </w:p>
    <w:p w:rsidR="00564535" w:rsidRDefault="00564535" w:rsidP="00C53B0F">
      <w:pPr>
        <w:spacing w:after="0" w:line="240" w:lineRule="auto"/>
        <w:jc w:val="right"/>
        <w:rPr>
          <w:rFonts w:ascii="Times New Roman" w:hAnsi="Times New Roman" w:cs="Times New Roman"/>
          <w:sz w:val="28"/>
          <w:szCs w:val="28"/>
        </w:rPr>
      </w:pPr>
    </w:p>
    <w:p w:rsidR="00564535" w:rsidRDefault="00564535" w:rsidP="00C53B0F">
      <w:pPr>
        <w:spacing w:after="0" w:line="240" w:lineRule="auto"/>
        <w:jc w:val="right"/>
        <w:rPr>
          <w:rFonts w:ascii="Times New Roman" w:hAnsi="Times New Roman" w:cs="Times New Roman"/>
          <w:sz w:val="28"/>
          <w:szCs w:val="28"/>
        </w:rPr>
      </w:pPr>
    </w:p>
    <w:p w:rsidR="00564535" w:rsidRDefault="00564535" w:rsidP="00C53B0F">
      <w:pPr>
        <w:spacing w:after="0" w:line="240" w:lineRule="auto"/>
        <w:jc w:val="right"/>
        <w:rPr>
          <w:rFonts w:ascii="Times New Roman" w:hAnsi="Times New Roman" w:cs="Times New Roman"/>
          <w:sz w:val="28"/>
          <w:szCs w:val="28"/>
        </w:rPr>
      </w:pPr>
    </w:p>
    <w:p w:rsidR="00F65C8A" w:rsidRPr="00F65C8A" w:rsidRDefault="00F65C8A" w:rsidP="00C53B0F">
      <w:pPr>
        <w:spacing w:after="0" w:line="240" w:lineRule="auto"/>
        <w:jc w:val="right"/>
        <w:rPr>
          <w:rFonts w:ascii="Times New Roman" w:hAnsi="Times New Roman" w:cs="Times New Roman"/>
          <w:b/>
          <w:sz w:val="28"/>
          <w:szCs w:val="28"/>
        </w:rPr>
      </w:pPr>
      <w:r w:rsidRPr="00F65C8A">
        <w:rPr>
          <w:rFonts w:ascii="Times New Roman" w:hAnsi="Times New Roman" w:cs="Times New Roman"/>
          <w:sz w:val="28"/>
          <w:szCs w:val="28"/>
        </w:rPr>
        <w:lastRenderedPageBreak/>
        <w:t xml:space="preserve">Таблица </w:t>
      </w:r>
      <w:bookmarkStart w:id="89" w:name="_Toc448323330"/>
      <w:bookmarkStart w:id="90" w:name="_Toc448349759"/>
      <w:bookmarkStart w:id="91" w:name="_Toc448350104"/>
      <w:bookmarkStart w:id="92" w:name="_Toc453049142"/>
      <w:bookmarkStart w:id="93" w:name="_Toc453049372"/>
      <w:bookmarkStart w:id="94" w:name="_Toc453049507"/>
      <w:bookmarkStart w:id="95" w:name="_Toc453049787"/>
      <w:bookmarkStart w:id="96" w:name="_Toc453050230"/>
      <w:bookmarkStart w:id="97" w:name="_Toc453050590"/>
      <w:bookmarkStart w:id="98" w:name="_Toc453338863"/>
      <w:bookmarkStart w:id="99" w:name="_Toc453339436"/>
      <w:bookmarkStart w:id="100" w:name="_Toc453421609"/>
      <w:bookmarkStart w:id="101" w:name="_Toc453421770"/>
      <w:bookmarkStart w:id="102" w:name="_Toc453936224"/>
      <w:bookmarkStart w:id="103" w:name="_Toc45696867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021DAB">
        <w:rPr>
          <w:rFonts w:ascii="Times New Roman" w:hAnsi="Times New Roman" w:cs="Times New Roman"/>
          <w:sz w:val="28"/>
          <w:szCs w:val="28"/>
        </w:rPr>
        <w:t>7</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F65C8A" w:rsidRPr="00F65C8A" w:rsidRDefault="00F63FA2" w:rsidP="00C53B0F">
      <w:pPr>
        <w:spacing w:after="0" w:line="240" w:lineRule="auto"/>
        <w:jc w:val="center"/>
        <w:rPr>
          <w:rFonts w:ascii="Times New Roman" w:hAnsi="Times New Roman" w:cs="Times New Roman"/>
          <w:b/>
          <w:sz w:val="28"/>
          <w:szCs w:val="28"/>
        </w:rPr>
      </w:pPr>
      <w:r w:rsidRPr="00F63FA2">
        <w:rPr>
          <w:rFonts w:ascii="Times New Roman" w:hAnsi="Times New Roman" w:cs="Times New Roman"/>
          <w:sz w:val="28"/>
          <w:szCs w:val="28"/>
        </w:rPr>
        <w:t>Каменского сельского поселения Кардымовского района Смоленской области</w:t>
      </w:r>
    </w:p>
    <w:p w:rsidR="00F65C8A" w:rsidRDefault="00F65C8A" w:rsidP="00C53B0F">
      <w:pPr>
        <w:spacing w:after="0" w:line="240" w:lineRule="auto"/>
        <w:rPr>
          <w:rFonts w:ascii="Times New Roman" w:hAnsi="Times New Roman" w:cs="Times New Roman"/>
          <w:bCs/>
          <w:sz w:val="28"/>
          <w:szCs w:val="28"/>
        </w:rPr>
      </w:pPr>
    </w:p>
    <w:tbl>
      <w:tblPr>
        <w:tblW w:w="4647"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191"/>
        <w:gridCol w:w="1516"/>
        <w:gridCol w:w="978"/>
        <w:gridCol w:w="1012"/>
        <w:gridCol w:w="993"/>
        <w:gridCol w:w="972"/>
        <w:gridCol w:w="850"/>
      </w:tblGrid>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Показатели</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Ед. измерения</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2016</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2017</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2018</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2019</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b/>
                <w:bCs/>
                <w:sz w:val="24"/>
                <w:szCs w:val="24"/>
                <w:lang w:eastAsia="ru-RU"/>
              </w:rPr>
            </w:pPr>
            <w:r w:rsidRPr="00564535">
              <w:rPr>
                <w:rFonts w:ascii="Times New Roman" w:eastAsia="Times New Roman" w:hAnsi="Times New Roman" w:cs="Times New Roman"/>
                <w:b/>
                <w:bCs/>
                <w:sz w:val="24"/>
                <w:szCs w:val="24"/>
                <w:lang w:eastAsia="ru-RU"/>
              </w:rPr>
              <w:t>2020</w:t>
            </w: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Оценка численности населения на 1 января текущего года</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Все население</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на 1 января</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1102</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1112</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1082</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1061</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2501</w:t>
            </w: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Городское население</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на 1 января</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Сельское население</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на 1 января</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1061</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2501</w:t>
            </w: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 xml:space="preserve">Число </w:t>
            </w:r>
            <w:proofErr w:type="gramStart"/>
            <w:r w:rsidRPr="00564535">
              <w:rPr>
                <w:rFonts w:ascii="Times New Roman" w:eastAsia="Times New Roman" w:hAnsi="Times New Roman" w:cs="Times New Roman"/>
                <w:sz w:val="24"/>
                <w:szCs w:val="24"/>
                <w:lang w:eastAsia="ru-RU"/>
              </w:rPr>
              <w:t>родившихся</w:t>
            </w:r>
            <w:proofErr w:type="gramEnd"/>
            <w:r w:rsidRPr="00564535">
              <w:rPr>
                <w:rFonts w:ascii="Times New Roman" w:eastAsia="Times New Roman" w:hAnsi="Times New Roman" w:cs="Times New Roman"/>
                <w:sz w:val="24"/>
                <w:szCs w:val="24"/>
                <w:lang w:eastAsia="ru-RU"/>
              </w:rPr>
              <w:t xml:space="preserve"> (без учета мертворожденных)</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6</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6</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4</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8</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 xml:space="preserve">Число </w:t>
            </w:r>
            <w:proofErr w:type="gramStart"/>
            <w:r w:rsidRPr="00564535">
              <w:rPr>
                <w:rFonts w:ascii="Times New Roman" w:eastAsia="Times New Roman" w:hAnsi="Times New Roman" w:cs="Times New Roman"/>
                <w:sz w:val="24"/>
                <w:szCs w:val="24"/>
                <w:lang w:eastAsia="ru-RU"/>
              </w:rPr>
              <w:t>умерших</w:t>
            </w:r>
            <w:proofErr w:type="gramEnd"/>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13</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25</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18</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33</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Естественный прирост</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-7</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-19</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-14</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-25</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Общий коэффициент рождаемости</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промилле</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5.4</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5.5</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3.7</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3.2</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Общий коэффициент смертности</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промилле</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11.7</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22.8</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16.8</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13</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Общий коэффициент естественного прироста</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промилле</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-6.3</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-17.3</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-13.1</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-9.8</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 xml:space="preserve">Число </w:t>
            </w:r>
            <w:proofErr w:type="gramStart"/>
            <w:r w:rsidRPr="00564535">
              <w:rPr>
                <w:rFonts w:ascii="Times New Roman" w:eastAsia="Times New Roman" w:hAnsi="Times New Roman" w:cs="Times New Roman"/>
                <w:sz w:val="24"/>
                <w:szCs w:val="24"/>
                <w:lang w:eastAsia="ru-RU"/>
              </w:rPr>
              <w:t>прибывших</w:t>
            </w:r>
            <w:proofErr w:type="gramEnd"/>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144"/>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proofErr w:type="gramStart"/>
            <w:r w:rsidRPr="00564535">
              <w:rPr>
                <w:rFonts w:ascii="Times New Roman" w:eastAsia="Times New Roman" w:hAnsi="Times New Roman" w:cs="Times New Roman"/>
                <w:sz w:val="24"/>
                <w:szCs w:val="24"/>
                <w:lang w:eastAsia="ru-RU"/>
              </w:rPr>
              <w:t>Миграция-всего</w:t>
            </w:r>
            <w:proofErr w:type="gramEnd"/>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92</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36</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59</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123</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286"/>
          <w:jc w:val="center"/>
        </w:trPr>
        <w:tc>
          <w:tcPr>
            <w:tcW w:w="167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Миграционный прирост</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r w:rsidR="00564535" w:rsidRPr="00564535" w:rsidTr="00564535">
        <w:trPr>
          <w:trHeight w:val="286"/>
          <w:jc w:val="center"/>
        </w:trPr>
        <w:tc>
          <w:tcPr>
            <w:tcW w:w="167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64535" w:rsidRPr="00564535" w:rsidRDefault="00564535" w:rsidP="00564535">
            <w:pPr>
              <w:spacing w:after="0" w:line="240" w:lineRule="auto"/>
              <w:rPr>
                <w:rFonts w:ascii="Times New Roman" w:eastAsia="Times New Roman" w:hAnsi="Times New Roman" w:cs="Times New Roman"/>
                <w:sz w:val="24"/>
                <w:szCs w:val="24"/>
                <w:lang w:eastAsia="ru-RU"/>
              </w:rPr>
            </w:pPr>
            <w:proofErr w:type="gramStart"/>
            <w:r w:rsidRPr="00564535">
              <w:rPr>
                <w:rFonts w:ascii="Times New Roman" w:eastAsia="Times New Roman" w:hAnsi="Times New Roman" w:cs="Times New Roman"/>
                <w:sz w:val="24"/>
                <w:szCs w:val="24"/>
                <w:lang w:eastAsia="ru-RU"/>
              </w:rPr>
              <w:t>Миграция-всего</w:t>
            </w:r>
            <w:proofErr w:type="gramEnd"/>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человек</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17</w:t>
            </w:r>
          </w:p>
        </w:tc>
        <w:tc>
          <w:tcPr>
            <w:tcW w:w="53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-11</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-7</w:t>
            </w:r>
          </w:p>
        </w:tc>
        <w:tc>
          <w:tcPr>
            <w:tcW w:w="511"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r w:rsidRPr="00564535">
              <w:rPr>
                <w:rFonts w:ascii="Times New Roman" w:eastAsia="Times New Roman" w:hAnsi="Times New Roman" w:cs="Times New Roman"/>
                <w:sz w:val="24"/>
                <w:szCs w:val="24"/>
                <w:lang w:eastAsia="ru-RU"/>
              </w:rPr>
              <w:t>-37</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564535" w:rsidRPr="00564535" w:rsidRDefault="00564535" w:rsidP="00564535">
            <w:pPr>
              <w:spacing w:after="0" w:line="240" w:lineRule="auto"/>
              <w:jc w:val="center"/>
              <w:rPr>
                <w:rFonts w:ascii="Times New Roman" w:eastAsia="Times New Roman" w:hAnsi="Times New Roman" w:cs="Times New Roman"/>
                <w:sz w:val="24"/>
                <w:szCs w:val="24"/>
                <w:lang w:eastAsia="ru-RU"/>
              </w:rPr>
            </w:pPr>
          </w:p>
        </w:tc>
      </w:tr>
    </w:tbl>
    <w:p w:rsidR="00564535" w:rsidRDefault="00564535" w:rsidP="00C53B0F">
      <w:pPr>
        <w:spacing w:after="0" w:line="240" w:lineRule="auto"/>
        <w:rPr>
          <w:rFonts w:ascii="Times New Roman" w:hAnsi="Times New Roman" w:cs="Times New Roman"/>
          <w:bCs/>
          <w:sz w:val="28"/>
          <w:szCs w:val="28"/>
        </w:rPr>
      </w:pPr>
    </w:p>
    <w:p w:rsidR="00FF0A51" w:rsidRPr="00F13A33" w:rsidRDefault="00FF0A51" w:rsidP="00C53B0F">
      <w:pPr>
        <w:spacing w:after="0" w:line="240" w:lineRule="auto"/>
        <w:ind w:firstLine="709"/>
        <w:jc w:val="both"/>
        <w:rPr>
          <w:rFonts w:ascii="Times New Roman" w:hAnsi="Times New Roman" w:cs="Times New Roman"/>
          <w:sz w:val="28"/>
          <w:szCs w:val="28"/>
        </w:rPr>
      </w:pPr>
      <w:r w:rsidRPr="00F13A33">
        <w:rPr>
          <w:rFonts w:ascii="Times New Roman" w:hAnsi="Times New Roman" w:cs="Times New Roman"/>
          <w:sz w:val="28"/>
          <w:szCs w:val="28"/>
        </w:rPr>
        <w:t>Динамика численности населения напрямую зависит от двух основных показателей: естественного прироста (убыли) населения и его миграционного прироста (убыли)</w:t>
      </w:r>
      <w:r w:rsidR="006C4AC6">
        <w:rPr>
          <w:rFonts w:ascii="Times New Roman" w:hAnsi="Times New Roman" w:cs="Times New Roman"/>
          <w:sz w:val="28"/>
          <w:szCs w:val="28"/>
        </w:rPr>
        <w:t xml:space="preserve">. </w:t>
      </w:r>
    </w:p>
    <w:p w:rsidR="00FF0A51" w:rsidRPr="00EF6732" w:rsidRDefault="00FF0A51" w:rsidP="00C53B0F">
      <w:pPr>
        <w:spacing w:after="0" w:line="240" w:lineRule="auto"/>
        <w:ind w:firstLine="709"/>
        <w:jc w:val="both"/>
        <w:rPr>
          <w:rFonts w:ascii="Times New Roman" w:hAnsi="Times New Roman" w:cs="Times New Roman"/>
          <w:sz w:val="28"/>
          <w:szCs w:val="28"/>
        </w:rPr>
      </w:pPr>
      <w:r w:rsidRPr="00F13A33">
        <w:rPr>
          <w:rFonts w:ascii="Times New Roman" w:hAnsi="Times New Roman" w:cs="Times New Roman"/>
          <w:sz w:val="28"/>
          <w:szCs w:val="28"/>
        </w:rPr>
        <w:t xml:space="preserve">В течение последних </w:t>
      </w:r>
      <w:r w:rsidR="00EF6732">
        <w:rPr>
          <w:rFonts w:ascii="Times New Roman" w:hAnsi="Times New Roman" w:cs="Times New Roman"/>
          <w:sz w:val="28"/>
          <w:szCs w:val="28"/>
        </w:rPr>
        <w:t xml:space="preserve">пяти </w:t>
      </w:r>
      <w:r w:rsidRPr="00F13A33">
        <w:rPr>
          <w:rFonts w:ascii="Times New Roman" w:hAnsi="Times New Roman" w:cs="Times New Roman"/>
          <w:sz w:val="28"/>
          <w:szCs w:val="28"/>
        </w:rPr>
        <w:t xml:space="preserve">лет численность населения </w:t>
      </w:r>
      <w:r w:rsidR="00564535">
        <w:rPr>
          <w:rFonts w:ascii="Times New Roman" w:hAnsi="Times New Roman" w:cs="Times New Roman"/>
          <w:sz w:val="28"/>
          <w:szCs w:val="28"/>
        </w:rPr>
        <w:t>Каменского сельского поселения</w:t>
      </w:r>
      <w:r w:rsidRPr="00F13A33">
        <w:rPr>
          <w:rFonts w:ascii="Times New Roman" w:hAnsi="Times New Roman" w:cs="Times New Roman"/>
          <w:sz w:val="28"/>
          <w:szCs w:val="28"/>
        </w:rPr>
        <w:t xml:space="preserve"> постепенно </w:t>
      </w:r>
      <w:r w:rsidR="00564535">
        <w:rPr>
          <w:rFonts w:ascii="Times New Roman" w:hAnsi="Times New Roman" w:cs="Times New Roman"/>
          <w:sz w:val="28"/>
          <w:szCs w:val="28"/>
        </w:rPr>
        <w:t>повышалась</w:t>
      </w:r>
      <w:r w:rsidR="006C4AC6">
        <w:rPr>
          <w:rFonts w:ascii="Times New Roman" w:hAnsi="Times New Roman" w:cs="Times New Roman"/>
          <w:sz w:val="28"/>
          <w:szCs w:val="28"/>
        </w:rPr>
        <w:t xml:space="preserve">. </w:t>
      </w:r>
      <w:r w:rsidRPr="00F13A33">
        <w:rPr>
          <w:rFonts w:ascii="Times New Roman" w:hAnsi="Times New Roman" w:cs="Times New Roman"/>
          <w:sz w:val="28"/>
          <w:szCs w:val="28"/>
        </w:rPr>
        <w:t xml:space="preserve">По </w:t>
      </w:r>
      <w:r w:rsidRPr="007579DA">
        <w:rPr>
          <w:rFonts w:ascii="Times New Roman" w:hAnsi="Times New Roman" w:cs="Times New Roman"/>
          <w:sz w:val="28"/>
          <w:szCs w:val="28"/>
        </w:rPr>
        <w:t>сравнению с 20</w:t>
      </w:r>
      <w:r w:rsidR="00564535">
        <w:rPr>
          <w:rFonts w:ascii="Times New Roman" w:hAnsi="Times New Roman" w:cs="Times New Roman"/>
          <w:sz w:val="28"/>
          <w:szCs w:val="28"/>
        </w:rPr>
        <w:t>16</w:t>
      </w:r>
      <w:r w:rsidRPr="007579DA">
        <w:rPr>
          <w:rFonts w:ascii="Times New Roman" w:hAnsi="Times New Roman" w:cs="Times New Roman"/>
          <w:sz w:val="28"/>
          <w:szCs w:val="28"/>
        </w:rPr>
        <w:t xml:space="preserve"> годом в 20</w:t>
      </w:r>
      <w:r w:rsidR="00564535">
        <w:rPr>
          <w:rFonts w:ascii="Times New Roman" w:hAnsi="Times New Roman" w:cs="Times New Roman"/>
          <w:sz w:val="28"/>
          <w:szCs w:val="28"/>
        </w:rPr>
        <w:t>20</w:t>
      </w:r>
      <w:r w:rsidRPr="007579DA">
        <w:rPr>
          <w:rFonts w:ascii="Times New Roman" w:hAnsi="Times New Roman" w:cs="Times New Roman"/>
          <w:sz w:val="28"/>
          <w:szCs w:val="28"/>
        </w:rPr>
        <w:t xml:space="preserve"> году численность населения в посел</w:t>
      </w:r>
      <w:r w:rsidR="00F13A33" w:rsidRPr="007579DA">
        <w:rPr>
          <w:rFonts w:ascii="Times New Roman" w:hAnsi="Times New Roman" w:cs="Times New Roman"/>
          <w:sz w:val="28"/>
          <w:szCs w:val="28"/>
        </w:rPr>
        <w:t xml:space="preserve">ении </w:t>
      </w:r>
      <w:r w:rsidR="00564535">
        <w:rPr>
          <w:rFonts w:ascii="Times New Roman" w:hAnsi="Times New Roman" w:cs="Times New Roman"/>
          <w:sz w:val="28"/>
          <w:szCs w:val="28"/>
        </w:rPr>
        <w:t>увеличилось</w:t>
      </w:r>
      <w:r w:rsidR="00F13A33" w:rsidRPr="007579DA">
        <w:rPr>
          <w:rFonts w:ascii="Times New Roman" w:hAnsi="Times New Roman" w:cs="Times New Roman"/>
          <w:sz w:val="28"/>
          <w:szCs w:val="28"/>
        </w:rPr>
        <w:t xml:space="preserve"> на </w:t>
      </w:r>
      <w:r w:rsidR="00564535">
        <w:rPr>
          <w:rFonts w:ascii="Times New Roman" w:hAnsi="Times New Roman" w:cs="Times New Roman"/>
          <w:sz w:val="28"/>
          <w:szCs w:val="28"/>
        </w:rPr>
        <w:t xml:space="preserve">1399 </w:t>
      </w:r>
      <w:r w:rsidR="00F13A33" w:rsidRPr="007579DA">
        <w:rPr>
          <w:rFonts w:ascii="Times New Roman" w:hAnsi="Times New Roman" w:cs="Times New Roman"/>
          <w:sz w:val="28"/>
          <w:szCs w:val="28"/>
        </w:rPr>
        <w:t xml:space="preserve">человек или на </w:t>
      </w:r>
      <w:r w:rsidR="00913896">
        <w:rPr>
          <w:rFonts w:ascii="Times New Roman" w:hAnsi="Times New Roman" w:cs="Times New Roman"/>
          <w:sz w:val="28"/>
          <w:szCs w:val="28"/>
        </w:rPr>
        <w:t>227</w:t>
      </w:r>
      <w:r w:rsidR="00F13A33" w:rsidRPr="007579DA">
        <w:rPr>
          <w:rFonts w:ascii="Times New Roman" w:hAnsi="Times New Roman" w:cs="Times New Roman"/>
          <w:sz w:val="28"/>
          <w:szCs w:val="28"/>
        </w:rPr>
        <w:t xml:space="preserve"> %</w:t>
      </w:r>
      <w:r w:rsidR="006C4AC6">
        <w:rPr>
          <w:rFonts w:ascii="Times New Roman" w:hAnsi="Times New Roman" w:cs="Times New Roman"/>
          <w:sz w:val="28"/>
          <w:szCs w:val="28"/>
        </w:rPr>
        <w:t>.</w:t>
      </w:r>
      <w:r w:rsidR="00913896">
        <w:rPr>
          <w:rFonts w:ascii="Times New Roman" w:hAnsi="Times New Roman" w:cs="Times New Roman"/>
          <w:sz w:val="28"/>
          <w:szCs w:val="28"/>
        </w:rPr>
        <w:t xml:space="preserve"> Это произошло из-за территориального объединения двух муниципальных образований Кардымовского района Смоленской области. </w:t>
      </w:r>
      <w:r w:rsidR="006C4AC6">
        <w:rPr>
          <w:rFonts w:ascii="Times New Roman" w:hAnsi="Times New Roman" w:cs="Times New Roman"/>
          <w:sz w:val="28"/>
          <w:szCs w:val="28"/>
        </w:rPr>
        <w:t xml:space="preserve"> </w:t>
      </w:r>
    </w:p>
    <w:p w:rsidR="0038689F" w:rsidRPr="00292931" w:rsidRDefault="0038689F"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уровню рождаемости муниципальное образование характеризуется </w:t>
      </w:r>
      <w:r w:rsidR="00913896">
        <w:rPr>
          <w:rFonts w:ascii="Times New Roman" w:hAnsi="Times New Roman" w:cs="Times New Roman"/>
          <w:sz w:val="28"/>
          <w:szCs w:val="28"/>
        </w:rPr>
        <w:t>средними</w:t>
      </w:r>
      <w:r>
        <w:rPr>
          <w:rFonts w:ascii="Times New Roman" w:hAnsi="Times New Roman" w:cs="Times New Roman"/>
          <w:sz w:val="28"/>
          <w:szCs w:val="28"/>
        </w:rPr>
        <w:t xml:space="preserve"> показателями</w:t>
      </w:r>
      <w:r w:rsidR="006C4AC6">
        <w:rPr>
          <w:rFonts w:ascii="Times New Roman" w:hAnsi="Times New Roman" w:cs="Times New Roman"/>
          <w:sz w:val="28"/>
          <w:szCs w:val="28"/>
        </w:rPr>
        <w:t xml:space="preserve">. </w:t>
      </w:r>
      <w:r>
        <w:rPr>
          <w:rFonts w:ascii="Times New Roman" w:hAnsi="Times New Roman" w:cs="Times New Roman"/>
          <w:sz w:val="28"/>
          <w:szCs w:val="28"/>
        </w:rPr>
        <w:t>Коэффициент рождаемости за 2016 г</w:t>
      </w:r>
      <w:r w:rsidR="006C4AC6">
        <w:rPr>
          <w:rFonts w:ascii="Times New Roman" w:hAnsi="Times New Roman" w:cs="Times New Roman"/>
          <w:sz w:val="28"/>
          <w:szCs w:val="28"/>
        </w:rPr>
        <w:t xml:space="preserve">. </w:t>
      </w:r>
      <w:r w:rsidR="00FF0A51" w:rsidRPr="0038689F">
        <w:rPr>
          <w:rFonts w:ascii="Times New Roman" w:hAnsi="Times New Roman" w:cs="Times New Roman"/>
          <w:sz w:val="28"/>
          <w:szCs w:val="28"/>
        </w:rPr>
        <w:t xml:space="preserve">составил </w:t>
      </w:r>
      <w:r w:rsidR="00913896">
        <w:rPr>
          <w:rFonts w:ascii="Times New Roman" w:hAnsi="Times New Roman" w:cs="Times New Roman"/>
          <w:sz w:val="28"/>
          <w:szCs w:val="28"/>
        </w:rPr>
        <w:t>0,6</w:t>
      </w:r>
      <w:r w:rsidR="00EF6732" w:rsidRPr="0038689F">
        <w:rPr>
          <w:rFonts w:ascii="Times New Roman" w:hAnsi="Times New Roman" w:cs="Times New Roman"/>
          <w:sz w:val="28"/>
          <w:szCs w:val="28"/>
        </w:rPr>
        <w:t xml:space="preserve"> </w:t>
      </w:r>
      <w:r w:rsidR="00EF6732" w:rsidRPr="0038689F">
        <w:rPr>
          <w:rFonts w:ascii="Times New Roman" w:hAnsi="Times New Roman" w:cs="Times New Roman"/>
          <w:sz w:val="28"/>
          <w:szCs w:val="28"/>
          <w:shd w:val="clear" w:color="auto" w:fill="FFFFFF"/>
        </w:rPr>
        <w:t>‰</w:t>
      </w:r>
      <w:r w:rsidR="006C4AC6">
        <w:rPr>
          <w:rFonts w:ascii="Times New Roman" w:hAnsi="Times New Roman" w:cs="Times New Roman"/>
          <w:sz w:val="28"/>
          <w:szCs w:val="28"/>
        </w:rPr>
        <w:t xml:space="preserve">. </w:t>
      </w:r>
      <w:r w:rsidRPr="0038689F">
        <w:rPr>
          <w:rFonts w:ascii="Times New Roman" w:hAnsi="Times New Roman" w:cs="Times New Roman"/>
          <w:sz w:val="28"/>
          <w:szCs w:val="28"/>
        </w:rPr>
        <w:t>Естественная убыль составила -</w:t>
      </w:r>
      <w:r w:rsidR="00913896">
        <w:rPr>
          <w:rFonts w:ascii="Times New Roman" w:hAnsi="Times New Roman" w:cs="Times New Roman"/>
          <w:sz w:val="28"/>
          <w:szCs w:val="28"/>
        </w:rPr>
        <w:t>1,18</w:t>
      </w:r>
      <w:r w:rsidRPr="0038689F">
        <w:rPr>
          <w:rFonts w:ascii="Times New Roman" w:hAnsi="Times New Roman" w:cs="Times New Roman"/>
          <w:sz w:val="28"/>
          <w:szCs w:val="28"/>
        </w:rPr>
        <w:t xml:space="preserve"> </w:t>
      </w:r>
      <w:r w:rsidRPr="0038689F">
        <w:rPr>
          <w:rFonts w:ascii="Times New Roman" w:hAnsi="Times New Roman" w:cs="Times New Roman"/>
          <w:sz w:val="28"/>
          <w:szCs w:val="28"/>
          <w:shd w:val="clear" w:color="auto" w:fill="FFFFFF"/>
        </w:rPr>
        <w:t>‰</w:t>
      </w:r>
      <w:r w:rsidR="006C4AC6">
        <w:rPr>
          <w:rFonts w:ascii="Times New Roman" w:hAnsi="Times New Roman" w:cs="Times New Roman"/>
          <w:sz w:val="28"/>
          <w:szCs w:val="28"/>
        </w:rPr>
        <w:t xml:space="preserve">. </w:t>
      </w:r>
    </w:p>
    <w:p w:rsidR="0038689F" w:rsidRPr="0038689F" w:rsidRDefault="0038689F" w:rsidP="00C53B0F">
      <w:pPr>
        <w:spacing w:after="0" w:line="240" w:lineRule="auto"/>
        <w:ind w:firstLine="709"/>
        <w:jc w:val="both"/>
        <w:rPr>
          <w:rFonts w:ascii="Times New Roman" w:hAnsi="Times New Roman" w:cs="Times New Roman"/>
          <w:sz w:val="28"/>
          <w:szCs w:val="28"/>
        </w:rPr>
      </w:pPr>
      <w:r w:rsidRPr="0038689F">
        <w:rPr>
          <w:rFonts w:ascii="Times New Roman" w:hAnsi="Times New Roman" w:cs="Times New Roman"/>
          <w:sz w:val="28"/>
          <w:szCs w:val="28"/>
        </w:rPr>
        <w:t xml:space="preserve">При этом необходимо отметить, что уже в ближайшей перспективе возможно </w:t>
      </w:r>
      <w:r w:rsidR="00913896">
        <w:rPr>
          <w:rFonts w:ascii="Times New Roman" w:hAnsi="Times New Roman" w:cs="Times New Roman"/>
          <w:sz w:val="28"/>
          <w:szCs w:val="28"/>
        </w:rPr>
        <w:t>увеличение</w:t>
      </w:r>
      <w:r w:rsidRPr="0038689F">
        <w:rPr>
          <w:rFonts w:ascii="Times New Roman" w:hAnsi="Times New Roman" w:cs="Times New Roman"/>
          <w:sz w:val="28"/>
          <w:szCs w:val="28"/>
        </w:rPr>
        <w:t xml:space="preserve"> рождаемости в результате </w:t>
      </w:r>
      <w:r w:rsidR="00913896">
        <w:rPr>
          <w:rFonts w:ascii="Times New Roman" w:hAnsi="Times New Roman" w:cs="Times New Roman"/>
          <w:sz w:val="28"/>
          <w:szCs w:val="28"/>
        </w:rPr>
        <w:t>реализации Федеральных программ, направленных на улучшение демографической ситуации в стране</w:t>
      </w:r>
      <w:r w:rsidRPr="0038689F">
        <w:rPr>
          <w:rFonts w:ascii="Times New Roman" w:hAnsi="Times New Roman" w:cs="Times New Roman"/>
          <w:sz w:val="28"/>
          <w:szCs w:val="28"/>
        </w:rPr>
        <w:t xml:space="preserve">, ориентированных на рождение одного-двух </w:t>
      </w:r>
      <w:r w:rsidR="00913896">
        <w:rPr>
          <w:rFonts w:ascii="Times New Roman" w:hAnsi="Times New Roman" w:cs="Times New Roman"/>
          <w:sz w:val="28"/>
          <w:szCs w:val="28"/>
        </w:rPr>
        <w:t xml:space="preserve">и более </w:t>
      </w:r>
      <w:r w:rsidRPr="0038689F">
        <w:rPr>
          <w:rFonts w:ascii="Times New Roman" w:hAnsi="Times New Roman" w:cs="Times New Roman"/>
          <w:sz w:val="28"/>
          <w:szCs w:val="28"/>
        </w:rPr>
        <w:t>детей</w:t>
      </w:r>
      <w:r w:rsidR="006C4AC6">
        <w:rPr>
          <w:rFonts w:ascii="Times New Roman" w:hAnsi="Times New Roman" w:cs="Times New Roman"/>
          <w:sz w:val="28"/>
          <w:szCs w:val="28"/>
        </w:rPr>
        <w:t xml:space="preserve">. </w:t>
      </w:r>
      <w:r w:rsidR="00292931" w:rsidRPr="00292931">
        <w:rPr>
          <w:rFonts w:ascii="Times New Roman" w:hAnsi="Times New Roman" w:cs="Times New Roman"/>
          <w:sz w:val="28"/>
          <w:szCs w:val="28"/>
        </w:rPr>
        <w:t xml:space="preserve">При </w:t>
      </w:r>
      <w:r w:rsidR="00913896">
        <w:rPr>
          <w:rFonts w:ascii="Times New Roman" w:hAnsi="Times New Roman" w:cs="Times New Roman"/>
          <w:sz w:val="28"/>
          <w:szCs w:val="28"/>
        </w:rPr>
        <w:t xml:space="preserve">социальной поддержке семей </w:t>
      </w:r>
      <w:r w:rsidR="001F0FBE">
        <w:rPr>
          <w:rFonts w:ascii="Times New Roman" w:hAnsi="Times New Roman" w:cs="Times New Roman"/>
          <w:sz w:val="28"/>
          <w:szCs w:val="28"/>
        </w:rPr>
        <w:t>будет отмечено естественное увеличение</w:t>
      </w:r>
      <w:r w:rsidR="00292931" w:rsidRPr="00292931">
        <w:rPr>
          <w:rFonts w:ascii="Times New Roman" w:hAnsi="Times New Roman" w:cs="Times New Roman"/>
          <w:sz w:val="28"/>
          <w:szCs w:val="28"/>
        </w:rPr>
        <w:t xml:space="preserve"> населения</w:t>
      </w:r>
      <w:r w:rsidR="006C4AC6">
        <w:rPr>
          <w:rFonts w:ascii="Times New Roman" w:hAnsi="Times New Roman" w:cs="Times New Roman"/>
          <w:sz w:val="28"/>
          <w:szCs w:val="28"/>
        </w:rPr>
        <w:t xml:space="preserve">. </w:t>
      </w:r>
    </w:p>
    <w:p w:rsidR="00FF0A51" w:rsidRPr="0038689F" w:rsidRDefault="0038689F" w:rsidP="00C53B0F">
      <w:pPr>
        <w:spacing w:after="0" w:line="240" w:lineRule="auto"/>
        <w:ind w:firstLine="709"/>
        <w:jc w:val="both"/>
        <w:rPr>
          <w:rFonts w:ascii="Times New Roman" w:hAnsi="Times New Roman" w:cs="Times New Roman"/>
          <w:sz w:val="28"/>
          <w:szCs w:val="28"/>
        </w:rPr>
      </w:pPr>
      <w:r w:rsidRPr="0038689F">
        <w:rPr>
          <w:rFonts w:ascii="Times New Roman" w:hAnsi="Times New Roman" w:cs="Times New Roman"/>
          <w:sz w:val="28"/>
          <w:szCs w:val="28"/>
        </w:rPr>
        <w:lastRenderedPageBreak/>
        <w:t>Е</w:t>
      </w:r>
      <w:r w:rsidR="00FF0A51" w:rsidRPr="0038689F">
        <w:rPr>
          <w:rFonts w:ascii="Times New Roman" w:hAnsi="Times New Roman" w:cs="Times New Roman"/>
          <w:sz w:val="28"/>
          <w:szCs w:val="28"/>
        </w:rPr>
        <w:t xml:space="preserve">стественный прирост в целом </w:t>
      </w:r>
      <w:r w:rsidR="001F0FBE">
        <w:rPr>
          <w:rFonts w:ascii="Times New Roman" w:hAnsi="Times New Roman" w:cs="Times New Roman"/>
          <w:sz w:val="28"/>
          <w:szCs w:val="28"/>
        </w:rPr>
        <w:t>положительный</w:t>
      </w:r>
      <w:r w:rsidR="00FF0A51" w:rsidRPr="0038689F">
        <w:rPr>
          <w:rFonts w:ascii="Times New Roman" w:hAnsi="Times New Roman" w:cs="Times New Roman"/>
          <w:sz w:val="28"/>
          <w:szCs w:val="28"/>
        </w:rPr>
        <w:t xml:space="preserve"> и составил в 20</w:t>
      </w:r>
      <w:r w:rsidR="001F0FBE">
        <w:rPr>
          <w:rFonts w:ascii="Times New Roman" w:hAnsi="Times New Roman" w:cs="Times New Roman"/>
          <w:sz w:val="28"/>
          <w:szCs w:val="28"/>
        </w:rPr>
        <w:t>19</w:t>
      </w:r>
      <w:r w:rsidR="00FF0A51" w:rsidRPr="0038689F">
        <w:rPr>
          <w:rFonts w:ascii="Times New Roman" w:hAnsi="Times New Roman" w:cs="Times New Roman"/>
          <w:sz w:val="28"/>
          <w:szCs w:val="28"/>
        </w:rPr>
        <w:t xml:space="preserve"> году </w:t>
      </w:r>
      <w:r w:rsidRPr="0038689F">
        <w:rPr>
          <w:rFonts w:ascii="Times New Roman" w:hAnsi="Times New Roman" w:cs="Times New Roman"/>
          <w:sz w:val="28"/>
          <w:szCs w:val="28"/>
        </w:rPr>
        <w:t>-2</w:t>
      </w:r>
      <w:r w:rsidR="009B7605">
        <w:rPr>
          <w:rFonts w:ascii="Times New Roman" w:hAnsi="Times New Roman" w:cs="Times New Roman"/>
          <w:sz w:val="28"/>
          <w:szCs w:val="28"/>
        </w:rPr>
        <w:t>,</w:t>
      </w:r>
      <w:r w:rsidRPr="0038689F">
        <w:rPr>
          <w:rFonts w:ascii="Times New Roman" w:hAnsi="Times New Roman" w:cs="Times New Roman"/>
          <w:sz w:val="28"/>
          <w:szCs w:val="28"/>
        </w:rPr>
        <w:t xml:space="preserve">4 </w:t>
      </w:r>
      <w:r w:rsidRPr="0038689F">
        <w:rPr>
          <w:rFonts w:ascii="Times New Roman" w:hAnsi="Times New Roman" w:cs="Times New Roman"/>
          <w:sz w:val="28"/>
          <w:szCs w:val="28"/>
          <w:shd w:val="clear" w:color="auto" w:fill="FFFFFF"/>
        </w:rPr>
        <w:t>‰</w:t>
      </w:r>
      <w:r w:rsidR="006C4AC6">
        <w:rPr>
          <w:rFonts w:ascii="Times New Roman" w:hAnsi="Times New Roman" w:cs="Times New Roman"/>
          <w:sz w:val="28"/>
          <w:szCs w:val="28"/>
        </w:rPr>
        <w:t xml:space="preserve">. </w:t>
      </w:r>
    </w:p>
    <w:p w:rsidR="00292931" w:rsidRPr="00292931" w:rsidRDefault="00292931" w:rsidP="00C53B0F">
      <w:pPr>
        <w:spacing w:after="0" w:line="240" w:lineRule="auto"/>
        <w:ind w:firstLine="709"/>
        <w:jc w:val="both"/>
        <w:rPr>
          <w:rFonts w:ascii="Times New Roman" w:hAnsi="Times New Roman" w:cs="Times New Roman"/>
          <w:sz w:val="28"/>
          <w:szCs w:val="28"/>
        </w:rPr>
      </w:pPr>
      <w:r w:rsidRPr="00292931">
        <w:rPr>
          <w:rFonts w:ascii="Times New Roman" w:hAnsi="Times New Roman" w:cs="Times New Roman"/>
          <w:sz w:val="28"/>
          <w:szCs w:val="28"/>
        </w:rPr>
        <w:t xml:space="preserve">На протяжении последних пяти лет число </w:t>
      </w:r>
      <w:r w:rsidR="001F0FBE">
        <w:rPr>
          <w:rFonts w:ascii="Times New Roman" w:hAnsi="Times New Roman" w:cs="Times New Roman"/>
          <w:sz w:val="28"/>
          <w:szCs w:val="28"/>
        </w:rPr>
        <w:t>прибывших</w:t>
      </w:r>
      <w:r w:rsidRPr="00292931">
        <w:rPr>
          <w:rFonts w:ascii="Times New Roman" w:hAnsi="Times New Roman" w:cs="Times New Roman"/>
          <w:sz w:val="28"/>
          <w:szCs w:val="28"/>
        </w:rPr>
        <w:t xml:space="preserve"> из </w:t>
      </w:r>
      <w:r w:rsidR="001F0FBE">
        <w:rPr>
          <w:rFonts w:ascii="Times New Roman" w:hAnsi="Times New Roman" w:cs="Times New Roman"/>
          <w:sz w:val="28"/>
          <w:szCs w:val="28"/>
        </w:rPr>
        <w:t>Каменского сельского поселения</w:t>
      </w:r>
      <w:r w:rsidRPr="00292931">
        <w:rPr>
          <w:rFonts w:ascii="Times New Roman" w:hAnsi="Times New Roman" w:cs="Times New Roman"/>
          <w:sz w:val="28"/>
          <w:szCs w:val="28"/>
        </w:rPr>
        <w:t xml:space="preserve"> превышает число </w:t>
      </w:r>
      <w:r w:rsidR="001F0FBE">
        <w:rPr>
          <w:rFonts w:ascii="Times New Roman" w:hAnsi="Times New Roman" w:cs="Times New Roman"/>
          <w:sz w:val="28"/>
          <w:szCs w:val="28"/>
        </w:rPr>
        <w:t>выбывших</w:t>
      </w:r>
      <w:r w:rsidR="006C4AC6">
        <w:rPr>
          <w:rFonts w:ascii="Times New Roman" w:hAnsi="Times New Roman" w:cs="Times New Roman"/>
          <w:sz w:val="28"/>
          <w:szCs w:val="28"/>
        </w:rPr>
        <w:t xml:space="preserve">. </w:t>
      </w:r>
      <w:r w:rsidRPr="00292931">
        <w:rPr>
          <w:rFonts w:ascii="Times New Roman" w:hAnsi="Times New Roman" w:cs="Times New Roman"/>
          <w:sz w:val="28"/>
          <w:szCs w:val="28"/>
        </w:rPr>
        <w:t xml:space="preserve">Причем </w:t>
      </w:r>
      <w:r w:rsidR="001F0FBE">
        <w:rPr>
          <w:rFonts w:ascii="Times New Roman" w:hAnsi="Times New Roman" w:cs="Times New Roman"/>
          <w:sz w:val="28"/>
          <w:szCs w:val="28"/>
        </w:rPr>
        <w:t>приезжает</w:t>
      </w:r>
      <w:r w:rsidRPr="00292931">
        <w:rPr>
          <w:rFonts w:ascii="Times New Roman" w:hAnsi="Times New Roman" w:cs="Times New Roman"/>
          <w:sz w:val="28"/>
          <w:szCs w:val="28"/>
        </w:rPr>
        <w:t xml:space="preserve"> преимущественно трудоспособное население</w:t>
      </w:r>
      <w:r w:rsidR="006C4AC6">
        <w:rPr>
          <w:rFonts w:ascii="Times New Roman" w:hAnsi="Times New Roman" w:cs="Times New Roman"/>
          <w:sz w:val="28"/>
          <w:szCs w:val="28"/>
        </w:rPr>
        <w:t xml:space="preserve">. </w:t>
      </w:r>
      <w:r w:rsidRPr="00292931">
        <w:rPr>
          <w:rFonts w:ascii="Times New Roman" w:hAnsi="Times New Roman" w:cs="Times New Roman"/>
          <w:sz w:val="28"/>
          <w:szCs w:val="28"/>
        </w:rPr>
        <w:t xml:space="preserve">Основное направление миграционного </w:t>
      </w:r>
      <w:r w:rsidR="001F0FBE">
        <w:rPr>
          <w:rFonts w:ascii="Times New Roman" w:hAnsi="Times New Roman" w:cs="Times New Roman"/>
          <w:sz w:val="28"/>
          <w:szCs w:val="28"/>
        </w:rPr>
        <w:t>притока</w:t>
      </w:r>
      <w:r w:rsidRPr="00292931">
        <w:rPr>
          <w:rFonts w:ascii="Times New Roman" w:hAnsi="Times New Roman" w:cs="Times New Roman"/>
          <w:sz w:val="28"/>
          <w:szCs w:val="28"/>
        </w:rPr>
        <w:t xml:space="preserve"> населения – внутр</w:t>
      </w:r>
      <w:r w:rsidR="00161257">
        <w:rPr>
          <w:rFonts w:ascii="Times New Roman" w:hAnsi="Times New Roman" w:cs="Times New Roman"/>
          <w:sz w:val="28"/>
          <w:szCs w:val="28"/>
        </w:rPr>
        <w:t>и</w:t>
      </w:r>
      <w:r w:rsidRPr="00292931">
        <w:rPr>
          <w:rFonts w:ascii="Times New Roman" w:hAnsi="Times New Roman" w:cs="Times New Roman"/>
          <w:sz w:val="28"/>
          <w:szCs w:val="28"/>
        </w:rPr>
        <w:t xml:space="preserve">региональное – люди переезжают в </w:t>
      </w:r>
      <w:r w:rsidR="001F0FBE">
        <w:rPr>
          <w:rFonts w:ascii="Times New Roman" w:hAnsi="Times New Roman" w:cs="Times New Roman"/>
          <w:sz w:val="28"/>
          <w:szCs w:val="28"/>
        </w:rPr>
        <w:t>Кардымовский район</w:t>
      </w:r>
      <w:r w:rsidRPr="00292931">
        <w:rPr>
          <w:rFonts w:ascii="Times New Roman" w:hAnsi="Times New Roman" w:cs="Times New Roman"/>
          <w:sz w:val="28"/>
          <w:szCs w:val="28"/>
        </w:rPr>
        <w:t xml:space="preserve"> в поисках более привлекательной работы и расширения спектра социальных возможностей</w:t>
      </w:r>
      <w:r w:rsidR="006C4AC6">
        <w:rPr>
          <w:rFonts w:ascii="Times New Roman" w:hAnsi="Times New Roman" w:cs="Times New Roman"/>
          <w:sz w:val="28"/>
          <w:szCs w:val="28"/>
        </w:rPr>
        <w:t xml:space="preserve">. </w:t>
      </w:r>
    </w:p>
    <w:p w:rsidR="00FF0A51" w:rsidRPr="00292931" w:rsidRDefault="00FF0A51" w:rsidP="00C53B0F">
      <w:pPr>
        <w:spacing w:after="0" w:line="240" w:lineRule="auto"/>
        <w:ind w:firstLine="709"/>
        <w:jc w:val="both"/>
        <w:rPr>
          <w:rFonts w:ascii="Times New Roman" w:hAnsi="Times New Roman" w:cs="Times New Roman"/>
          <w:sz w:val="28"/>
          <w:szCs w:val="28"/>
        </w:rPr>
      </w:pPr>
      <w:r w:rsidRPr="00292931">
        <w:rPr>
          <w:rFonts w:ascii="Times New Roman" w:hAnsi="Times New Roman" w:cs="Times New Roman"/>
          <w:sz w:val="28"/>
          <w:szCs w:val="28"/>
        </w:rPr>
        <w:t xml:space="preserve">Демографическая ситуация в муниципальном образовании </w:t>
      </w:r>
      <w:r w:rsidR="001F0FBE">
        <w:rPr>
          <w:rFonts w:ascii="Times New Roman" w:hAnsi="Times New Roman" w:cs="Times New Roman"/>
          <w:sz w:val="28"/>
          <w:szCs w:val="28"/>
        </w:rPr>
        <w:t>Каменского сельского поселения Кардымовского района Смоленской области</w:t>
      </w:r>
      <w:r w:rsidRPr="00292931">
        <w:rPr>
          <w:rFonts w:ascii="Times New Roman" w:hAnsi="Times New Roman" w:cs="Times New Roman"/>
          <w:sz w:val="28"/>
          <w:szCs w:val="28"/>
        </w:rPr>
        <w:t xml:space="preserve">, как и в </w:t>
      </w:r>
      <w:r w:rsidR="001F0FBE">
        <w:rPr>
          <w:rFonts w:ascii="Times New Roman" w:hAnsi="Times New Roman" w:cs="Times New Roman"/>
          <w:sz w:val="28"/>
          <w:szCs w:val="28"/>
        </w:rPr>
        <w:t>Смоленской</w:t>
      </w:r>
      <w:r w:rsidRPr="00292931">
        <w:rPr>
          <w:rFonts w:ascii="Times New Roman" w:hAnsi="Times New Roman" w:cs="Times New Roman"/>
          <w:sz w:val="28"/>
          <w:szCs w:val="28"/>
        </w:rPr>
        <w:t xml:space="preserve"> области в целом, характеризуется продолжающимся процессом естественной </w:t>
      </w:r>
      <w:r w:rsidR="00292931" w:rsidRPr="00292931">
        <w:rPr>
          <w:rFonts w:ascii="Times New Roman" w:hAnsi="Times New Roman" w:cs="Times New Roman"/>
          <w:sz w:val="28"/>
          <w:szCs w:val="28"/>
        </w:rPr>
        <w:t xml:space="preserve">и механической </w:t>
      </w:r>
      <w:r w:rsidRPr="00292931">
        <w:rPr>
          <w:rFonts w:ascii="Times New Roman" w:hAnsi="Times New Roman" w:cs="Times New Roman"/>
          <w:sz w:val="28"/>
          <w:szCs w:val="28"/>
        </w:rPr>
        <w:t>убыли населения</w:t>
      </w:r>
      <w:r w:rsidR="006C4AC6">
        <w:rPr>
          <w:rFonts w:ascii="Times New Roman" w:hAnsi="Times New Roman" w:cs="Times New Roman"/>
          <w:sz w:val="28"/>
          <w:szCs w:val="28"/>
        </w:rPr>
        <w:t xml:space="preserve">. </w:t>
      </w:r>
      <w:r w:rsidR="00292931" w:rsidRPr="00292931">
        <w:rPr>
          <w:rFonts w:ascii="Times New Roman" w:hAnsi="Times New Roman" w:cs="Times New Roman"/>
          <w:sz w:val="28"/>
          <w:szCs w:val="28"/>
        </w:rPr>
        <w:t xml:space="preserve">Коэффициент общего прироста за </w:t>
      </w:r>
      <w:r w:rsidR="001F0FBE">
        <w:rPr>
          <w:rFonts w:ascii="Times New Roman" w:hAnsi="Times New Roman" w:cs="Times New Roman"/>
          <w:sz w:val="28"/>
          <w:szCs w:val="28"/>
        </w:rPr>
        <w:t>2019</w:t>
      </w:r>
      <w:r w:rsidR="00292931" w:rsidRPr="00292931">
        <w:rPr>
          <w:rFonts w:ascii="Times New Roman" w:hAnsi="Times New Roman" w:cs="Times New Roman"/>
          <w:sz w:val="28"/>
          <w:szCs w:val="28"/>
        </w:rPr>
        <w:t xml:space="preserve"> г</w:t>
      </w:r>
      <w:r w:rsidR="006C4AC6">
        <w:rPr>
          <w:rFonts w:ascii="Times New Roman" w:hAnsi="Times New Roman" w:cs="Times New Roman"/>
          <w:sz w:val="28"/>
          <w:szCs w:val="28"/>
        </w:rPr>
        <w:t xml:space="preserve">. </w:t>
      </w:r>
      <w:r w:rsidR="00292931" w:rsidRPr="00292931">
        <w:rPr>
          <w:rFonts w:ascii="Times New Roman" w:hAnsi="Times New Roman" w:cs="Times New Roman"/>
          <w:sz w:val="28"/>
          <w:szCs w:val="28"/>
        </w:rPr>
        <w:t xml:space="preserve">составил 6,3 </w:t>
      </w:r>
      <w:r w:rsidR="00292931" w:rsidRPr="00292931">
        <w:rPr>
          <w:rFonts w:ascii="Times New Roman" w:hAnsi="Times New Roman" w:cs="Times New Roman"/>
          <w:sz w:val="28"/>
          <w:szCs w:val="28"/>
          <w:shd w:val="clear" w:color="auto" w:fill="FFFFFF"/>
        </w:rPr>
        <w:t>‰</w:t>
      </w:r>
      <w:r w:rsidR="006C4AC6">
        <w:rPr>
          <w:rFonts w:ascii="Times New Roman" w:hAnsi="Times New Roman" w:cs="Times New Roman"/>
          <w:sz w:val="28"/>
          <w:szCs w:val="28"/>
        </w:rPr>
        <w:t xml:space="preserve">. </w:t>
      </w:r>
    </w:p>
    <w:p w:rsidR="00FF0A51" w:rsidRDefault="00FF0A51" w:rsidP="00C53B0F">
      <w:pPr>
        <w:spacing w:after="0" w:line="240" w:lineRule="auto"/>
        <w:ind w:firstLine="709"/>
        <w:jc w:val="both"/>
        <w:rPr>
          <w:rFonts w:ascii="Times New Roman" w:hAnsi="Times New Roman" w:cs="Times New Roman"/>
          <w:bCs/>
          <w:sz w:val="28"/>
          <w:szCs w:val="28"/>
        </w:rPr>
      </w:pPr>
    </w:p>
    <w:p w:rsidR="00FF0A51" w:rsidRPr="00056904" w:rsidRDefault="00FF0A51" w:rsidP="004A5EA8">
      <w:pPr>
        <w:pStyle w:val="aa"/>
        <w:numPr>
          <w:ilvl w:val="3"/>
          <w:numId w:val="26"/>
        </w:numPr>
        <w:spacing w:after="0" w:line="240" w:lineRule="auto"/>
        <w:ind w:left="0" w:firstLine="0"/>
        <w:jc w:val="center"/>
        <w:outlineLvl w:val="3"/>
        <w:rPr>
          <w:rFonts w:ascii="Times New Roman" w:hAnsi="Times New Roman" w:cs="Times New Roman"/>
          <w:b/>
          <w:bCs/>
          <w:sz w:val="28"/>
          <w:szCs w:val="28"/>
        </w:rPr>
      </w:pPr>
      <w:bookmarkStart w:id="104" w:name="_Toc78830736"/>
      <w:r w:rsidRPr="00056904">
        <w:rPr>
          <w:rFonts w:ascii="Times New Roman" w:hAnsi="Times New Roman" w:cs="Times New Roman"/>
          <w:b/>
          <w:bCs/>
          <w:sz w:val="28"/>
          <w:szCs w:val="28"/>
        </w:rPr>
        <w:t>Половозрастная структура</w:t>
      </w:r>
      <w:bookmarkEnd w:id="104"/>
    </w:p>
    <w:p w:rsidR="00FF0A51" w:rsidRPr="00056904" w:rsidRDefault="00FF0A51" w:rsidP="00C53B0F">
      <w:pPr>
        <w:spacing w:after="0" w:line="240" w:lineRule="auto"/>
        <w:ind w:firstLine="709"/>
        <w:jc w:val="both"/>
        <w:rPr>
          <w:rFonts w:ascii="Times New Roman" w:hAnsi="Times New Roman" w:cs="Times New Roman"/>
          <w:bCs/>
          <w:sz w:val="28"/>
          <w:szCs w:val="28"/>
        </w:rPr>
      </w:pPr>
    </w:p>
    <w:p w:rsidR="00DB6AC9" w:rsidRPr="00AD3EC0" w:rsidRDefault="00DB6AC9" w:rsidP="00C53B0F">
      <w:pPr>
        <w:spacing w:after="0" w:line="240" w:lineRule="auto"/>
        <w:ind w:firstLine="709"/>
        <w:jc w:val="both"/>
        <w:rPr>
          <w:rFonts w:ascii="Times New Roman" w:hAnsi="Times New Roman" w:cs="Times New Roman"/>
          <w:bCs/>
          <w:sz w:val="28"/>
          <w:szCs w:val="28"/>
        </w:rPr>
      </w:pPr>
      <w:r w:rsidRPr="00292931">
        <w:rPr>
          <w:rFonts w:ascii="Times New Roman" w:hAnsi="Times New Roman" w:cs="Times New Roman"/>
          <w:bCs/>
          <w:sz w:val="28"/>
          <w:szCs w:val="28"/>
        </w:rPr>
        <w:t xml:space="preserve">В прямой взаимосвязи с процессами естественного воспроизводства населения находится </w:t>
      </w:r>
      <w:r w:rsidRPr="00AD3EC0">
        <w:rPr>
          <w:rFonts w:ascii="Times New Roman" w:hAnsi="Times New Roman" w:cs="Times New Roman"/>
          <w:bCs/>
          <w:sz w:val="28"/>
          <w:szCs w:val="28"/>
        </w:rPr>
        <w:t>формирование и развитие половозрастного состава населения</w:t>
      </w:r>
      <w:r w:rsidR="006C4AC6">
        <w:rPr>
          <w:rFonts w:ascii="Times New Roman" w:hAnsi="Times New Roman" w:cs="Times New Roman"/>
          <w:bCs/>
          <w:sz w:val="28"/>
          <w:szCs w:val="28"/>
        </w:rPr>
        <w:t xml:space="preserve">. </w:t>
      </w:r>
    </w:p>
    <w:p w:rsidR="00292931" w:rsidRPr="00AD3EC0" w:rsidRDefault="00292931" w:rsidP="00C53B0F">
      <w:pPr>
        <w:spacing w:after="0" w:line="240" w:lineRule="auto"/>
        <w:ind w:firstLine="709"/>
        <w:jc w:val="both"/>
        <w:rPr>
          <w:rFonts w:ascii="Times New Roman" w:hAnsi="Times New Roman" w:cs="Times New Roman"/>
          <w:bCs/>
          <w:sz w:val="28"/>
          <w:szCs w:val="28"/>
        </w:rPr>
      </w:pPr>
      <w:r w:rsidRPr="00AD3EC0">
        <w:rPr>
          <w:rFonts w:ascii="Times New Roman" w:hAnsi="Times New Roman" w:cs="Times New Roman"/>
          <w:bCs/>
          <w:sz w:val="28"/>
          <w:szCs w:val="28"/>
        </w:rPr>
        <w:t>Удельный вес женского населения</w:t>
      </w:r>
      <w:r w:rsidR="00AD3EC0" w:rsidRPr="00AD3EC0">
        <w:rPr>
          <w:rFonts w:ascii="Times New Roman" w:hAnsi="Times New Roman" w:cs="Times New Roman"/>
          <w:bCs/>
          <w:sz w:val="28"/>
          <w:szCs w:val="28"/>
        </w:rPr>
        <w:t xml:space="preserve"> превышает </w:t>
      </w:r>
      <w:proofErr w:type="gramStart"/>
      <w:r w:rsidR="00AD3EC0" w:rsidRPr="00AD3EC0">
        <w:rPr>
          <w:rFonts w:ascii="Times New Roman" w:hAnsi="Times New Roman" w:cs="Times New Roman"/>
          <w:bCs/>
          <w:sz w:val="28"/>
          <w:szCs w:val="28"/>
        </w:rPr>
        <w:t>мужское</w:t>
      </w:r>
      <w:proofErr w:type="gramEnd"/>
      <w:r w:rsidR="00AD3EC0" w:rsidRPr="00AD3EC0">
        <w:rPr>
          <w:rFonts w:ascii="Times New Roman" w:hAnsi="Times New Roman" w:cs="Times New Roman"/>
          <w:bCs/>
          <w:sz w:val="28"/>
          <w:szCs w:val="28"/>
        </w:rPr>
        <w:t xml:space="preserve"> на 4 %</w:t>
      </w:r>
      <w:r w:rsidR="006C4AC6">
        <w:rPr>
          <w:rFonts w:ascii="Times New Roman" w:hAnsi="Times New Roman" w:cs="Times New Roman"/>
          <w:bCs/>
          <w:sz w:val="28"/>
          <w:szCs w:val="28"/>
        </w:rPr>
        <w:t xml:space="preserve">. </w:t>
      </w:r>
    </w:p>
    <w:p w:rsidR="00B25670" w:rsidRDefault="00B25670" w:rsidP="00C53B0F">
      <w:pPr>
        <w:spacing w:after="0" w:line="240" w:lineRule="auto"/>
        <w:ind w:firstLine="709"/>
        <w:jc w:val="both"/>
        <w:rPr>
          <w:rFonts w:ascii="Times New Roman" w:hAnsi="Times New Roman" w:cs="Times New Roman"/>
          <w:bCs/>
          <w:sz w:val="28"/>
          <w:szCs w:val="28"/>
        </w:rPr>
      </w:pPr>
      <w:r w:rsidRPr="00B25670">
        <w:rPr>
          <w:rFonts w:ascii="Times New Roman" w:hAnsi="Times New Roman" w:cs="Times New Roman"/>
          <w:bCs/>
          <w:sz w:val="28"/>
          <w:szCs w:val="28"/>
        </w:rPr>
        <w:t>Дифференциация населения по полу: 52 % – женщины и 48 % – мужчины не выявляет существенных отклонений от соответствующих областных показателей</w:t>
      </w:r>
      <w:r w:rsidR="006C4AC6">
        <w:rPr>
          <w:rFonts w:ascii="Times New Roman" w:hAnsi="Times New Roman" w:cs="Times New Roman"/>
          <w:bCs/>
          <w:sz w:val="28"/>
          <w:szCs w:val="28"/>
        </w:rPr>
        <w:t xml:space="preserve">. </w:t>
      </w:r>
    </w:p>
    <w:p w:rsidR="00DB6AC9" w:rsidRPr="00AD3EC0" w:rsidRDefault="00DB6AC9" w:rsidP="00C53B0F">
      <w:pPr>
        <w:spacing w:after="0" w:line="240" w:lineRule="auto"/>
        <w:ind w:firstLine="709"/>
        <w:jc w:val="both"/>
        <w:rPr>
          <w:rFonts w:ascii="Times New Roman" w:hAnsi="Times New Roman" w:cs="Times New Roman"/>
          <w:bCs/>
          <w:sz w:val="28"/>
          <w:szCs w:val="28"/>
        </w:rPr>
      </w:pPr>
      <w:r w:rsidRPr="00AD3EC0">
        <w:rPr>
          <w:rFonts w:ascii="Times New Roman" w:hAnsi="Times New Roman" w:cs="Times New Roman"/>
          <w:bCs/>
          <w:sz w:val="28"/>
          <w:szCs w:val="28"/>
        </w:rPr>
        <w:t>Половая диспропорция - одно из наиболее опасных демографических явлений, т</w:t>
      </w:r>
      <w:r w:rsidR="00AD3EC0" w:rsidRPr="00AD3EC0">
        <w:rPr>
          <w:rFonts w:ascii="Times New Roman" w:hAnsi="Times New Roman" w:cs="Times New Roman"/>
          <w:bCs/>
          <w:sz w:val="28"/>
          <w:szCs w:val="28"/>
        </w:rPr>
        <w:t>ак как</w:t>
      </w:r>
      <w:r w:rsidRPr="00AD3EC0">
        <w:rPr>
          <w:rFonts w:ascii="Times New Roman" w:hAnsi="Times New Roman" w:cs="Times New Roman"/>
          <w:bCs/>
          <w:sz w:val="28"/>
          <w:szCs w:val="28"/>
        </w:rPr>
        <w:t xml:space="preserve"> негативно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w:t>
      </w:r>
      <w:r w:rsidR="006C4AC6">
        <w:rPr>
          <w:rFonts w:ascii="Times New Roman" w:hAnsi="Times New Roman" w:cs="Times New Roman"/>
          <w:bCs/>
          <w:sz w:val="28"/>
          <w:szCs w:val="28"/>
        </w:rPr>
        <w:t xml:space="preserve">. </w:t>
      </w:r>
      <w:r w:rsidRPr="00AD3EC0">
        <w:rPr>
          <w:rFonts w:ascii="Times New Roman" w:hAnsi="Times New Roman" w:cs="Times New Roman"/>
          <w:bCs/>
          <w:sz w:val="28"/>
          <w:szCs w:val="28"/>
        </w:rPr>
        <w:t>д</w:t>
      </w:r>
      <w:r w:rsidR="006C4AC6">
        <w:rPr>
          <w:rFonts w:ascii="Times New Roman" w:hAnsi="Times New Roman" w:cs="Times New Roman"/>
          <w:bCs/>
          <w:sz w:val="28"/>
          <w:szCs w:val="28"/>
        </w:rPr>
        <w:t xml:space="preserve">. </w:t>
      </w:r>
    </w:p>
    <w:p w:rsidR="00AD3EC0" w:rsidRDefault="00AD3EC0" w:rsidP="00C53B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этом возрастн</w:t>
      </w:r>
      <w:r w:rsidR="00B25670">
        <w:rPr>
          <w:rFonts w:ascii="Times New Roman" w:hAnsi="Times New Roman" w:cs="Times New Roman"/>
          <w:bCs/>
          <w:sz w:val="28"/>
          <w:szCs w:val="28"/>
        </w:rPr>
        <w:t>ая</w:t>
      </w:r>
      <w:r>
        <w:rPr>
          <w:rFonts w:ascii="Times New Roman" w:hAnsi="Times New Roman" w:cs="Times New Roman"/>
          <w:bCs/>
          <w:sz w:val="28"/>
          <w:szCs w:val="28"/>
        </w:rPr>
        <w:t xml:space="preserve"> структур</w:t>
      </w:r>
      <w:r w:rsidR="00B25670">
        <w:rPr>
          <w:rFonts w:ascii="Times New Roman" w:hAnsi="Times New Roman" w:cs="Times New Roman"/>
          <w:bCs/>
          <w:sz w:val="28"/>
          <w:szCs w:val="28"/>
        </w:rPr>
        <w:t>а</w:t>
      </w:r>
      <w:r>
        <w:rPr>
          <w:rFonts w:ascii="Times New Roman" w:hAnsi="Times New Roman" w:cs="Times New Roman"/>
          <w:bCs/>
          <w:sz w:val="28"/>
          <w:szCs w:val="28"/>
        </w:rPr>
        <w:t xml:space="preserve"> населения муниципального образования </w:t>
      </w:r>
      <w:r w:rsidR="00056904">
        <w:rPr>
          <w:rFonts w:ascii="Times New Roman" w:hAnsi="Times New Roman" w:cs="Times New Roman"/>
          <w:bCs/>
          <w:sz w:val="28"/>
          <w:szCs w:val="28"/>
        </w:rPr>
        <w:t>Каменского сельского поселения</w:t>
      </w:r>
      <w:r>
        <w:rPr>
          <w:rFonts w:ascii="Times New Roman" w:hAnsi="Times New Roman" w:cs="Times New Roman"/>
          <w:bCs/>
          <w:sz w:val="28"/>
          <w:szCs w:val="28"/>
        </w:rPr>
        <w:t xml:space="preserve"> </w:t>
      </w:r>
      <w:r w:rsidR="00B25670">
        <w:rPr>
          <w:rFonts w:ascii="Times New Roman" w:hAnsi="Times New Roman" w:cs="Times New Roman"/>
          <w:bCs/>
          <w:sz w:val="28"/>
          <w:szCs w:val="28"/>
        </w:rPr>
        <w:t xml:space="preserve">остается </w:t>
      </w:r>
      <w:r>
        <w:rPr>
          <w:rFonts w:ascii="Times New Roman" w:hAnsi="Times New Roman" w:cs="Times New Roman"/>
          <w:bCs/>
          <w:sz w:val="28"/>
          <w:szCs w:val="28"/>
        </w:rPr>
        <w:t>стабильно</w:t>
      </w:r>
      <w:r w:rsidR="00B25670">
        <w:rPr>
          <w:rFonts w:ascii="Times New Roman" w:hAnsi="Times New Roman" w:cs="Times New Roman"/>
          <w:bCs/>
          <w:sz w:val="28"/>
          <w:szCs w:val="28"/>
        </w:rPr>
        <w:t>й</w:t>
      </w:r>
      <w:r w:rsidR="006C4AC6">
        <w:rPr>
          <w:rFonts w:ascii="Times New Roman" w:hAnsi="Times New Roman" w:cs="Times New Roman"/>
          <w:bCs/>
          <w:sz w:val="28"/>
          <w:szCs w:val="28"/>
        </w:rPr>
        <w:t xml:space="preserve">. </w:t>
      </w:r>
    </w:p>
    <w:p w:rsidR="00B25670" w:rsidRPr="00B25670" w:rsidRDefault="00AD3EC0" w:rsidP="00C53B0F">
      <w:pPr>
        <w:spacing w:after="0" w:line="240" w:lineRule="auto"/>
        <w:ind w:firstLine="709"/>
        <w:jc w:val="both"/>
        <w:rPr>
          <w:rFonts w:ascii="Times New Roman" w:hAnsi="Times New Roman" w:cs="Times New Roman"/>
          <w:bCs/>
          <w:sz w:val="28"/>
          <w:szCs w:val="28"/>
        </w:rPr>
      </w:pPr>
      <w:r w:rsidRPr="00B25670">
        <w:rPr>
          <w:rFonts w:ascii="Times New Roman" w:hAnsi="Times New Roman" w:cs="Times New Roman"/>
          <w:bCs/>
          <w:sz w:val="28"/>
          <w:szCs w:val="28"/>
        </w:rPr>
        <w:t>Н</w:t>
      </w:r>
      <w:r w:rsidR="00DB6AC9" w:rsidRPr="00B25670">
        <w:rPr>
          <w:rFonts w:ascii="Times New Roman" w:hAnsi="Times New Roman" w:cs="Times New Roman"/>
          <w:bCs/>
          <w:sz w:val="28"/>
          <w:szCs w:val="28"/>
        </w:rPr>
        <w:t xml:space="preserve">аселение моложе трудоспособного возраста составляло </w:t>
      </w:r>
      <w:r w:rsidR="00B25670" w:rsidRPr="00B25670">
        <w:rPr>
          <w:rFonts w:ascii="Times New Roman" w:hAnsi="Times New Roman" w:cs="Times New Roman"/>
          <w:bCs/>
          <w:sz w:val="28"/>
          <w:szCs w:val="28"/>
        </w:rPr>
        <w:t xml:space="preserve">21,9%, </w:t>
      </w:r>
      <w:r w:rsidR="00DB6AC9" w:rsidRPr="00B25670">
        <w:rPr>
          <w:rFonts w:ascii="Times New Roman" w:hAnsi="Times New Roman" w:cs="Times New Roman"/>
          <w:bCs/>
          <w:sz w:val="28"/>
          <w:szCs w:val="28"/>
        </w:rPr>
        <w:t>население трудоспособного возраста – 5</w:t>
      </w:r>
      <w:r w:rsidR="00B25670" w:rsidRPr="00B25670">
        <w:rPr>
          <w:rFonts w:ascii="Times New Roman" w:hAnsi="Times New Roman" w:cs="Times New Roman"/>
          <w:bCs/>
          <w:sz w:val="28"/>
          <w:szCs w:val="28"/>
        </w:rPr>
        <w:t>6</w:t>
      </w:r>
      <w:r w:rsidR="00DB6AC9" w:rsidRPr="00B25670">
        <w:rPr>
          <w:rFonts w:ascii="Times New Roman" w:hAnsi="Times New Roman" w:cs="Times New Roman"/>
          <w:bCs/>
          <w:sz w:val="28"/>
          <w:szCs w:val="28"/>
        </w:rPr>
        <w:t>,</w:t>
      </w:r>
      <w:r w:rsidR="00B25670" w:rsidRPr="00B25670">
        <w:rPr>
          <w:rFonts w:ascii="Times New Roman" w:hAnsi="Times New Roman" w:cs="Times New Roman"/>
          <w:bCs/>
          <w:sz w:val="28"/>
          <w:szCs w:val="28"/>
        </w:rPr>
        <w:t xml:space="preserve">9%, </w:t>
      </w:r>
      <w:r w:rsidR="00DB6AC9" w:rsidRPr="00B25670">
        <w:rPr>
          <w:rFonts w:ascii="Times New Roman" w:hAnsi="Times New Roman" w:cs="Times New Roman"/>
          <w:bCs/>
          <w:sz w:val="28"/>
          <w:szCs w:val="28"/>
        </w:rPr>
        <w:t xml:space="preserve">старше трудоспособного возраста – </w:t>
      </w:r>
      <w:r w:rsidR="00B25670" w:rsidRPr="00B25670">
        <w:rPr>
          <w:rFonts w:ascii="Times New Roman" w:hAnsi="Times New Roman" w:cs="Times New Roman"/>
          <w:bCs/>
          <w:sz w:val="28"/>
          <w:szCs w:val="28"/>
        </w:rPr>
        <w:t>21,2%</w:t>
      </w:r>
      <w:r w:rsidR="006C4AC6">
        <w:rPr>
          <w:rFonts w:ascii="Times New Roman" w:hAnsi="Times New Roman" w:cs="Times New Roman"/>
          <w:bCs/>
          <w:sz w:val="28"/>
          <w:szCs w:val="28"/>
        </w:rPr>
        <w:t xml:space="preserve">. </w:t>
      </w:r>
    </w:p>
    <w:p w:rsidR="00DB6AC9" w:rsidRPr="00B25670" w:rsidRDefault="00DB6AC9" w:rsidP="00C53B0F">
      <w:pPr>
        <w:spacing w:after="0" w:line="240" w:lineRule="auto"/>
        <w:ind w:firstLine="709"/>
        <w:jc w:val="both"/>
        <w:rPr>
          <w:rFonts w:ascii="Times New Roman" w:hAnsi="Times New Roman" w:cs="Times New Roman"/>
          <w:bCs/>
          <w:sz w:val="28"/>
          <w:szCs w:val="28"/>
        </w:rPr>
      </w:pPr>
      <w:r w:rsidRPr="00B25670">
        <w:rPr>
          <w:rFonts w:ascii="Times New Roman" w:hAnsi="Times New Roman" w:cs="Times New Roman"/>
          <w:bCs/>
          <w:sz w:val="28"/>
          <w:szCs w:val="28"/>
        </w:rPr>
        <w:t xml:space="preserve">Возрастная структура населения </w:t>
      </w:r>
      <w:r w:rsidR="00056904">
        <w:rPr>
          <w:rFonts w:ascii="Times New Roman" w:hAnsi="Times New Roman" w:cs="Times New Roman"/>
          <w:bCs/>
          <w:sz w:val="28"/>
          <w:szCs w:val="28"/>
        </w:rPr>
        <w:t>сельского поселения</w:t>
      </w:r>
      <w:r w:rsidRPr="00B25670">
        <w:rPr>
          <w:rFonts w:ascii="Times New Roman" w:hAnsi="Times New Roman" w:cs="Times New Roman"/>
          <w:bCs/>
          <w:sz w:val="28"/>
          <w:szCs w:val="28"/>
        </w:rPr>
        <w:t>, по сравнению с аналогичными данными по области, имеет более благоприятный профиль</w:t>
      </w:r>
      <w:r w:rsidR="006C4AC6">
        <w:rPr>
          <w:rFonts w:ascii="Times New Roman" w:hAnsi="Times New Roman" w:cs="Times New Roman"/>
          <w:bCs/>
          <w:sz w:val="28"/>
          <w:szCs w:val="28"/>
        </w:rPr>
        <w:t xml:space="preserve">. </w:t>
      </w:r>
      <w:r w:rsidRPr="00B25670">
        <w:rPr>
          <w:rFonts w:ascii="Times New Roman" w:hAnsi="Times New Roman" w:cs="Times New Roman"/>
          <w:bCs/>
          <w:sz w:val="28"/>
          <w:szCs w:val="28"/>
        </w:rPr>
        <w:t xml:space="preserve">При этом демографическая нагрузка на местный бюджет, в частности, на систему образования </w:t>
      </w:r>
      <w:r w:rsidR="00056904">
        <w:rPr>
          <w:rFonts w:ascii="Times New Roman" w:hAnsi="Times New Roman" w:cs="Times New Roman"/>
          <w:bCs/>
          <w:sz w:val="28"/>
          <w:szCs w:val="28"/>
        </w:rPr>
        <w:t>не высокая</w:t>
      </w:r>
      <w:r w:rsidRPr="00B25670">
        <w:rPr>
          <w:rFonts w:ascii="Times New Roman" w:hAnsi="Times New Roman" w:cs="Times New Roman"/>
          <w:bCs/>
          <w:sz w:val="28"/>
          <w:szCs w:val="28"/>
        </w:rPr>
        <w:t>, чем по области</w:t>
      </w:r>
      <w:r w:rsidR="006C4AC6">
        <w:rPr>
          <w:rFonts w:ascii="Times New Roman" w:hAnsi="Times New Roman" w:cs="Times New Roman"/>
          <w:bCs/>
          <w:sz w:val="28"/>
          <w:szCs w:val="28"/>
        </w:rPr>
        <w:t xml:space="preserve">. </w:t>
      </w:r>
      <w:r w:rsidRPr="00B25670">
        <w:rPr>
          <w:rFonts w:ascii="Times New Roman" w:hAnsi="Times New Roman" w:cs="Times New Roman"/>
          <w:bCs/>
          <w:sz w:val="28"/>
          <w:szCs w:val="28"/>
        </w:rPr>
        <w:t xml:space="preserve">Но, в перспективе у </w:t>
      </w:r>
      <w:r w:rsidR="00056904">
        <w:rPr>
          <w:rFonts w:ascii="Times New Roman" w:hAnsi="Times New Roman" w:cs="Times New Roman"/>
          <w:bCs/>
          <w:sz w:val="28"/>
          <w:szCs w:val="28"/>
        </w:rPr>
        <w:t>сельского поселения</w:t>
      </w:r>
      <w:r w:rsidRPr="00B25670">
        <w:rPr>
          <w:rFonts w:ascii="Times New Roman" w:hAnsi="Times New Roman" w:cs="Times New Roman"/>
          <w:bCs/>
          <w:sz w:val="28"/>
          <w:szCs w:val="28"/>
        </w:rPr>
        <w:t xml:space="preserve"> планируется более высокий потенциал формирования трудовых ресурсов и более низкая доля бюджетной нагрузки по населению старше трудоспособного возраста</w:t>
      </w:r>
      <w:r w:rsidR="006C4AC6">
        <w:rPr>
          <w:rFonts w:ascii="Times New Roman" w:hAnsi="Times New Roman" w:cs="Times New Roman"/>
          <w:bCs/>
          <w:sz w:val="28"/>
          <w:szCs w:val="28"/>
        </w:rPr>
        <w:t xml:space="preserve">. </w:t>
      </w:r>
    </w:p>
    <w:p w:rsidR="00DB6AC9" w:rsidRPr="00FF0A51" w:rsidRDefault="00DB6AC9" w:rsidP="00C53B0F">
      <w:pPr>
        <w:spacing w:after="0" w:line="240" w:lineRule="auto"/>
        <w:ind w:firstLine="709"/>
        <w:jc w:val="both"/>
        <w:rPr>
          <w:rFonts w:ascii="Times New Roman" w:hAnsi="Times New Roman" w:cs="Times New Roman"/>
          <w:bCs/>
          <w:sz w:val="28"/>
          <w:szCs w:val="28"/>
        </w:rPr>
      </w:pPr>
    </w:p>
    <w:p w:rsidR="00F65C8A" w:rsidRPr="00B32821" w:rsidRDefault="00F65C8A" w:rsidP="004A5EA8">
      <w:pPr>
        <w:pStyle w:val="af3"/>
        <w:numPr>
          <w:ilvl w:val="3"/>
          <w:numId w:val="26"/>
        </w:numPr>
        <w:ind w:left="0" w:firstLine="0"/>
        <w:jc w:val="center"/>
        <w:outlineLvl w:val="3"/>
        <w:rPr>
          <w:rFonts w:ascii="Times New Roman" w:hAnsi="Times New Roman" w:cs="Times New Roman"/>
          <w:b/>
          <w:bCs/>
          <w:sz w:val="28"/>
          <w:szCs w:val="28"/>
        </w:rPr>
      </w:pPr>
      <w:bookmarkStart w:id="105" w:name="_Toc78830737"/>
      <w:r w:rsidRPr="00B32821">
        <w:rPr>
          <w:rFonts w:ascii="Times New Roman" w:hAnsi="Times New Roman" w:cs="Times New Roman"/>
          <w:b/>
          <w:bCs/>
          <w:sz w:val="28"/>
          <w:szCs w:val="28"/>
        </w:rPr>
        <w:t>Трудовые ресурсы и занятость населения</w:t>
      </w:r>
      <w:bookmarkEnd w:id="105"/>
    </w:p>
    <w:p w:rsidR="00DB6AC9" w:rsidRPr="00B25670" w:rsidRDefault="00DB6AC9" w:rsidP="00C53B0F">
      <w:pPr>
        <w:tabs>
          <w:tab w:val="left" w:pos="1134"/>
        </w:tabs>
        <w:spacing w:after="0" w:line="240" w:lineRule="auto"/>
        <w:ind w:firstLine="709"/>
        <w:jc w:val="both"/>
        <w:rPr>
          <w:rFonts w:ascii="Times New Roman" w:hAnsi="Times New Roman" w:cs="Times New Roman"/>
          <w:sz w:val="28"/>
          <w:szCs w:val="28"/>
        </w:rPr>
      </w:pPr>
    </w:p>
    <w:p w:rsidR="00DB6AC9" w:rsidRPr="00B25670" w:rsidRDefault="00DB6AC9" w:rsidP="00C53B0F">
      <w:pPr>
        <w:tabs>
          <w:tab w:val="left" w:pos="1134"/>
        </w:tabs>
        <w:spacing w:after="0" w:line="240" w:lineRule="auto"/>
        <w:ind w:firstLine="709"/>
        <w:jc w:val="both"/>
        <w:rPr>
          <w:rFonts w:ascii="Times New Roman" w:hAnsi="Times New Roman" w:cs="Times New Roman"/>
          <w:sz w:val="28"/>
          <w:szCs w:val="28"/>
        </w:rPr>
      </w:pPr>
      <w:r w:rsidRPr="00B25670">
        <w:rPr>
          <w:rFonts w:ascii="Times New Roman" w:hAnsi="Times New Roman" w:cs="Times New Roman"/>
          <w:sz w:val="28"/>
          <w:szCs w:val="28"/>
        </w:rPr>
        <w:t xml:space="preserve">Население </w:t>
      </w:r>
      <w:r w:rsidR="00B32821">
        <w:rPr>
          <w:rFonts w:ascii="Times New Roman" w:hAnsi="Times New Roman" w:cs="Times New Roman"/>
          <w:sz w:val="28"/>
          <w:szCs w:val="28"/>
        </w:rPr>
        <w:t>Каменского сельского поселения</w:t>
      </w:r>
      <w:r w:rsidRPr="00B25670">
        <w:rPr>
          <w:rFonts w:ascii="Times New Roman" w:hAnsi="Times New Roman" w:cs="Times New Roman"/>
          <w:sz w:val="28"/>
          <w:szCs w:val="28"/>
        </w:rPr>
        <w:t xml:space="preserve"> в зависимости от участия в общественном производстве и характера трудовой деятельности относится </w:t>
      </w:r>
      <w:proofErr w:type="gramStart"/>
      <w:r w:rsidRPr="00B25670">
        <w:rPr>
          <w:rFonts w:ascii="Times New Roman" w:hAnsi="Times New Roman" w:cs="Times New Roman"/>
          <w:sz w:val="28"/>
          <w:szCs w:val="28"/>
        </w:rPr>
        <w:t>к</w:t>
      </w:r>
      <w:proofErr w:type="gramEnd"/>
      <w:r w:rsidRPr="00B25670">
        <w:rPr>
          <w:rFonts w:ascii="Times New Roman" w:hAnsi="Times New Roman" w:cs="Times New Roman"/>
          <w:sz w:val="28"/>
          <w:szCs w:val="28"/>
        </w:rPr>
        <w:t xml:space="preserve">: </w:t>
      </w:r>
    </w:p>
    <w:p w:rsidR="00DB6AC9" w:rsidRDefault="00B25670" w:rsidP="004A5EA8">
      <w:pPr>
        <w:pStyle w:val="aa"/>
        <w:numPr>
          <w:ilvl w:val="0"/>
          <w:numId w:val="2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B6AC9" w:rsidRPr="00B25670">
        <w:rPr>
          <w:rFonts w:ascii="Times New Roman" w:hAnsi="Times New Roman" w:cs="Times New Roman"/>
          <w:sz w:val="28"/>
          <w:szCs w:val="28"/>
        </w:rPr>
        <w:t>амодеятельному населению (работающие лица трудоспособного</w:t>
      </w:r>
      <w:r w:rsidR="006C4AC6">
        <w:rPr>
          <w:rFonts w:ascii="Times New Roman" w:hAnsi="Times New Roman" w:cs="Times New Roman"/>
          <w:sz w:val="28"/>
          <w:szCs w:val="28"/>
        </w:rPr>
        <w:t xml:space="preserve"> </w:t>
      </w:r>
      <w:r w:rsidR="00DB6AC9" w:rsidRPr="00B25670">
        <w:rPr>
          <w:rFonts w:ascii="Times New Roman" w:hAnsi="Times New Roman" w:cs="Times New Roman"/>
          <w:sz w:val="28"/>
          <w:szCs w:val="28"/>
        </w:rPr>
        <w:t xml:space="preserve">возраста, работающие лица пенсионного возраста), которое в свою очередь делится </w:t>
      </w:r>
      <w:proofErr w:type="gramStart"/>
      <w:r w:rsidR="00DB6AC9" w:rsidRPr="00B25670">
        <w:rPr>
          <w:rFonts w:ascii="Times New Roman" w:hAnsi="Times New Roman" w:cs="Times New Roman"/>
          <w:sz w:val="28"/>
          <w:szCs w:val="28"/>
        </w:rPr>
        <w:t>на</w:t>
      </w:r>
      <w:proofErr w:type="gramEnd"/>
      <w:r w:rsidR="00DB6AC9" w:rsidRPr="00B25670">
        <w:rPr>
          <w:rFonts w:ascii="Times New Roman" w:hAnsi="Times New Roman" w:cs="Times New Roman"/>
          <w:sz w:val="28"/>
          <w:szCs w:val="28"/>
        </w:rPr>
        <w:t xml:space="preserve">: </w:t>
      </w:r>
    </w:p>
    <w:p w:rsidR="00B25670" w:rsidRPr="00B25670" w:rsidRDefault="00B25670" w:rsidP="004A5EA8">
      <w:pPr>
        <w:pStyle w:val="aa"/>
        <w:numPr>
          <w:ilvl w:val="0"/>
          <w:numId w:val="25"/>
        </w:numPr>
        <w:tabs>
          <w:tab w:val="left" w:pos="1134"/>
          <w:tab w:val="left" w:pos="1418"/>
        </w:tabs>
        <w:spacing w:after="0" w:line="240" w:lineRule="auto"/>
        <w:ind w:left="0" w:firstLine="709"/>
        <w:jc w:val="both"/>
        <w:rPr>
          <w:rFonts w:ascii="Times New Roman" w:hAnsi="Times New Roman" w:cs="Times New Roman"/>
          <w:sz w:val="28"/>
          <w:szCs w:val="28"/>
        </w:rPr>
      </w:pPr>
      <w:r w:rsidRPr="00B25670">
        <w:rPr>
          <w:rFonts w:ascii="Times New Roman" w:hAnsi="Times New Roman" w:cs="Times New Roman"/>
          <w:sz w:val="28"/>
          <w:szCs w:val="28"/>
        </w:rPr>
        <w:t>градообразующую группу, состоящую из трудящихся предприятий, учреждений</w:t>
      </w:r>
      <w:r w:rsidR="006C4AC6">
        <w:rPr>
          <w:rFonts w:ascii="Times New Roman" w:hAnsi="Times New Roman" w:cs="Times New Roman"/>
          <w:sz w:val="28"/>
          <w:szCs w:val="28"/>
        </w:rPr>
        <w:t xml:space="preserve"> </w:t>
      </w:r>
      <w:r w:rsidRPr="00B25670">
        <w:rPr>
          <w:rFonts w:ascii="Times New Roman" w:hAnsi="Times New Roman" w:cs="Times New Roman"/>
          <w:sz w:val="28"/>
          <w:szCs w:val="28"/>
        </w:rPr>
        <w:t>и организаций градообразующего значения</w:t>
      </w:r>
      <w:r w:rsidR="006C4AC6">
        <w:rPr>
          <w:rFonts w:ascii="Times New Roman" w:hAnsi="Times New Roman" w:cs="Times New Roman"/>
          <w:sz w:val="28"/>
          <w:szCs w:val="28"/>
        </w:rPr>
        <w:t xml:space="preserve">. </w:t>
      </w:r>
      <w:r w:rsidRPr="00B25670">
        <w:rPr>
          <w:rFonts w:ascii="Times New Roman" w:hAnsi="Times New Roman" w:cs="Times New Roman"/>
          <w:sz w:val="28"/>
          <w:szCs w:val="28"/>
        </w:rPr>
        <w:t xml:space="preserve">К предприятиям, учреждениям и организациям градообразующего значения муниципального </w:t>
      </w:r>
      <w:r w:rsidRPr="00B25670">
        <w:rPr>
          <w:rFonts w:ascii="Times New Roman" w:hAnsi="Times New Roman" w:cs="Times New Roman"/>
          <w:sz w:val="28"/>
          <w:szCs w:val="28"/>
        </w:rPr>
        <w:lastRenderedPageBreak/>
        <w:t>образования относятся: промышленные и сельскохозяйственные предприятия; хозяйственные учреждения</w:t>
      </w:r>
      <w:r w:rsidR="006C4AC6">
        <w:rPr>
          <w:rFonts w:ascii="Times New Roman" w:hAnsi="Times New Roman" w:cs="Times New Roman"/>
          <w:sz w:val="28"/>
          <w:szCs w:val="28"/>
        </w:rPr>
        <w:t xml:space="preserve">. </w:t>
      </w:r>
    </w:p>
    <w:p w:rsidR="00B25670" w:rsidRPr="00B25670" w:rsidRDefault="00B25670" w:rsidP="004A5EA8">
      <w:pPr>
        <w:pStyle w:val="aa"/>
        <w:numPr>
          <w:ilvl w:val="0"/>
          <w:numId w:val="25"/>
        </w:numPr>
        <w:tabs>
          <w:tab w:val="left" w:pos="1134"/>
          <w:tab w:val="left" w:pos="1418"/>
        </w:tabs>
        <w:spacing w:after="0" w:line="240" w:lineRule="auto"/>
        <w:ind w:left="0" w:firstLine="709"/>
        <w:jc w:val="both"/>
        <w:rPr>
          <w:rFonts w:ascii="Times New Roman" w:hAnsi="Times New Roman" w:cs="Times New Roman"/>
          <w:sz w:val="28"/>
          <w:szCs w:val="28"/>
        </w:rPr>
      </w:pPr>
      <w:r w:rsidRPr="00B25670">
        <w:rPr>
          <w:rFonts w:ascii="Times New Roman" w:hAnsi="Times New Roman" w:cs="Times New Roman"/>
          <w:sz w:val="28"/>
          <w:szCs w:val="28"/>
        </w:rPr>
        <w:t xml:space="preserve">обслуживающую группу – трудящиеся предприятий и учреждений обслуживания населения </w:t>
      </w:r>
      <w:r w:rsidR="00B32821">
        <w:rPr>
          <w:rFonts w:ascii="Times New Roman" w:hAnsi="Times New Roman" w:cs="Times New Roman"/>
          <w:sz w:val="28"/>
          <w:szCs w:val="28"/>
        </w:rPr>
        <w:t>сельского поселения</w:t>
      </w:r>
      <w:r w:rsidRPr="00B25670">
        <w:rPr>
          <w:rFonts w:ascii="Times New Roman" w:hAnsi="Times New Roman" w:cs="Times New Roman"/>
          <w:sz w:val="28"/>
          <w:szCs w:val="28"/>
        </w:rPr>
        <w:t xml:space="preserve"> (предприятия, учреждения обслуживания, административные, общественные, детский сад, школа, ФАП)</w:t>
      </w:r>
      <w:r w:rsidR="006C4AC6">
        <w:rPr>
          <w:rFonts w:ascii="Times New Roman" w:hAnsi="Times New Roman" w:cs="Times New Roman"/>
          <w:sz w:val="28"/>
          <w:szCs w:val="28"/>
        </w:rPr>
        <w:t xml:space="preserve">. </w:t>
      </w:r>
    </w:p>
    <w:p w:rsidR="00B25670" w:rsidRPr="00B25670" w:rsidRDefault="00B25670" w:rsidP="004A5EA8">
      <w:pPr>
        <w:pStyle w:val="aa"/>
        <w:numPr>
          <w:ilvl w:val="0"/>
          <w:numId w:val="2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B25670">
        <w:rPr>
          <w:rFonts w:ascii="Times New Roman" w:hAnsi="Times New Roman" w:cs="Times New Roman"/>
          <w:sz w:val="28"/>
          <w:szCs w:val="28"/>
        </w:rPr>
        <w:t xml:space="preserve">есамодеятельному населению: </w:t>
      </w:r>
    </w:p>
    <w:p w:rsidR="00DB6AC9" w:rsidRPr="00B25670" w:rsidRDefault="00DB6AC9" w:rsidP="004A5EA8">
      <w:pPr>
        <w:pStyle w:val="aa"/>
        <w:numPr>
          <w:ilvl w:val="0"/>
          <w:numId w:val="23"/>
        </w:numPr>
        <w:tabs>
          <w:tab w:val="left" w:pos="1134"/>
          <w:tab w:val="left" w:pos="1418"/>
        </w:tabs>
        <w:spacing w:after="0" w:line="240" w:lineRule="auto"/>
        <w:ind w:left="0" w:firstLine="709"/>
        <w:jc w:val="both"/>
        <w:rPr>
          <w:rFonts w:ascii="Times New Roman" w:hAnsi="Times New Roman" w:cs="Times New Roman"/>
          <w:sz w:val="28"/>
          <w:szCs w:val="28"/>
        </w:rPr>
      </w:pPr>
      <w:r w:rsidRPr="00B25670">
        <w:rPr>
          <w:rFonts w:ascii="Times New Roman" w:hAnsi="Times New Roman" w:cs="Times New Roman"/>
          <w:sz w:val="28"/>
          <w:szCs w:val="28"/>
        </w:rPr>
        <w:t xml:space="preserve">дети до 16 лет; </w:t>
      </w:r>
    </w:p>
    <w:p w:rsidR="00DB6AC9" w:rsidRPr="00B25670" w:rsidRDefault="00DB6AC9" w:rsidP="004A5EA8">
      <w:pPr>
        <w:pStyle w:val="aa"/>
        <w:numPr>
          <w:ilvl w:val="0"/>
          <w:numId w:val="23"/>
        </w:numPr>
        <w:tabs>
          <w:tab w:val="left" w:pos="1134"/>
          <w:tab w:val="left" w:pos="1418"/>
        </w:tabs>
        <w:spacing w:after="0" w:line="240" w:lineRule="auto"/>
        <w:ind w:left="0" w:firstLine="709"/>
        <w:jc w:val="both"/>
        <w:rPr>
          <w:rFonts w:ascii="Times New Roman" w:hAnsi="Times New Roman" w:cs="Times New Roman"/>
          <w:sz w:val="28"/>
          <w:szCs w:val="28"/>
        </w:rPr>
      </w:pPr>
      <w:r w:rsidRPr="00B25670">
        <w:rPr>
          <w:rFonts w:ascii="Times New Roman" w:hAnsi="Times New Roman" w:cs="Times New Roman"/>
          <w:sz w:val="28"/>
          <w:szCs w:val="28"/>
        </w:rPr>
        <w:t xml:space="preserve">лица старше 16 лет, обучающиеся с отрывом от производства; </w:t>
      </w:r>
    </w:p>
    <w:p w:rsidR="00DB6AC9" w:rsidRPr="00B25670" w:rsidRDefault="00DB6AC9" w:rsidP="004A5EA8">
      <w:pPr>
        <w:pStyle w:val="aa"/>
        <w:numPr>
          <w:ilvl w:val="0"/>
          <w:numId w:val="23"/>
        </w:numPr>
        <w:tabs>
          <w:tab w:val="left" w:pos="1134"/>
          <w:tab w:val="left" w:pos="1418"/>
        </w:tabs>
        <w:spacing w:after="0" w:line="240" w:lineRule="auto"/>
        <w:ind w:left="0" w:firstLine="709"/>
        <w:jc w:val="both"/>
        <w:rPr>
          <w:rFonts w:ascii="Times New Roman" w:hAnsi="Times New Roman" w:cs="Times New Roman"/>
          <w:sz w:val="28"/>
          <w:szCs w:val="28"/>
        </w:rPr>
      </w:pPr>
      <w:r w:rsidRPr="00B25670">
        <w:rPr>
          <w:rFonts w:ascii="Times New Roman" w:hAnsi="Times New Roman" w:cs="Times New Roman"/>
          <w:sz w:val="28"/>
          <w:szCs w:val="28"/>
        </w:rPr>
        <w:t xml:space="preserve">неработающие лица в возрасте старше трудоспособного; </w:t>
      </w:r>
    </w:p>
    <w:p w:rsidR="00DB6AC9" w:rsidRPr="00B25670" w:rsidRDefault="00DB6AC9" w:rsidP="004A5EA8">
      <w:pPr>
        <w:pStyle w:val="aa"/>
        <w:numPr>
          <w:ilvl w:val="0"/>
          <w:numId w:val="23"/>
        </w:numPr>
        <w:tabs>
          <w:tab w:val="left" w:pos="1134"/>
          <w:tab w:val="left" w:pos="1418"/>
        </w:tabs>
        <w:spacing w:after="0" w:line="240" w:lineRule="auto"/>
        <w:ind w:left="0" w:firstLine="709"/>
        <w:jc w:val="both"/>
        <w:rPr>
          <w:rFonts w:ascii="Times New Roman" w:hAnsi="Times New Roman" w:cs="Times New Roman"/>
          <w:sz w:val="28"/>
          <w:szCs w:val="28"/>
        </w:rPr>
      </w:pPr>
      <w:r w:rsidRPr="00B25670">
        <w:rPr>
          <w:rFonts w:ascii="Times New Roman" w:hAnsi="Times New Roman" w:cs="Times New Roman"/>
          <w:sz w:val="28"/>
          <w:szCs w:val="28"/>
        </w:rPr>
        <w:t>неработающие инвалиды и лица, получающие пенсию на льготных</w:t>
      </w:r>
      <w:r w:rsidR="006C4AC6">
        <w:rPr>
          <w:rFonts w:ascii="Times New Roman" w:hAnsi="Times New Roman" w:cs="Times New Roman"/>
          <w:sz w:val="28"/>
          <w:szCs w:val="28"/>
        </w:rPr>
        <w:t xml:space="preserve"> </w:t>
      </w:r>
      <w:r w:rsidRPr="00B25670">
        <w:rPr>
          <w:rFonts w:ascii="Times New Roman" w:hAnsi="Times New Roman" w:cs="Times New Roman"/>
          <w:sz w:val="28"/>
          <w:szCs w:val="28"/>
        </w:rPr>
        <w:t xml:space="preserve">условиях; </w:t>
      </w:r>
    </w:p>
    <w:p w:rsidR="00A672C3" w:rsidRPr="00B32821" w:rsidRDefault="00DB6AC9" w:rsidP="004A5EA8">
      <w:pPr>
        <w:pStyle w:val="aa"/>
        <w:numPr>
          <w:ilvl w:val="0"/>
          <w:numId w:val="23"/>
        </w:numPr>
        <w:tabs>
          <w:tab w:val="left" w:pos="1134"/>
          <w:tab w:val="left" w:pos="1418"/>
        </w:tabs>
        <w:spacing w:after="0" w:line="240" w:lineRule="auto"/>
        <w:ind w:left="0" w:firstLine="709"/>
        <w:jc w:val="both"/>
        <w:rPr>
          <w:rFonts w:ascii="Times New Roman" w:hAnsi="Times New Roman" w:cs="Times New Roman"/>
          <w:sz w:val="28"/>
          <w:szCs w:val="28"/>
        </w:rPr>
      </w:pPr>
      <w:r w:rsidRPr="00B32821">
        <w:rPr>
          <w:rFonts w:ascii="Times New Roman" w:hAnsi="Times New Roman" w:cs="Times New Roman"/>
          <w:sz w:val="28"/>
          <w:szCs w:val="28"/>
        </w:rPr>
        <w:t>лица трудоспособного возраста, занятые в домашнем и личном подсобном хозяйстве, безработные</w:t>
      </w:r>
      <w:r w:rsidR="006C4AC6" w:rsidRPr="00B32821">
        <w:rPr>
          <w:rFonts w:ascii="Times New Roman" w:hAnsi="Times New Roman" w:cs="Times New Roman"/>
          <w:sz w:val="28"/>
          <w:szCs w:val="28"/>
        </w:rPr>
        <w:t xml:space="preserve">. </w:t>
      </w:r>
    </w:p>
    <w:p w:rsidR="00DB6AC9" w:rsidRPr="007667E0" w:rsidRDefault="00DB6AC9" w:rsidP="00C53B0F">
      <w:pPr>
        <w:tabs>
          <w:tab w:val="left" w:pos="1134"/>
        </w:tabs>
        <w:spacing w:after="0" w:line="240" w:lineRule="auto"/>
        <w:ind w:firstLine="709"/>
        <w:jc w:val="both"/>
        <w:rPr>
          <w:rFonts w:ascii="Times New Roman" w:hAnsi="Times New Roman" w:cs="Times New Roman"/>
          <w:sz w:val="28"/>
          <w:szCs w:val="28"/>
        </w:rPr>
      </w:pPr>
      <w:r w:rsidRPr="007667E0">
        <w:rPr>
          <w:rFonts w:ascii="Times New Roman" w:hAnsi="Times New Roman" w:cs="Times New Roman"/>
          <w:sz w:val="28"/>
          <w:szCs w:val="28"/>
        </w:rPr>
        <w:t xml:space="preserve">Естественная убыль населения в </w:t>
      </w:r>
      <w:r w:rsidR="007667E0" w:rsidRPr="007667E0">
        <w:rPr>
          <w:rFonts w:ascii="Times New Roman" w:hAnsi="Times New Roman" w:cs="Times New Roman"/>
          <w:sz w:val="28"/>
          <w:szCs w:val="28"/>
        </w:rPr>
        <w:t>муниципальном образовании</w:t>
      </w:r>
      <w:r w:rsidRPr="007667E0">
        <w:rPr>
          <w:rFonts w:ascii="Times New Roman" w:hAnsi="Times New Roman" w:cs="Times New Roman"/>
          <w:sz w:val="28"/>
          <w:szCs w:val="28"/>
        </w:rPr>
        <w:t>, обусловленная как снижением рождаемости, так и увеличением смертности – это долговременная тенденция, которая ограничивает возможности наращивания экономически активного населения</w:t>
      </w:r>
      <w:r w:rsidR="006C4AC6">
        <w:rPr>
          <w:rFonts w:ascii="Times New Roman" w:hAnsi="Times New Roman" w:cs="Times New Roman"/>
          <w:sz w:val="28"/>
          <w:szCs w:val="28"/>
        </w:rPr>
        <w:t xml:space="preserve">. </w:t>
      </w:r>
    </w:p>
    <w:p w:rsidR="00DB6AC9" w:rsidRPr="007667E0" w:rsidRDefault="00DB6AC9" w:rsidP="00C53B0F">
      <w:pPr>
        <w:tabs>
          <w:tab w:val="left" w:pos="1134"/>
        </w:tabs>
        <w:spacing w:after="0" w:line="240" w:lineRule="auto"/>
        <w:ind w:firstLine="709"/>
        <w:jc w:val="both"/>
        <w:rPr>
          <w:rFonts w:ascii="Times New Roman" w:hAnsi="Times New Roman" w:cs="Times New Roman"/>
          <w:sz w:val="28"/>
          <w:szCs w:val="28"/>
        </w:rPr>
      </w:pPr>
      <w:r w:rsidRPr="007667E0">
        <w:rPr>
          <w:rFonts w:ascii="Times New Roman" w:hAnsi="Times New Roman" w:cs="Times New Roman"/>
          <w:sz w:val="28"/>
          <w:szCs w:val="28"/>
        </w:rPr>
        <w:t xml:space="preserve">Трудовые места в </w:t>
      </w:r>
      <w:r w:rsidR="00CB13F9">
        <w:rPr>
          <w:rFonts w:ascii="Times New Roman" w:hAnsi="Times New Roman" w:cs="Times New Roman"/>
          <w:sz w:val="28"/>
          <w:szCs w:val="28"/>
        </w:rPr>
        <w:t>сельском поселении</w:t>
      </w:r>
      <w:r w:rsidRPr="007667E0">
        <w:rPr>
          <w:rFonts w:ascii="Times New Roman" w:hAnsi="Times New Roman" w:cs="Times New Roman"/>
          <w:sz w:val="28"/>
          <w:szCs w:val="28"/>
        </w:rPr>
        <w:t xml:space="preserve"> обеспечивают предприятия промышленного производства и предприятия сельскохозяйственного направления</w:t>
      </w:r>
      <w:r w:rsidR="006C4AC6">
        <w:rPr>
          <w:rFonts w:ascii="Times New Roman" w:hAnsi="Times New Roman" w:cs="Times New Roman"/>
          <w:sz w:val="28"/>
          <w:szCs w:val="28"/>
        </w:rPr>
        <w:t xml:space="preserve">. </w:t>
      </w:r>
    </w:p>
    <w:p w:rsidR="00752D6A" w:rsidRPr="00FF4D80" w:rsidRDefault="00752D6A" w:rsidP="00C53B0F">
      <w:pPr>
        <w:spacing w:after="0" w:line="240" w:lineRule="auto"/>
        <w:ind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r w:rsidR="00CB13F9">
        <w:rPr>
          <w:rFonts w:ascii="Times New Roman" w:hAnsi="Times New Roman" w:cs="Times New Roman"/>
          <w:sz w:val="28"/>
          <w:szCs w:val="28"/>
        </w:rPr>
        <w:t>Каменского сельского поселения</w:t>
      </w:r>
      <w:r w:rsidRPr="00FF4D80">
        <w:rPr>
          <w:rFonts w:ascii="Times New Roman" w:hAnsi="Times New Roman" w:cs="Times New Roman"/>
          <w:sz w:val="28"/>
          <w:szCs w:val="28"/>
        </w:rPr>
        <w:t xml:space="preserve"> зарегистрировано </w:t>
      </w:r>
      <w:r w:rsidR="00CB13F9">
        <w:rPr>
          <w:rFonts w:ascii="Times New Roman" w:hAnsi="Times New Roman" w:cs="Times New Roman"/>
          <w:sz w:val="28"/>
          <w:szCs w:val="28"/>
        </w:rPr>
        <w:t>23</w:t>
      </w:r>
      <w:r w:rsidRPr="00FF4D80">
        <w:rPr>
          <w:rFonts w:ascii="Times New Roman" w:hAnsi="Times New Roman" w:cs="Times New Roman"/>
          <w:sz w:val="28"/>
          <w:szCs w:val="28"/>
        </w:rPr>
        <w:t xml:space="preserve"> субъект</w:t>
      </w:r>
      <w:r w:rsidR="00CB13F9">
        <w:rPr>
          <w:rFonts w:ascii="Times New Roman" w:hAnsi="Times New Roman" w:cs="Times New Roman"/>
          <w:sz w:val="28"/>
          <w:szCs w:val="28"/>
        </w:rPr>
        <w:t>а</w:t>
      </w:r>
      <w:r w:rsidRPr="00FF4D80">
        <w:rPr>
          <w:rFonts w:ascii="Times New Roman" w:hAnsi="Times New Roman" w:cs="Times New Roman"/>
          <w:sz w:val="28"/>
          <w:szCs w:val="28"/>
        </w:rPr>
        <w:t xml:space="preserve"> хозяйственной деятельности, которые распределены по видам экономической деятельности следующим образом: </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сельское хозяйство, охота и лесное хозяйство – </w:t>
      </w:r>
      <w:r w:rsidR="00B10178">
        <w:rPr>
          <w:rFonts w:ascii="Times New Roman" w:hAnsi="Times New Roman" w:cs="Times New Roman"/>
          <w:sz w:val="28"/>
          <w:szCs w:val="28"/>
        </w:rPr>
        <w:t>6</w:t>
      </w:r>
      <w:r w:rsidRPr="00FF4D80">
        <w:rPr>
          <w:rFonts w:ascii="Times New Roman" w:hAnsi="Times New Roman" w:cs="Times New Roman"/>
          <w:sz w:val="28"/>
          <w:szCs w:val="28"/>
        </w:rPr>
        <w:t xml:space="preserve">; </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добыча полезных ископаемых – </w:t>
      </w:r>
      <w:r w:rsidR="00B10178">
        <w:rPr>
          <w:rFonts w:ascii="Times New Roman" w:hAnsi="Times New Roman" w:cs="Times New Roman"/>
          <w:sz w:val="28"/>
          <w:szCs w:val="28"/>
        </w:rPr>
        <w:t>2</w:t>
      </w:r>
      <w:r w:rsidRPr="00FF4D80">
        <w:rPr>
          <w:rFonts w:ascii="Times New Roman" w:hAnsi="Times New Roman" w:cs="Times New Roman"/>
          <w:sz w:val="28"/>
          <w:szCs w:val="28"/>
        </w:rPr>
        <w:t>;</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обрабатывающие производства – </w:t>
      </w:r>
      <w:r w:rsidR="00B10178">
        <w:rPr>
          <w:rFonts w:ascii="Times New Roman" w:hAnsi="Times New Roman" w:cs="Times New Roman"/>
          <w:sz w:val="28"/>
          <w:szCs w:val="28"/>
        </w:rPr>
        <w:t>1</w:t>
      </w:r>
      <w:r w:rsidRPr="00FF4D80">
        <w:rPr>
          <w:rFonts w:ascii="Times New Roman" w:hAnsi="Times New Roman" w:cs="Times New Roman"/>
          <w:sz w:val="28"/>
          <w:szCs w:val="28"/>
        </w:rPr>
        <w:t xml:space="preserve">; </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производство и распределение электроэнергии, газа и воды – </w:t>
      </w:r>
      <w:r w:rsidR="00B10178">
        <w:rPr>
          <w:rFonts w:ascii="Times New Roman" w:hAnsi="Times New Roman" w:cs="Times New Roman"/>
          <w:sz w:val="28"/>
          <w:szCs w:val="28"/>
        </w:rPr>
        <w:t>1</w:t>
      </w:r>
      <w:r w:rsidRPr="00FF4D80">
        <w:rPr>
          <w:rFonts w:ascii="Times New Roman" w:hAnsi="Times New Roman" w:cs="Times New Roman"/>
          <w:sz w:val="28"/>
          <w:szCs w:val="28"/>
        </w:rPr>
        <w:t xml:space="preserve">; </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оптовая и розничная торговля, ремонт автотранспортных средств – </w:t>
      </w:r>
      <w:r w:rsidR="00B10178">
        <w:rPr>
          <w:rFonts w:ascii="Times New Roman" w:hAnsi="Times New Roman" w:cs="Times New Roman"/>
          <w:sz w:val="28"/>
          <w:szCs w:val="28"/>
        </w:rPr>
        <w:t>7</w:t>
      </w:r>
      <w:r w:rsidRPr="00FF4D80">
        <w:rPr>
          <w:rFonts w:ascii="Times New Roman" w:hAnsi="Times New Roman" w:cs="Times New Roman"/>
          <w:sz w:val="28"/>
          <w:szCs w:val="28"/>
        </w:rPr>
        <w:t xml:space="preserve">; </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транспорт и связь – </w:t>
      </w:r>
      <w:r w:rsidR="00B10178">
        <w:rPr>
          <w:rFonts w:ascii="Times New Roman" w:hAnsi="Times New Roman" w:cs="Times New Roman"/>
          <w:sz w:val="28"/>
          <w:szCs w:val="28"/>
        </w:rPr>
        <w:t>1</w:t>
      </w:r>
      <w:r w:rsidRPr="00FF4D80">
        <w:rPr>
          <w:rFonts w:ascii="Times New Roman" w:hAnsi="Times New Roman" w:cs="Times New Roman"/>
          <w:sz w:val="28"/>
          <w:szCs w:val="28"/>
        </w:rPr>
        <w:t xml:space="preserve">; </w:t>
      </w:r>
    </w:p>
    <w:p w:rsidR="00752D6A" w:rsidRPr="00FF4D80"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образование – </w:t>
      </w:r>
      <w:r w:rsidR="00B10178">
        <w:rPr>
          <w:rFonts w:ascii="Times New Roman" w:hAnsi="Times New Roman" w:cs="Times New Roman"/>
          <w:sz w:val="28"/>
          <w:szCs w:val="28"/>
        </w:rPr>
        <w:t>2</w:t>
      </w:r>
      <w:r w:rsidRPr="00FF4D80">
        <w:rPr>
          <w:rFonts w:ascii="Times New Roman" w:hAnsi="Times New Roman" w:cs="Times New Roman"/>
          <w:sz w:val="28"/>
          <w:szCs w:val="28"/>
        </w:rPr>
        <w:t xml:space="preserve">; </w:t>
      </w:r>
    </w:p>
    <w:p w:rsidR="00752D6A" w:rsidRPr="00752D6A" w:rsidRDefault="00752D6A" w:rsidP="004A5EA8">
      <w:pPr>
        <w:pStyle w:val="aa"/>
        <w:numPr>
          <w:ilvl w:val="0"/>
          <w:numId w:val="36"/>
        </w:numPr>
        <w:tabs>
          <w:tab w:val="left" w:pos="993"/>
        </w:tabs>
        <w:spacing w:after="0" w:line="240" w:lineRule="auto"/>
        <w:ind w:left="0" w:firstLine="709"/>
        <w:jc w:val="both"/>
        <w:rPr>
          <w:rFonts w:ascii="Times New Roman" w:hAnsi="Times New Roman" w:cs="Times New Roman"/>
          <w:sz w:val="28"/>
          <w:szCs w:val="28"/>
        </w:rPr>
      </w:pPr>
      <w:r w:rsidRPr="00FF4D80">
        <w:rPr>
          <w:rFonts w:ascii="Times New Roman" w:hAnsi="Times New Roman" w:cs="Times New Roman"/>
          <w:sz w:val="28"/>
          <w:szCs w:val="28"/>
        </w:rPr>
        <w:t xml:space="preserve">предоставление прочих коммунальных, социальных услуг – </w:t>
      </w:r>
      <w:r w:rsidR="00B10178">
        <w:rPr>
          <w:rFonts w:ascii="Times New Roman" w:hAnsi="Times New Roman" w:cs="Times New Roman"/>
          <w:sz w:val="28"/>
          <w:szCs w:val="28"/>
        </w:rPr>
        <w:t>3</w:t>
      </w:r>
      <w:r w:rsidRPr="00FF4D80">
        <w:rPr>
          <w:rFonts w:ascii="Times New Roman" w:hAnsi="Times New Roman" w:cs="Times New Roman"/>
          <w:sz w:val="28"/>
          <w:szCs w:val="28"/>
        </w:rPr>
        <w:t>.</w:t>
      </w:r>
    </w:p>
    <w:p w:rsidR="00DB6AC9" w:rsidRPr="007667E0" w:rsidRDefault="00DB6AC9" w:rsidP="00C53B0F">
      <w:pPr>
        <w:tabs>
          <w:tab w:val="left" w:pos="1134"/>
        </w:tabs>
        <w:spacing w:after="0" w:line="240" w:lineRule="auto"/>
        <w:ind w:firstLine="709"/>
        <w:jc w:val="both"/>
        <w:rPr>
          <w:rFonts w:ascii="Times New Roman" w:hAnsi="Times New Roman" w:cs="Times New Roman"/>
          <w:sz w:val="28"/>
          <w:szCs w:val="28"/>
        </w:rPr>
      </w:pPr>
      <w:r w:rsidRPr="007667E0">
        <w:rPr>
          <w:rFonts w:ascii="Times New Roman" w:hAnsi="Times New Roman" w:cs="Times New Roman"/>
          <w:sz w:val="28"/>
          <w:szCs w:val="28"/>
        </w:rPr>
        <w:t>Обслуживающая группа складывается из трудоспособного населения, занятого в детских учреждениях, культурно-просветительных учреждениях, учреждениях здравоохранения, физкультурно-спортивных сооружениях, на предприятиях торговли, общественного питания, связи, предприятиях хозяйственно-бытового и жилищно-коммунального обслуживания, в административно-общественных учреждениях</w:t>
      </w:r>
      <w:r w:rsidR="006C4AC6">
        <w:rPr>
          <w:rFonts w:ascii="Times New Roman" w:hAnsi="Times New Roman" w:cs="Times New Roman"/>
          <w:sz w:val="28"/>
          <w:szCs w:val="28"/>
        </w:rPr>
        <w:t xml:space="preserve">. </w:t>
      </w:r>
    </w:p>
    <w:p w:rsidR="00DB6AC9" w:rsidRPr="007667E0" w:rsidRDefault="00DB6AC9" w:rsidP="00C53B0F">
      <w:pPr>
        <w:tabs>
          <w:tab w:val="left" w:pos="1134"/>
        </w:tabs>
        <w:spacing w:after="0" w:line="240" w:lineRule="auto"/>
        <w:ind w:firstLine="709"/>
        <w:jc w:val="both"/>
        <w:rPr>
          <w:rFonts w:ascii="Times New Roman" w:hAnsi="Times New Roman" w:cs="Times New Roman"/>
          <w:sz w:val="28"/>
          <w:szCs w:val="28"/>
        </w:rPr>
      </w:pPr>
      <w:r w:rsidRPr="007667E0">
        <w:rPr>
          <w:rFonts w:ascii="Times New Roman" w:hAnsi="Times New Roman" w:cs="Times New Roman"/>
          <w:sz w:val="28"/>
          <w:szCs w:val="28"/>
        </w:rPr>
        <w:t>При организации новых видов производств</w:t>
      </w:r>
      <w:r w:rsidR="007667E0" w:rsidRPr="007667E0">
        <w:rPr>
          <w:rFonts w:ascii="Times New Roman" w:hAnsi="Times New Roman" w:cs="Times New Roman"/>
          <w:sz w:val="28"/>
          <w:szCs w:val="28"/>
        </w:rPr>
        <w:t>, либо расширении существующих</w:t>
      </w:r>
      <w:r w:rsidR="00B10178">
        <w:rPr>
          <w:rFonts w:ascii="Times New Roman" w:hAnsi="Times New Roman" w:cs="Times New Roman"/>
          <w:sz w:val="28"/>
          <w:szCs w:val="28"/>
        </w:rPr>
        <w:t>,</w:t>
      </w:r>
      <w:r w:rsidR="007667E0" w:rsidRPr="007667E0">
        <w:rPr>
          <w:rFonts w:ascii="Times New Roman" w:hAnsi="Times New Roman" w:cs="Times New Roman"/>
          <w:sz w:val="28"/>
          <w:szCs w:val="28"/>
        </w:rPr>
        <w:t xml:space="preserve"> </w:t>
      </w:r>
      <w:r w:rsidR="00B10178">
        <w:rPr>
          <w:rFonts w:ascii="Times New Roman" w:hAnsi="Times New Roman" w:cs="Times New Roman"/>
          <w:sz w:val="28"/>
          <w:szCs w:val="28"/>
        </w:rPr>
        <w:t>Каменское сельское поселение</w:t>
      </w:r>
      <w:r w:rsidRPr="007667E0">
        <w:rPr>
          <w:rFonts w:ascii="Times New Roman" w:hAnsi="Times New Roman" w:cs="Times New Roman"/>
          <w:sz w:val="28"/>
          <w:szCs w:val="28"/>
        </w:rPr>
        <w:t xml:space="preserve"> обладает </w:t>
      </w:r>
      <w:r w:rsidR="00B10178">
        <w:rPr>
          <w:rFonts w:ascii="Times New Roman" w:hAnsi="Times New Roman" w:cs="Times New Roman"/>
          <w:sz w:val="28"/>
          <w:szCs w:val="28"/>
        </w:rPr>
        <w:t>достаточным</w:t>
      </w:r>
      <w:r w:rsidRPr="007667E0">
        <w:rPr>
          <w:rFonts w:ascii="Times New Roman" w:hAnsi="Times New Roman" w:cs="Times New Roman"/>
          <w:sz w:val="28"/>
          <w:szCs w:val="28"/>
        </w:rPr>
        <w:t xml:space="preserve"> потенциалом трудовых ресурсов</w:t>
      </w:r>
      <w:r w:rsidR="006C4AC6">
        <w:rPr>
          <w:rFonts w:ascii="Times New Roman" w:hAnsi="Times New Roman" w:cs="Times New Roman"/>
          <w:sz w:val="28"/>
          <w:szCs w:val="28"/>
        </w:rPr>
        <w:t xml:space="preserve">. </w:t>
      </w:r>
      <w:r w:rsidRPr="007667E0">
        <w:rPr>
          <w:rFonts w:ascii="Times New Roman" w:hAnsi="Times New Roman" w:cs="Times New Roman"/>
          <w:sz w:val="28"/>
          <w:szCs w:val="28"/>
        </w:rPr>
        <w:t>При этом уровень профессиональной подготовки трудовых ресурсов может не соответствовать потребностям предприятий и обусловит необходимость проведения мероприятий по переподготовке кадров и повышения квалификации</w:t>
      </w:r>
      <w:r w:rsidR="006C4AC6">
        <w:rPr>
          <w:rFonts w:ascii="Times New Roman" w:hAnsi="Times New Roman" w:cs="Times New Roman"/>
          <w:sz w:val="28"/>
          <w:szCs w:val="28"/>
        </w:rPr>
        <w:t xml:space="preserve">. </w:t>
      </w:r>
    </w:p>
    <w:p w:rsidR="00DB6AC9" w:rsidRPr="007667E0" w:rsidRDefault="00DB6AC9" w:rsidP="00C53B0F">
      <w:pPr>
        <w:tabs>
          <w:tab w:val="left" w:pos="1134"/>
        </w:tabs>
        <w:spacing w:after="0" w:line="240" w:lineRule="auto"/>
        <w:ind w:firstLine="709"/>
        <w:jc w:val="both"/>
        <w:rPr>
          <w:rFonts w:ascii="Times New Roman" w:hAnsi="Times New Roman" w:cs="Times New Roman"/>
          <w:sz w:val="28"/>
          <w:szCs w:val="28"/>
        </w:rPr>
      </w:pPr>
      <w:r w:rsidRPr="007667E0">
        <w:rPr>
          <w:rFonts w:ascii="Times New Roman" w:hAnsi="Times New Roman" w:cs="Times New Roman"/>
          <w:sz w:val="28"/>
          <w:szCs w:val="28"/>
        </w:rPr>
        <w:t xml:space="preserve">Демографическая ситуация в среднесрочной перспективе будет развиваться под влиянием сложившейся динамики рождаемости, смертности и миграции </w:t>
      </w:r>
      <w:r w:rsidRPr="007667E0">
        <w:rPr>
          <w:rFonts w:ascii="Times New Roman" w:hAnsi="Times New Roman" w:cs="Times New Roman"/>
          <w:sz w:val="28"/>
          <w:szCs w:val="28"/>
        </w:rPr>
        <w:lastRenderedPageBreak/>
        <w:t>населения, которые имеют достаточно инерционный и долговременный характер, Тенденция старения населения будет расти за счет поколения, родившегося в 1950-1960-х годах, когда рождаемость была самой высокой за весь послевоенный период</w:t>
      </w:r>
      <w:r w:rsidR="006C4AC6">
        <w:rPr>
          <w:rFonts w:ascii="Times New Roman" w:hAnsi="Times New Roman" w:cs="Times New Roman"/>
          <w:sz w:val="28"/>
          <w:szCs w:val="28"/>
        </w:rPr>
        <w:t xml:space="preserve">. </w:t>
      </w:r>
      <w:r w:rsidRPr="007667E0">
        <w:rPr>
          <w:rFonts w:ascii="Times New Roman" w:hAnsi="Times New Roman" w:cs="Times New Roman"/>
          <w:sz w:val="28"/>
          <w:szCs w:val="28"/>
        </w:rPr>
        <w:t>Одновременно будет происходить сокращение численности населения в трудоспособном возрасте, так как в эту категорию начнет входить поколение родившихся в 1989-1999 годах, когда наблюдалась тенденция ежегодного снижения рождаемости</w:t>
      </w:r>
      <w:r w:rsidR="006C4AC6">
        <w:rPr>
          <w:rFonts w:ascii="Times New Roman" w:hAnsi="Times New Roman" w:cs="Times New Roman"/>
          <w:sz w:val="28"/>
          <w:szCs w:val="28"/>
        </w:rPr>
        <w:t xml:space="preserve">. </w:t>
      </w:r>
      <w:r w:rsidRPr="007667E0">
        <w:rPr>
          <w:rFonts w:ascii="Times New Roman" w:hAnsi="Times New Roman" w:cs="Times New Roman"/>
          <w:sz w:val="28"/>
          <w:szCs w:val="28"/>
        </w:rPr>
        <w:t>В целом за этот период население будет сокращаться меньшими темпами под влиянием некоторого роста рождаемости</w:t>
      </w:r>
      <w:r w:rsidR="006C4AC6">
        <w:rPr>
          <w:rFonts w:ascii="Times New Roman" w:hAnsi="Times New Roman" w:cs="Times New Roman"/>
          <w:sz w:val="28"/>
          <w:szCs w:val="28"/>
        </w:rPr>
        <w:t xml:space="preserve">. </w:t>
      </w:r>
    </w:p>
    <w:p w:rsidR="0051445B" w:rsidRDefault="0051445B" w:rsidP="00C53B0F">
      <w:pPr>
        <w:tabs>
          <w:tab w:val="left" w:pos="1134"/>
        </w:tabs>
        <w:spacing w:after="0" w:line="240" w:lineRule="auto"/>
        <w:jc w:val="both"/>
        <w:rPr>
          <w:rFonts w:ascii="Times New Roman" w:hAnsi="Times New Roman" w:cs="Times New Roman"/>
          <w:b/>
          <w:sz w:val="28"/>
          <w:szCs w:val="28"/>
        </w:rPr>
      </w:pPr>
    </w:p>
    <w:p w:rsidR="00AB733C" w:rsidRPr="009B44F5" w:rsidRDefault="00AB733C" w:rsidP="00C53B0F">
      <w:pPr>
        <w:tabs>
          <w:tab w:val="left" w:pos="1134"/>
        </w:tabs>
        <w:spacing w:after="0" w:line="240" w:lineRule="auto"/>
        <w:ind w:firstLine="709"/>
        <w:jc w:val="both"/>
        <w:rPr>
          <w:rFonts w:ascii="Times New Roman" w:hAnsi="Times New Roman" w:cs="Times New Roman"/>
          <w:b/>
          <w:sz w:val="28"/>
          <w:szCs w:val="28"/>
        </w:rPr>
      </w:pPr>
      <w:r w:rsidRPr="009B44F5">
        <w:rPr>
          <w:rFonts w:ascii="Times New Roman" w:hAnsi="Times New Roman" w:cs="Times New Roman"/>
          <w:b/>
          <w:sz w:val="28"/>
          <w:szCs w:val="28"/>
        </w:rPr>
        <w:t>Выводы:</w:t>
      </w:r>
    </w:p>
    <w:p w:rsidR="009B44F5" w:rsidRDefault="00AB733C" w:rsidP="00C53B0F">
      <w:pPr>
        <w:tabs>
          <w:tab w:val="left" w:pos="1134"/>
        </w:tabs>
        <w:spacing w:after="0" w:line="240" w:lineRule="auto"/>
        <w:ind w:firstLine="709"/>
        <w:jc w:val="both"/>
        <w:rPr>
          <w:rFonts w:ascii="Times New Roman" w:hAnsi="Times New Roman" w:cs="Times New Roman"/>
          <w:sz w:val="28"/>
          <w:szCs w:val="28"/>
        </w:rPr>
      </w:pPr>
      <w:r w:rsidRPr="00AB733C">
        <w:rPr>
          <w:rFonts w:ascii="Times New Roman" w:hAnsi="Times New Roman" w:cs="Times New Roman"/>
          <w:sz w:val="28"/>
          <w:szCs w:val="28"/>
        </w:rPr>
        <w:t xml:space="preserve">В результате проведенного анализа были выявлены ряд основных факторов, благоприятно и неблагоприятно воздействующих на перспективное демографическое развитие </w:t>
      </w:r>
      <w:r>
        <w:rPr>
          <w:rFonts w:ascii="Times New Roman" w:hAnsi="Times New Roman" w:cs="Times New Roman"/>
          <w:sz w:val="28"/>
          <w:szCs w:val="28"/>
        </w:rPr>
        <w:t xml:space="preserve">муниципального образования </w:t>
      </w:r>
      <w:r w:rsidR="00B10178">
        <w:rPr>
          <w:rFonts w:ascii="Times New Roman" w:hAnsi="Times New Roman" w:cs="Times New Roman"/>
          <w:sz w:val="28"/>
          <w:szCs w:val="28"/>
        </w:rPr>
        <w:t>Каменского сельского поселения Кардымовского района Смоленской области</w:t>
      </w:r>
      <w:r w:rsidR="006C4AC6">
        <w:rPr>
          <w:rFonts w:ascii="Times New Roman" w:hAnsi="Times New Roman" w:cs="Times New Roman"/>
          <w:sz w:val="28"/>
          <w:szCs w:val="28"/>
        </w:rPr>
        <w:t xml:space="preserve">. </w:t>
      </w:r>
    </w:p>
    <w:p w:rsidR="002B3FA5" w:rsidRDefault="002B3FA5" w:rsidP="00C53B0F">
      <w:pPr>
        <w:tabs>
          <w:tab w:val="left" w:pos="1134"/>
        </w:tabs>
        <w:spacing w:after="0" w:line="240" w:lineRule="auto"/>
        <w:ind w:firstLine="709"/>
        <w:jc w:val="both"/>
        <w:rPr>
          <w:rFonts w:ascii="Times New Roman" w:hAnsi="Times New Roman" w:cs="Times New Roman"/>
          <w:sz w:val="28"/>
          <w:szCs w:val="28"/>
        </w:rPr>
      </w:pPr>
      <w:r w:rsidRPr="002B3FA5">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муниципальное образование </w:t>
      </w:r>
      <w:r w:rsidRPr="002B3FA5">
        <w:rPr>
          <w:rFonts w:ascii="Times New Roman" w:hAnsi="Times New Roman" w:cs="Times New Roman"/>
          <w:sz w:val="28"/>
          <w:szCs w:val="28"/>
        </w:rPr>
        <w:t xml:space="preserve"> располагает относительно большим</w:t>
      </w:r>
      <w:r>
        <w:rPr>
          <w:rFonts w:ascii="Times New Roman" w:hAnsi="Times New Roman" w:cs="Times New Roman"/>
          <w:sz w:val="28"/>
          <w:szCs w:val="28"/>
        </w:rPr>
        <w:t xml:space="preserve"> </w:t>
      </w:r>
      <w:r w:rsidRPr="002B3FA5">
        <w:rPr>
          <w:rFonts w:ascii="Times New Roman" w:hAnsi="Times New Roman" w:cs="Times New Roman"/>
          <w:sz w:val="28"/>
          <w:szCs w:val="28"/>
        </w:rPr>
        <w:t>демографическим потенциалом, в лице многочисленного поколения в трудоспособном</w:t>
      </w:r>
      <w:r>
        <w:rPr>
          <w:rFonts w:ascii="Times New Roman" w:hAnsi="Times New Roman" w:cs="Times New Roman"/>
          <w:sz w:val="28"/>
          <w:szCs w:val="28"/>
        </w:rPr>
        <w:t xml:space="preserve"> </w:t>
      </w:r>
      <w:r w:rsidRPr="002B3FA5">
        <w:rPr>
          <w:rFonts w:ascii="Times New Roman" w:hAnsi="Times New Roman" w:cs="Times New Roman"/>
          <w:sz w:val="28"/>
          <w:szCs w:val="28"/>
        </w:rPr>
        <w:t>возрасте</w:t>
      </w:r>
      <w:r w:rsidR="006C4AC6">
        <w:rPr>
          <w:rFonts w:ascii="Times New Roman" w:hAnsi="Times New Roman" w:cs="Times New Roman"/>
          <w:sz w:val="28"/>
          <w:szCs w:val="28"/>
        </w:rPr>
        <w:t xml:space="preserve">. </w:t>
      </w:r>
      <w:r w:rsidRPr="002B3FA5">
        <w:rPr>
          <w:rFonts w:ascii="Times New Roman" w:hAnsi="Times New Roman" w:cs="Times New Roman"/>
          <w:sz w:val="28"/>
          <w:szCs w:val="28"/>
        </w:rPr>
        <w:t>Однако учитывая высокий удельный вес лиц пожилых возрастов, на перспективу</w:t>
      </w:r>
      <w:r>
        <w:rPr>
          <w:rFonts w:ascii="Times New Roman" w:hAnsi="Times New Roman" w:cs="Times New Roman"/>
          <w:sz w:val="28"/>
          <w:szCs w:val="28"/>
        </w:rPr>
        <w:t xml:space="preserve"> </w:t>
      </w:r>
      <w:r w:rsidRPr="002B3FA5">
        <w:rPr>
          <w:rFonts w:ascii="Times New Roman" w:hAnsi="Times New Roman" w:cs="Times New Roman"/>
          <w:sz w:val="28"/>
          <w:szCs w:val="28"/>
        </w:rPr>
        <w:t>сохранится доминирование высокого уровня смертности населения над рождаемостью</w:t>
      </w:r>
      <w:r w:rsidR="006C4AC6">
        <w:rPr>
          <w:rFonts w:ascii="Times New Roman" w:hAnsi="Times New Roman" w:cs="Times New Roman"/>
          <w:sz w:val="28"/>
          <w:szCs w:val="28"/>
        </w:rPr>
        <w:t xml:space="preserve">. </w:t>
      </w:r>
      <w:r w:rsidRPr="002B3FA5">
        <w:rPr>
          <w:rFonts w:ascii="Times New Roman" w:hAnsi="Times New Roman" w:cs="Times New Roman"/>
          <w:sz w:val="28"/>
          <w:szCs w:val="28"/>
        </w:rPr>
        <w:t>Что</w:t>
      </w:r>
      <w:r>
        <w:rPr>
          <w:rFonts w:ascii="Times New Roman" w:hAnsi="Times New Roman" w:cs="Times New Roman"/>
          <w:sz w:val="28"/>
          <w:szCs w:val="28"/>
        </w:rPr>
        <w:t xml:space="preserve"> </w:t>
      </w:r>
      <w:r w:rsidRPr="002B3FA5">
        <w:rPr>
          <w:rFonts w:ascii="Times New Roman" w:hAnsi="Times New Roman" w:cs="Times New Roman"/>
          <w:sz w:val="28"/>
          <w:szCs w:val="28"/>
        </w:rPr>
        <w:t>неумолимо приведет к дальнейшему сокращению не только общей численности населения, но и уменьшению наиболее трудоспособной его части, так как на смену им начнет</w:t>
      </w:r>
      <w:r>
        <w:rPr>
          <w:rFonts w:ascii="Times New Roman" w:hAnsi="Times New Roman" w:cs="Times New Roman"/>
          <w:sz w:val="28"/>
          <w:szCs w:val="28"/>
        </w:rPr>
        <w:t xml:space="preserve"> </w:t>
      </w:r>
      <w:r w:rsidRPr="002B3FA5">
        <w:rPr>
          <w:rFonts w:ascii="Times New Roman" w:hAnsi="Times New Roman" w:cs="Times New Roman"/>
          <w:sz w:val="28"/>
          <w:szCs w:val="28"/>
        </w:rPr>
        <w:t>приходить все малочисленные поколения</w:t>
      </w:r>
      <w:r w:rsidR="006C4AC6">
        <w:rPr>
          <w:rFonts w:ascii="Times New Roman" w:hAnsi="Times New Roman" w:cs="Times New Roman"/>
          <w:sz w:val="28"/>
          <w:szCs w:val="28"/>
        </w:rPr>
        <w:t xml:space="preserve">. </w:t>
      </w:r>
      <w:r w:rsidRPr="002B3FA5">
        <w:rPr>
          <w:rFonts w:ascii="Times New Roman" w:hAnsi="Times New Roman" w:cs="Times New Roman"/>
          <w:sz w:val="28"/>
          <w:szCs w:val="28"/>
        </w:rPr>
        <w:t>Поэтому дальнейшее демографическое развитие</w:t>
      </w:r>
      <w:r>
        <w:rPr>
          <w:rFonts w:ascii="Times New Roman" w:hAnsi="Times New Roman" w:cs="Times New Roman"/>
          <w:sz w:val="28"/>
          <w:szCs w:val="28"/>
        </w:rPr>
        <w:t xml:space="preserve"> </w:t>
      </w:r>
      <w:r w:rsidRPr="002B3FA5">
        <w:rPr>
          <w:rFonts w:ascii="Times New Roman" w:hAnsi="Times New Roman" w:cs="Times New Roman"/>
          <w:sz w:val="28"/>
          <w:szCs w:val="28"/>
        </w:rPr>
        <w:t>в первую очередь будет зависеть от миграции</w:t>
      </w:r>
      <w:r w:rsidR="006C4AC6">
        <w:rPr>
          <w:rFonts w:ascii="Times New Roman" w:hAnsi="Times New Roman" w:cs="Times New Roman"/>
          <w:sz w:val="28"/>
          <w:szCs w:val="28"/>
        </w:rPr>
        <w:t xml:space="preserve">. </w:t>
      </w:r>
    </w:p>
    <w:p w:rsidR="002B3FA5" w:rsidRPr="00F65C8A" w:rsidRDefault="002B3FA5" w:rsidP="00C53B0F">
      <w:pPr>
        <w:tabs>
          <w:tab w:val="left" w:pos="1134"/>
        </w:tabs>
        <w:spacing w:after="0" w:line="240" w:lineRule="auto"/>
        <w:jc w:val="both"/>
        <w:rPr>
          <w:rFonts w:ascii="Times New Roman" w:hAnsi="Times New Roman" w:cs="Times New Roman"/>
          <w:sz w:val="28"/>
          <w:szCs w:val="28"/>
        </w:rPr>
      </w:pPr>
    </w:p>
    <w:p w:rsidR="00F17AFD" w:rsidRPr="00F65C8A" w:rsidRDefault="00D351EB"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106" w:name="_Toc78830738"/>
      <w:r w:rsidRPr="00F65C8A">
        <w:rPr>
          <w:rFonts w:ascii="Times New Roman" w:hAnsi="Times New Roman" w:cs="Times New Roman"/>
          <w:b/>
          <w:sz w:val="28"/>
          <w:szCs w:val="28"/>
        </w:rPr>
        <w:t>Прогноз численности населения</w:t>
      </w:r>
      <w:bookmarkEnd w:id="106"/>
    </w:p>
    <w:p w:rsidR="00F17AFD" w:rsidRPr="00F65C8A" w:rsidRDefault="00F17AFD" w:rsidP="00C53B0F">
      <w:pPr>
        <w:tabs>
          <w:tab w:val="left" w:pos="1134"/>
        </w:tabs>
        <w:spacing w:after="0" w:line="240" w:lineRule="auto"/>
        <w:ind w:left="709"/>
        <w:jc w:val="both"/>
        <w:rPr>
          <w:rFonts w:ascii="Times New Roman" w:hAnsi="Times New Roman" w:cs="Times New Roman"/>
          <w:sz w:val="28"/>
          <w:szCs w:val="28"/>
        </w:rPr>
      </w:pPr>
    </w:p>
    <w:p w:rsidR="00962826" w:rsidRPr="00A272EE" w:rsidRDefault="000A3FEF" w:rsidP="00C53B0F">
      <w:pPr>
        <w:spacing w:after="0" w:line="240" w:lineRule="auto"/>
        <w:ind w:firstLine="708"/>
        <w:jc w:val="both"/>
        <w:rPr>
          <w:rFonts w:ascii="Times New Roman" w:hAnsi="Times New Roman" w:cs="Times New Roman"/>
          <w:sz w:val="28"/>
          <w:szCs w:val="28"/>
        </w:rPr>
      </w:pPr>
      <w:r w:rsidRPr="00962826">
        <w:rPr>
          <w:rFonts w:ascii="Times New Roman" w:hAnsi="Times New Roman" w:cs="Times New Roman"/>
          <w:sz w:val="28"/>
          <w:szCs w:val="28"/>
        </w:rPr>
        <w:t xml:space="preserve">Численность населения на расчётный срок определяется хозяйственной специализацией сельских </w:t>
      </w:r>
      <w:r w:rsidR="00962826" w:rsidRPr="00962826">
        <w:rPr>
          <w:rFonts w:ascii="Times New Roman" w:hAnsi="Times New Roman" w:cs="Times New Roman"/>
          <w:sz w:val="28"/>
          <w:szCs w:val="28"/>
        </w:rPr>
        <w:t xml:space="preserve">населенных пунктов </w:t>
      </w:r>
      <w:r w:rsidRPr="00962826">
        <w:rPr>
          <w:rFonts w:ascii="Times New Roman" w:hAnsi="Times New Roman" w:cs="Times New Roman"/>
          <w:sz w:val="28"/>
          <w:szCs w:val="28"/>
        </w:rPr>
        <w:t xml:space="preserve">и перспективами </w:t>
      </w:r>
      <w:r w:rsidRPr="00A272EE">
        <w:rPr>
          <w:rFonts w:ascii="Times New Roman" w:hAnsi="Times New Roman" w:cs="Times New Roman"/>
          <w:sz w:val="28"/>
          <w:szCs w:val="28"/>
        </w:rPr>
        <w:t>дальнейшего социально-экономического развития, а так же с учётом сложившихся на сегодняшний день демографических тенденций</w:t>
      </w:r>
      <w:r w:rsidR="006C4AC6">
        <w:rPr>
          <w:rFonts w:ascii="Times New Roman" w:hAnsi="Times New Roman" w:cs="Times New Roman"/>
          <w:sz w:val="28"/>
          <w:szCs w:val="28"/>
        </w:rPr>
        <w:t xml:space="preserve">. </w:t>
      </w:r>
    </w:p>
    <w:p w:rsidR="000A3FEF" w:rsidRPr="003C4E6E" w:rsidRDefault="00292D5A" w:rsidP="00C53B0F">
      <w:pPr>
        <w:pStyle w:val="af3"/>
        <w:ind w:firstLine="708"/>
        <w:jc w:val="both"/>
        <w:rPr>
          <w:rFonts w:ascii="Times New Roman" w:hAnsi="Times New Roman" w:cs="Times New Roman"/>
          <w:sz w:val="28"/>
          <w:szCs w:val="28"/>
        </w:rPr>
      </w:pPr>
      <w:r w:rsidRPr="00292D5A">
        <w:rPr>
          <w:rFonts w:ascii="Times New Roman" w:hAnsi="Times New Roman" w:cs="Times New Roman"/>
          <w:sz w:val="28"/>
          <w:szCs w:val="28"/>
        </w:rPr>
        <w:t xml:space="preserve">При составлении прогноза численности населения генеральным планом учтена сложившаяся демографическая ситуация, комплексный потенциал поселения, стратегии социально-экономического развития, общенациональная и областная политика в сфере демографии, </w:t>
      </w:r>
      <w:r w:rsidR="007F1703" w:rsidRPr="00292D5A">
        <w:rPr>
          <w:rFonts w:ascii="Times New Roman" w:hAnsi="Times New Roman" w:cs="Times New Roman"/>
          <w:sz w:val="28"/>
          <w:szCs w:val="28"/>
        </w:rPr>
        <w:t xml:space="preserve">а также проведен анализ тенденций развития отраслей экономики и социальной сферы, </w:t>
      </w:r>
      <w:r w:rsidR="000A3FEF" w:rsidRPr="00292D5A">
        <w:rPr>
          <w:rFonts w:ascii="Times New Roman" w:hAnsi="Times New Roman" w:cs="Times New Roman"/>
          <w:sz w:val="28"/>
          <w:szCs w:val="28"/>
        </w:rPr>
        <w:t>на основе котор</w:t>
      </w:r>
      <w:r w:rsidR="00A272EE" w:rsidRPr="00292D5A">
        <w:rPr>
          <w:rFonts w:ascii="Times New Roman" w:hAnsi="Times New Roman" w:cs="Times New Roman"/>
          <w:sz w:val="28"/>
          <w:szCs w:val="28"/>
        </w:rPr>
        <w:t>ых</w:t>
      </w:r>
      <w:r w:rsidR="000A3FEF" w:rsidRPr="00292D5A">
        <w:rPr>
          <w:rFonts w:ascii="Times New Roman" w:hAnsi="Times New Roman" w:cs="Times New Roman"/>
          <w:sz w:val="28"/>
          <w:szCs w:val="28"/>
        </w:rPr>
        <w:t xml:space="preserve"> были определены зоны </w:t>
      </w:r>
      <w:r w:rsidR="000A3FEF" w:rsidRPr="003C4E6E">
        <w:rPr>
          <w:rFonts w:ascii="Times New Roman" w:hAnsi="Times New Roman" w:cs="Times New Roman"/>
          <w:sz w:val="28"/>
          <w:szCs w:val="28"/>
        </w:rPr>
        <w:t xml:space="preserve">активизации хозяйственной деятельности с </w:t>
      </w:r>
      <w:r w:rsidR="00515BB2">
        <w:rPr>
          <w:rFonts w:ascii="Times New Roman" w:hAnsi="Times New Roman" w:cs="Times New Roman"/>
          <w:sz w:val="28"/>
          <w:szCs w:val="28"/>
        </w:rPr>
        <w:t>«</w:t>
      </w:r>
      <w:r w:rsidR="000A3FEF" w:rsidRPr="003C4E6E">
        <w:rPr>
          <w:rFonts w:ascii="Times New Roman" w:hAnsi="Times New Roman" w:cs="Times New Roman"/>
          <w:sz w:val="28"/>
          <w:szCs w:val="28"/>
        </w:rPr>
        <w:t>точками роста</w:t>
      </w:r>
      <w:r w:rsidR="00515BB2">
        <w:rPr>
          <w:rFonts w:ascii="Times New Roman" w:hAnsi="Times New Roman" w:cs="Times New Roman"/>
          <w:sz w:val="28"/>
          <w:szCs w:val="28"/>
        </w:rPr>
        <w:t>»</w:t>
      </w:r>
      <w:r w:rsidR="006C4AC6" w:rsidRPr="003C4E6E">
        <w:rPr>
          <w:rFonts w:ascii="Times New Roman" w:hAnsi="Times New Roman" w:cs="Times New Roman"/>
          <w:sz w:val="28"/>
          <w:szCs w:val="28"/>
        </w:rPr>
        <w:t xml:space="preserve">. </w:t>
      </w:r>
    </w:p>
    <w:p w:rsidR="00DD526B" w:rsidRPr="003C4E6E" w:rsidRDefault="003C4E6E" w:rsidP="00C53B0F">
      <w:pPr>
        <w:spacing w:after="0" w:line="240" w:lineRule="auto"/>
        <w:ind w:firstLine="709"/>
        <w:jc w:val="both"/>
        <w:rPr>
          <w:rFonts w:ascii="Times New Roman" w:hAnsi="Times New Roman" w:cs="Times New Roman"/>
          <w:sz w:val="28"/>
          <w:szCs w:val="28"/>
        </w:rPr>
      </w:pPr>
      <w:r w:rsidRPr="003C4E6E">
        <w:rPr>
          <w:rFonts w:ascii="Times New Roman" w:hAnsi="Times New Roman" w:cs="Times New Roman"/>
          <w:sz w:val="28"/>
          <w:szCs w:val="28"/>
        </w:rPr>
        <w:t>Также п</w:t>
      </w:r>
      <w:r w:rsidR="00DD526B" w:rsidRPr="003C4E6E">
        <w:rPr>
          <w:rFonts w:ascii="Times New Roman" w:hAnsi="Times New Roman" w:cs="Times New Roman"/>
          <w:sz w:val="28"/>
          <w:szCs w:val="28"/>
        </w:rPr>
        <w:t xml:space="preserve">ри расчёте перспективного населения учитывалась </w:t>
      </w:r>
      <w:r w:rsidRPr="003C4E6E">
        <w:rPr>
          <w:rFonts w:ascii="Times New Roman" w:hAnsi="Times New Roman" w:cs="Times New Roman"/>
          <w:sz w:val="28"/>
          <w:szCs w:val="28"/>
        </w:rPr>
        <w:t xml:space="preserve">расчетная </w:t>
      </w:r>
      <w:r w:rsidR="00DD526B" w:rsidRPr="003C4E6E">
        <w:rPr>
          <w:rFonts w:ascii="Times New Roman" w:hAnsi="Times New Roman" w:cs="Times New Roman"/>
          <w:sz w:val="28"/>
          <w:szCs w:val="28"/>
        </w:rPr>
        <w:t xml:space="preserve">численность населения, </w:t>
      </w:r>
      <w:r w:rsidR="002517A3">
        <w:rPr>
          <w:rFonts w:ascii="Times New Roman" w:hAnsi="Times New Roman" w:cs="Times New Roman"/>
          <w:sz w:val="28"/>
          <w:szCs w:val="28"/>
        </w:rPr>
        <w:t>представленная</w:t>
      </w:r>
      <w:r w:rsidR="00DD526B" w:rsidRPr="003C4E6E">
        <w:rPr>
          <w:rFonts w:ascii="Times New Roman" w:hAnsi="Times New Roman" w:cs="Times New Roman"/>
          <w:sz w:val="28"/>
          <w:szCs w:val="28"/>
        </w:rPr>
        <w:t xml:space="preserve"> в генеральных план</w:t>
      </w:r>
      <w:r w:rsidR="00B10178">
        <w:rPr>
          <w:rFonts w:ascii="Times New Roman" w:hAnsi="Times New Roman" w:cs="Times New Roman"/>
          <w:sz w:val="28"/>
          <w:szCs w:val="28"/>
        </w:rPr>
        <w:t>ах</w:t>
      </w:r>
      <w:r w:rsidR="00DD526B" w:rsidRPr="003C4E6E">
        <w:rPr>
          <w:rFonts w:ascii="Times New Roman" w:hAnsi="Times New Roman" w:cs="Times New Roman"/>
          <w:sz w:val="28"/>
          <w:szCs w:val="28"/>
        </w:rPr>
        <w:t xml:space="preserve"> муниципальных образований</w:t>
      </w:r>
      <w:r w:rsidRPr="003C4E6E">
        <w:rPr>
          <w:rFonts w:ascii="Times New Roman" w:hAnsi="Times New Roman" w:cs="Times New Roman"/>
          <w:sz w:val="28"/>
          <w:szCs w:val="28"/>
        </w:rPr>
        <w:t xml:space="preserve"> </w:t>
      </w:r>
      <w:r w:rsidR="00B10178">
        <w:rPr>
          <w:rFonts w:ascii="Times New Roman" w:hAnsi="Times New Roman" w:cs="Times New Roman"/>
          <w:sz w:val="28"/>
          <w:szCs w:val="28"/>
        </w:rPr>
        <w:t>Березкинского сельского поселения и Каменского сельского поселения (до 01.01.2019г.)</w:t>
      </w:r>
      <w:r w:rsidR="00DD526B" w:rsidRPr="003C4E6E">
        <w:rPr>
          <w:rFonts w:ascii="Times New Roman" w:hAnsi="Times New Roman" w:cs="Times New Roman"/>
          <w:sz w:val="28"/>
          <w:szCs w:val="28"/>
        </w:rPr>
        <w:t>, а также расчётная численность населения, связанная с формированием градообразующей группы населения, т</w:t>
      </w:r>
      <w:r w:rsidR="006C4AC6" w:rsidRPr="003C4E6E">
        <w:rPr>
          <w:rFonts w:ascii="Times New Roman" w:hAnsi="Times New Roman" w:cs="Times New Roman"/>
          <w:sz w:val="28"/>
          <w:szCs w:val="28"/>
        </w:rPr>
        <w:t xml:space="preserve">. </w:t>
      </w:r>
      <w:r w:rsidR="00DD526B" w:rsidRPr="003C4E6E">
        <w:rPr>
          <w:rFonts w:ascii="Times New Roman" w:hAnsi="Times New Roman" w:cs="Times New Roman"/>
          <w:sz w:val="28"/>
          <w:szCs w:val="28"/>
        </w:rPr>
        <w:t>е</w:t>
      </w:r>
      <w:r w:rsidR="006C4AC6" w:rsidRPr="003C4E6E">
        <w:rPr>
          <w:rFonts w:ascii="Times New Roman" w:hAnsi="Times New Roman" w:cs="Times New Roman"/>
          <w:sz w:val="28"/>
          <w:szCs w:val="28"/>
        </w:rPr>
        <w:t xml:space="preserve">. </w:t>
      </w:r>
      <w:r w:rsidR="00DD526B" w:rsidRPr="003C4E6E">
        <w:rPr>
          <w:rFonts w:ascii="Times New Roman" w:hAnsi="Times New Roman" w:cs="Times New Roman"/>
          <w:sz w:val="28"/>
          <w:szCs w:val="28"/>
        </w:rPr>
        <w:t>с учётом планируемой занятости</w:t>
      </w:r>
      <w:r w:rsidR="006C4AC6" w:rsidRPr="003C4E6E">
        <w:rPr>
          <w:rFonts w:ascii="Times New Roman" w:hAnsi="Times New Roman" w:cs="Times New Roman"/>
          <w:sz w:val="28"/>
          <w:szCs w:val="28"/>
        </w:rPr>
        <w:t xml:space="preserve">. </w:t>
      </w:r>
    </w:p>
    <w:p w:rsidR="000A3FEF" w:rsidRPr="00A272EE" w:rsidRDefault="000A3FEF" w:rsidP="00C53B0F">
      <w:pPr>
        <w:spacing w:after="0" w:line="240" w:lineRule="auto"/>
        <w:ind w:firstLine="709"/>
        <w:jc w:val="both"/>
        <w:rPr>
          <w:rFonts w:ascii="Times New Roman" w:hAnsi="Times New Roman" w:cs="Times New Roman"/>
          <w:sz w:val="28"/>
          <w:szCs w:val="28"/>
        </w:rPr>
      </w:pPr>
      <w:r w:rsidRPr="00A272EE">
        <w:rPr>
          <w:rFonts w:ascii="Times New Roman" w:hAnsi="Times New Roman" w:cs="Times New Roman"/>
          <w:sz w:val="28"/>
          <w:szCs w:val="28"/>
        </w:rPr>
        <w:t>Предполагаемый уровень развития хозяйственной деятельности даёт возможность прогнозировать увеличение численности населения на расчётный срок</w:t>
      </w:r>
      <w:r w:rsidR="006C4AC6">
        <w:rPr>
          <w:rFonts w:ascii="Times New Roman" w:hAnsi="Times New Roman" w:cs="Times New Roman"/>
          <w:sz w:val="28"/>
          <w:szCs w:val="28"/>
        </w:rPr>
        <w:t xml:space="preserve">. </w:t>
      </w:r>
    </w:p>
    <w:p w:rsidR="00B64F18" w:rsidRPr="00B34596" w:rsidRDefault="007667E0" w:rsidP="00C53B0F">
      <w:pPr>
        <w:tabs>
          <w:tab w:val="left" w:pos="1134"/>
        </w:tabs>
        <w:spacing w:after="0" w:line="240" w:lineRule="auto"/>
        <w:ind w:firstLine="709"/>
        <w:jc w:val="both"/>
        <w:rPr>
          <w:rFonts w:ascii="Times New Roman" w:hAnsi="Times New Roman" w:cs="Times New Roman"/>
          <w:sz w:val="28"/>
          <w:szCs w:val="28"/>
        </w:rPr>
      </w:pPr>
      <w:r w:rsidRPr="00B34596">
        <w:rPr>
          <w:rFonts w:ascii="Times New Roman" w:hAnsi="Times New Roman" w:cs="Times New Roman"/>
          <w:sz w:val="28"/>
          <w:szCs w:val="28"/>
        </w:rPr>
        <w:lastRenderedPageBreak/>
        <w:t xml:space="preserve">В перспективе ситуация в сфере </w:t>
      </w:r>
      <w:r w:rsidR="00BA5717" w:rsidRPr="00B34596">
        <w:rPr>
          <w:rFonts w:ascii="Times New Roman" w:hAnsi="Times New Roman" w:cs="Times New Roman"/>
          <w:sz w:val="28"/>
          <w:szCs w:val="28"/>
        </w:rPr>
        <w:t xml:space="preserve">занятости </w:t>
      </w:r>
      <w:r w:rsidRPr="00B34596">
        <w:rPr>
          <w:rFonts w:ascii="Times New Roman" w:hAnsi="Times New Roman" w:cs="Times New Roman"/>
          <w:sz w:val="28"/>
          <w:szCs w:val="28"/>
        </w:rPr>
        <w:t>должна несколько улучшиться</w:t>
      </w:r>
      <w:r w:rsidR="006C4AC6">
        <w:rPr>
          <w:rFonts w:ascii="Times New Roman" w:hAnsi="Times New Roman" w:cs="Times New Roman"/>
          <w:sz w:val="28"/>
          <w:szCs w:val="28"/>
        </w:rPr>
        <w:t xml:space="preserve">. </w:t>
      </w:r>
      <w:r w:rsidRPr="00B34596">
        <w:rPr>
          <w:rFonts w:ascii="Times New Roman" w:hAnsi="Times New Roman" w:cs="Times New Roman"/>
          <w:sz w:val="28"/>
          <w:szCs w:val="28"/>
        </w:rPr>
        <w:t xml:space="preserve">Это связано </w:t>
      </w:r>
      <w:r w:rsidR="00B10178">
        <w:rPr>
          <w:rFonts w:ascii="Times New Roman" w:hAnsi="Times New Roman" w:cs="Times New Roman"/>
          <w:sz w:val="28"/>
          <w:szCs w:val="28"/>
        </w:rPr>
        <w:t xml:space="preserve">с реализацией </w:t>
      </w:r>
      <w:r w:rsidR="001A2191">
        <w:rPr>
          <w:rFonts w:ascii="Times New Roman" w:hAnsi="Times New Roman" w:cs="Times New Roman"/>
          <w:sz w:val="28"/>
          <w:szCs w:val="28"/>
        </w:rPr>
        <w:t>инвестиционных проектов, предусмотренных на территории Каменского сельского поселения</w:t>
      </w:r>
      <w:r w:rsidR="006C4AC6">
        <w:rPr>
          <w:rFonts w:ascii="Times New Roman" w:hAnsi="Times New Roman" w:cs="Times New Roman"/>
          <w:sz w:val="28"/>
          <w:szCs w:val="28"/>
        </w:rPr>
        <w:t xml:space="preserve">. </w:t>
      </w:r>
    </w:p>
    <w:p w:rsidR="007D270B" w:rsidRPr="00791DBE" w:rsidRDefault="007D270B" w:rsidP="00C53B0F">
      <w:pPr>
        <w:spacing w:after="0" w:line="240" w:lineRule="auto"/>
        <w:ind w:firstLine="709"/>
        <w:jc w:val="both"/>
        <w:rPr>
          <w:rFonts w:ascii="Times New Roman" w:hAnsi="Times New Roman" w:cs="Times New Roman"/>
          <w:sz w:val="28"/>
          <w:szCs w:val="28"/>
        </w:rPr>
      </w:pPr>
      <w:r w:rsidRPr="00791DBE">
        <w:rPr>
          <w:rFonts w:ascii="Times New Roman" w:hAnsi="Times New Roman" w:cs="Times New Roman"/>
          <w:sz w:val="28"/>
          <w:szCs w:val="28"/>
        </w:rPr>
        <w:t>Для определения проектной численности населения в работе используется два метода: метод трудового баланса и статистический</w:t>
      </w:r>
      <w:r w:rsidR="006C4AC6">
        <w:rPr>
          <w:rFonts w:ascii="Times New Roman" w:hAnsi="Times New Roman" w:cs="Times New Roman"/>
          <w:sz w:val="28"/>
          <w:szCs w:val="28"/>
        </w:rPr>
        <w:t xml:space="preserve">. </w:t>
      </w:r>
    </w:p>
    <w:p w:rsidR="007D270B" w:rsidRPr="00791DBE" w:rsidRDefault="007D270B" w:rsidP="00C53B0F">
      <w:pPr>
        <w:spacing w:after="0" w:line="240" w:lineRule="auto"/>
        <w:ind w:firstLine="709"/>
        <w:jc w:val="both"/>
        <w:rPr>
          <w:rFonts w:ascii="Times New Roman" w:hAnsi="Times New Roman" w:cs="Times New Roman"/>
          <w:sz w:val="28"/>
          <w:szCs w:val="28"/>
        </w:rPr>
      </w:pPr>
      <w:r w:rsidRPr="00791DBE">
        <w:rPr>
          <w:rFonts w:ascii="Times New Roman" w:hAnsi="Times New Roman" w:cs="Times New Roman"/>
          <w:sz w:val="28"/>
          <w:szCs w:val="28"/>
        </w:rPr>
        <w:t>Расчёт численности населения по трудовому балансу предусмотрен строительными нормами и правилами в целях наиболее полного и рационального использования в общественном производстве трудоспособного населения</w:t>
      </w:r>
      <w:r w:rsidR="006C4AC6">
        <w:rPr>
          <w:rFonts w:ascii="Times New Roman" w:hAnsi="Times New Roman" w:cs="Times New Roman"/>
          <w:sz w:val="28"/>
          <w:szCs w:val="28"/>
        </w:rPr>
        <w:t xml:space="preserve">. </w:t>
      </w:r>
      <w:r w:rsidRPr="00791DBE">
        <w:rPr>
          <w:rFonts w:ascii="Times New Roman" w:hAnsi="Times New Roman" w:cs="Times New Roman"/>
          <w:sz w:val="28"/>
          <w:szCs w:val="28"/>
        </w:rPr>
        <w:t>При этом учитывается всё население в трудоспособном возрасте, которое вовлечено в экономическую деятельность</w:t>
      </w:r>
      <w:r w:rsidR="006C4AC6">
        <w:rPr>
          <w:rFonts w:ascii="Times New Roman" w:hAnsi="Times New Roman" w:cs="Times New Roman"/>
          <w:sz w:val="28"/>
          <w:szCs w:val="28"/>
        </w:rPr>
        <w:t xml:space="preserve">. </w:t>
      </w:r>
      <w:r w:rsidRPr="00791DBE">
        <w:rPr>
          <w:rFonts w:ascii="Times New Roman" w:hAnsi="Times New Roman" w:cs="Times New Roman"/>
          <w:sz w:val="28"/>
          <w:szCs w:val="28"/>
        </w:rPr>
        <w:t>Для расчёта используется следующая формула:</w:t>
      </w:r>
    </w:p>
    <w:p w:rsidR="00AE760A" w:rsidRDefault="00761DC3" w:rsidP="00C53B0F">
      <w:pPr>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lang w:val="en-US"/>
        </w:rPr>
        <w:t>H</w:t>
      </w:r>
      <w:r w:rsidRPr="007D270B">
        <w:rPr>
          <w:rFonts w:ascii="Times New Roman" w:hAnsi="Times New Roman" w:cs="Times New Roman"/>
          <w:sz w:val="28"/>
          <w:szCs w:val="28"/>
          <w:vertAlign w:val="subscript"/>
          <w:lang w:val="en-US"/>
        </w:rPr>
        <w:t>p</w:t>
      </w:r>
      <w:r>
        <w:rPr>
          <w:rFonts w:ascii="Times New Roman" w:hAnsi="Times New Roman" w:cs="Times New Roman"/>
          <w:sz w:val="28"/>
          <w:szCs w:val="28"/>
          <w:vertAlign w:val="subscript"/>
        </w:rPr>
        <w:t xml:space="preserve"> </w:t>
      </w:r>
      <w:r w:rsidRPr="00AE760A">
        <w:rPr>
          <w:rFonts w:ascii="Times New Roman" w:hAnsi="Times New Roman" w:cs="Times New Roman"/>
          <w:sz w:val="28"/>
          <w:szCs w:val="28"/>
        </w:rPr>
        <w:t xml:space="preserve">= </w:t>
      </w:r>
      <w:r w:rsidR="00AE760A">
        <w:rPr>
          <w:rFonts w:ascii="Times New Roman" w:hAnsi="Times New Roman" w:cs="Times New Roman"/>
          <w:sz w:val="28"/>
          <w:szCs w:val="28"/>
        </w:rPr>
        <w:t>(</w:t>
      </w:r>
      <w:r w:rsidR="00AE760A" w:rsidRPr="00AE760A">
        <w:rPr>
          <w:rFonts w:ascii="Times New Roman" w:hAnsi="Times New Roman" w:cs="Times New Roman"/>
          <w:sz w:val="28"/>
          <w:szCs w:val="28"/>
        </w:rPr>
        <w:t>100</w:t>
      </w:r>
      <w:r w:rsidR="00AE760A">
        <w:rPr>
          <w:rFonts w:ascii="Times New Roman" w:hAnsi="Times New Roman" w:cs="Times New Roman"/>
          <w:sz w:val="28"/>
          <w:szCs w:val="28"/>
        </w:rPr>
        <w:t xml:space="preserve"> % * </w:t>
      </w:r>
      <w:r w:rsidRPr="00761DC3">
        <w:rPr>
          <w:rFonts w:ascii="Times New Roman" w:hAnsi="Times New Roman" w:cs="Times New Roman"/>
          <w:sz w:val="28"/>
          <w:szCs w:val="28"/>
        </w:rPr>
        <w:t>А</w:t>
      </w:r>
      <w:r w:rsidR="00AE760A">
        <w:rPr>
          <w:rFonts w:ascii="Times New Roman" w:hAnsi="Times New Roman" w:cs="Times New Roman"/>
          <w:sz w:val="28"/>
          <w:szCs w:val="28"/>
        </w:rPr>
        <w:t>) / (100 % - (У</w:t>
      </w:r>
      <w:r w:rsidR="00AE760A">
        <w:rPr>
          <w:rFonts w:ascii="Times New Roman" w:hAnsi="Times New Roman" w:cs="Times New Roman"/>
          <w:sz w:val="28"/>
          <w:szCs w:val="28"/>
          <w:vertAlign w:val="subscript"/>
        </w:rPr>
        <w:t>о</w:t>
      </w:r>
      <w:r w:rsidR="00AE760A">
        <w:rPr>
          <w:rFonts w:ascii="Times New Roman" w:hAnsi="Times New Roman" w:cs="Times New Roman"/>
          <w:sz w:val="28"/>
          <w:szCs w:val="28"/>
        </w:rPr>
        <w:t xml:space="preserve"> + У</w:t>
      </w:r>
      <w:r w:rsidR="00AE760A">
        <w:rPr>
          <w:rFonts w:ascii="Times New Roman" w:hAnsi="Times New Roman" w:cs="Times New Roman"/>
          <w:sz w:val="28"/>
          <w:szCs w:val="28"/>
          <w:vertAlign w:val="subscript"/>
        </w:rPr>
        <w:t>н</w:t>
      </w:r>
      <w:r w:rsidR="00AE760A" w:rsidRPr="00AE760A">
        <w:rPr>
          <w:rFonts w:ascii="Times New Roman" w:hAnsi="Times New Roman" w:cs="Times New Roman"/>
          <w:sz w:val="28"/>
          <w:szCs w:val="28"/>
        </w:rPr>
        <w:t>)</w:t>
      </w:r>
      <w:r w:rsidR="00AE760A">
        <w:rPr>
          <w:rFonts w:ascii="Times New Roman" w:hAnsi="Times New Roman" w:cs="Times New Roman"/>
          <w:sz w:val="28"/>
          <w:szCs w:val="28"/>
        </w:rPr>
        <w:t>)</w:t>
      </w:r>
      <w:r w:rsidR="00AE760A" w:rsidRPr="00AE760A">
        <w:rPr>
          <w:rFonts w:ascii="Times New Roman" w:hAnsi="Times New Roman" w:cs="Times New Roman"/>
          <w:sz w:val="28"/>
          <w:szCs w:val="28"/>
        </w:rPr>
        <w:t>, где</w:t>
      </w:r>
    </w:p>
    <w:p w:rsidR="00AE760A" w:rsidRPr="00791DBE" w:rsidRDefault="00AE760A"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w:t>
      </w:r>
      <w:r w:rsidRPr="007D270B">
        <w:rPr>
          <w:rFonts w:ascii="Times New Roman" w:hAnsi="Times New Roman" w:cs="Times New Roman"/>
          <w:sz w:val="28"/>
          <w:szCs w:val="28"/>
          <w:vertAlign w:val="subscript"/>
          <w:lang w:val="en-US"/>
        </w:rPr>
        <w:t>p</w:t>
      </w:r>
      <w:r w:rsidRPr="00791DBE">
        <w:rPr>
          <w:rFonts w:ascii="Times New Roman" w:hAnsi="Times New Roman" w:cs="Times New Roman"/>
          <w:sz w:val="28"/>
          <w:szCs w:val="28"/>
        </w:rPr>
        <w:t xml:space="preserve"> </w:t>
      </w:r>
      <w:r>
        <w:rPr>
          <w:rFonts w:ascii="Times New Roman" w:hAnsi="Times New Roman" w:cs="Times New Roman"/>
          <w:sz w:val="28"/>
          <w:szCs w:val="28"/>
        </w:rPr>
        <w:t>–</w:t>
      </w:r>
      <w:r w:rsidRPr="00761DC3">
        <w:rPr>
          <w:rFonts w:ascii="Times New Roman" w:hAnsi="Times New Roman" w:cs="Times New Roman"/>
          <w:sz w:val="28"/>
          <w:szCs w:val="28"/>
        </w:rPr>
        <w:t xml:space="preserve"> </w:t>
      </w:r>
      <w:r w:rsidRPr="00791DBE">
        <w:rPr>
          <w:rFonts w:ascii="Times New Roman" w:hAnsi="Times New Roman" w:cs="Times New Roman"/>
          <w:sz w:val="28"/>
          <w:szCs w:val="28"/>
        </w:rPr>
        <w:t>п</w:t>
      </w:r>
      <w:r>
        <w:rPr>
          <w:rFonts w:ascii="Times New Roman" w:hAnsi="Times New Roman" w:cs="Times New Roman"/>
          <w:sz w:val="28"/>
          <w:szCs w:val="28"/>
        </w:rPr>
        <w:t>ерспективная</w:t>
      </w:r>
      <w:r w:rsidRPr="00791DBE">
        <w:rPr>
          <w:rFonts w:ascii="Times New Roman" w:hAnsi="Times New Roman" w:cs="Times New Roman"/>
          <w:sz w:val="28"/>
          <w:szCs w:val="28"/>
        </w:rPr>
        <w:t xml:space="preserve"> численность населения, чел</w:t>
      </w:r>
      <w:r w:rsidR="006C4AC6">
        <w:rPr>
          <w:rFonts w:ascii="Times New Roman" w:hAnsi="Times New Roman" w:cs="Times New Roman"/>
          <w:sz w:val="28"/>
          <w:szCs w:val="28"/>
        </w:rPr>
        <w:t xml:space="preserve">. </w:t>
      </w:r>
      <w:r w:rsidRPr="00791DBE">
        <w:rPr>
          <w:rFonts w:ascii="Times New Roman" w:hAnsi="Times New Roman" w:cs="Times New Roman"/>
          <w:sz w:val="28"/>
          <w:szCs w:val="28"/>
        </w:rPr>
        <w:t>;</w:t>
      </w:r>
    </w:p>
    <w:p w:rsidR="00AE760A" w:rsidRPr="00761DC3" w:rsidRDefault="00AE760A"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Pr="00761DC3">
        <w:rPr>
          <w:rFonts w:ascii="Times New Roman" w:hAnsi="Times New Roman" w:cs="Times New Roman"/>
          <w:sz w:val="28"/>
          <w:szCs w:val="28"/>
        </w:rPr>
        <w:t xml:space="preserve"> – </w:t>
      </w:r>
      <w:proofErr w:type="gramStart"/>
      <w:r w:rsidR="002E03FE">
        <w:rPr>
          <w:rFonts w:ascii="Times New Roman" w:hAnsi="Times New Roman" w:cs="Times New Roman"/>
          <w:sz w:val="28"/>
          <w:szCs w:val="28"/>
        </w:rPr>
        <w:t>абсолютная</w:t>
      </w:r>
      <w:proofErr w:type="gramEnd"/>
      <w:r w:rsidR="002E03FE">
        <w:rPr>
          <w:rFonts w:ascii="Times New Roman" w:hAnsi="Times New Roman" w:cs="Times New Roman"/>
          <w:sz w:val="28"/>
          <w:szCs w:val="28"/>
        </w:rPr>
        <w:t xml:space="preserve"> численность (</w:t>
      </w:r>
      <w:r w:rsidR="001A2191">
        <w:rPr>
          <w:rFonts w:ascii="Times New Roman" w:hAnsi="Times New Roman" w:cs="Times New Roman"/>
          <w:sz w:val="28"/>
          <w:szCs w:val="28"/>
        </w:rPr>
        <w:t>2501</w:t>
      </w:r>
      <w:r w:rsidR="002E03FE">
        <w:rPr>
          <w:rFonts w:ascii="Times New Roman" w:hAnsi="Times New Roman" w:cs="Times New Roman"/>
          <w:sz w:val="28"/>
          <w:szCs w:val="28"/>
        </w:rPr>
        <w:t xml:space="preserve"> </w:t>
      </w:r>
      <w:r>
        <w:rPr>
          <w:rFonts w:ascii="Times New Roman" w:hAnsi="Times New Roman" w:cs="Times New Roman"/>
          <w:sz w:val="28"/>
          <w:szCs w:val="28"/>
        </w:rPr>
        <w:t>чел</w:t>
      </w:r>
      <w:r w:rsidR="006C4AC6">
        <w:rPr>
          <w:rFonts w:ascii="Times New Roman" w:hAnsi="Times New Roman" w:cs="Times New Roman"/>
          <w:sz w:val="28"/>
          <w:szCs w:val="28"/>
        </w:rPr>
        <w:t xml:space="preserve">. </w:t>
      </w:r>
      <w:r w:rsidR="002E03FE">
        <w:rPr>
          <w:rFonts w:ascii="Times New Roman" w:hAnsi="Times New Roman" w:cs="Times New Roman"/>
          <w:sz w:val="28"/>
          <w:szCs w:val="28"/>
        </w:rPr>
        <w:t>)</w:t>
      </w:r>
      <w:r>
        <w:rPr>
          <w:rFonts w:ascii="Times New Roman" w:hAnsi="Times New Roman" w:cs="Times New Roman"/>
          <w:sz w:val="28"/>
          <w:szCs w:val="28"/>
        </w:rPr>
        <w:t>;</w:t>
      </w:r>
    </w:p>
    <w:p w:rsidR="00AE760A" w:rsidRPr="00AE760A" w:rsidRDefault="00AE760A"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vertAlign w:val="subscript"/>
        </w:rPr>
        <w:t>о</w:t>
      </w:r>
      <w:r>
        <w:rPr>
          <w:rFonts w:ascii="Times New Roman" w:hAnsi="Times New Roman" w:cs="Times New Roman"/>
          <w:sz w:val="28"/>
          <w:szCs w:val="28"/>
        </w:rPr>
        <w:t xml:space="preserve"> – удельный вес обслуживающих кадров, % к общей численности населения;</w:t>
      </w:r>
    </w:p>
    <w:p w:rsidR="00AE760A" w:rsidRPr="00AE760A" w:rsidRDefault="00AE760A"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vertAlign w:val="subscript"/>
        </w:rPr>
        <w:t>н</w:t>
      </w:r>
      <w:r w:rsidRPr="00AE760A">
        <w:rPr>
          <w:rFonts w:ascii="Times New Roman" w:hAnsi="Times New Roman" w:cs="Times New Roman"/>
          <w:sz w:val="28"/>
          <w:szCs w:val="28"/>
        </w:rPr>
        <w:t xml:space="preserve"> </w:t>
      </w:r>
      <w:r>
        <w:rPr>
          <w:rFonts w:ascii="Times New Roman" w:hAnsi="Times New Roman" w:cs="Times New Roman"/>
          <w:sz w:val="28"/>
          <w:szCs w:val="28"/>
        </w:rPr>
        <w:t>– удельный вес несамодеятельного населения, % к общей численности населения</w:t>
      </w:r>
    </w:p>
    <w:p w:rsidR="002E03FE" w:rsidRDefault="002E03FE" w:rsidP="00C53B0F">
      <w:pPr>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У</w:t>
      </w:r>
      <w:r>
        <w:rPr>
          <w:rFonts w:ascii="Times New Roman" w:hAnsi="Times New Roman" w:cs="Times New Roman"/>
          <w:sz w:val="28"/>
          <w:szCs w:val="28"/>
          <w:vertAlign w:val="subscript"/>
        </w:rPr>
        <w:t>о</w:t>
      </w:r>
      <w:proofErr w:type="gramStart"/>
      <w:r w:rsidRPr="002E03FE">
        <w:rPr>
          <w:rFonts w:ascii="Times New Roman" w:hAnsi="Times New Roman" w:cs="Times New Roman"/>
          <w:sz w:val="28"/>
          <w:szCs w:val="28"/>
        </w:rPr>
        <w:t xml:space="preserve"> = Т</w:t>
      </w:r>
      <w:proofErr w:type="gramEnd"/>
      <w:r>
        <w:rPr>
          <w:rFonts w:ascii="Times New Roman" w:hAnsi="Times New Roman" w:cs="Times New Roman"/>
          <w:sz w:val="28"/>
          <w:szCs w:val="28"/>
        </w:rPr>
        <w:t xml:space="preserve"> – Б – И – У </w:t>
      </w:r>
    </w:p>
    <w:p w:rsidR="00AE760A" w:rsidRDefault="002E03FE" w:rsidP="00C53B0F">
      <w:pPr>
        <w:spacing w:after="0" w:line="240" w:lineRule="auto"/>
        <w:ind w:firstLine="709"/>
        <w:jc w:val="both"/>
        <w:rPr>
          <w:rFonts w:ascii="Times New Roman" w:hAnsi="Times New Roman" w:cs="Times New Roman"/>
          <w:sz w:val="28"/>
          <w:szCs w:val="28"/>
        </w:rPr>
      </w:pPr>
      <w:r w:rsidRPr="00791DBE">
        <w:rPr>
          <w:rFonts w:ascii="Times New Roman" w:hAnsi="Times New Roman" w:cs="Times New Roman"/>
          <w:sz w:val="28"/>
          <w:szCs w:val="28"/>
        </w:rPr>
        <w:t>Т</w:t>
      </w:r>
      <w:r w:rsidRPr="00761DC3">
        <w:rPr>
          <w:rFonts w:ascii="Times New Roman" w:hAnsi="Times New Roman" w:cs="Times New Roman"/>
          <w:sz w:val="28"/>
          <w:szCs w:val="28"/>
        </w:rPr>
        <w:t xml:space="preserve"> </w:t>
      </w:r>
      <w:r>
        <w:rPr>
          <w:rFonts w:ascii="Times New Roman" w:hAnsi="Times New Roman" w:cs="Times New Roman"/>
          <w:sz w:val="28"/>
          <w:szCs w:val="28"/>
        </w:rPr>
        <w:t>–</w:t>
      </w:r>
      <w:r w:rsidRPr="00791DBE">
        <w:rPr>
          <w:rFonts w:ascii="Times New Roman" w:hAnsi="Times New Roman" w:cs="Times New Roman"/>
          <w:sz w:val="28"/>
          <w:szCs w:val="28"/>
        </w:rPr>
        <w:t xml:space="preserve"> население в трудоспособном возрасте</w:t>
      </w:r>
      <w:r>
        <w:rPr>
          <w:rFonts w:ascii="Times New Roman" w:hAnsi="Times New Roman" w:cs="Times New Roman"/>
          <w:sz w:val="28"/>
          <w:szCs w:val="28"/>
        </w:rPr>
        <w:t xml:space="preserve"> (</w:t>
      </w:r>
      <w:r w:rsidR="001A2191">
        <w:rPr>
          <w:rFonts w:ascii="Times New Roman" w:hAnsi="Times New Roman" w:cs="Times New Roman"/>
          <w:sz w:val="28"/>
          <w:szCs w:val="28"/>
        </w:rPr>
        <w:t>1500,6</w:t>
      </w:r>
      <w:r>
        <w:rPr>
          <w:rFonts w:ascii="Times New Roman" w:hAnsi="Times New Roman" w:cs="Times New Roman"/>
          <w:sz w:val="28"/>
          <w:szCs w:val="28"/>
        </w:rPr>
        <w:t xml:space="preserve"> чел</w:t>
      </w:r>
      <w:r w:rsidR="009B7605">
        <w:rPr>
          <w:rFonts w:ascii="Times New Roman" w:hAnsi="Times New Roman" w:cs="Times New Roman"/>
          <w:sz w:val="28"/>
          <w:szCs w:val="28"/>
        </w:rPr>
        <w:t>.</w:t>
      </w:r>
      <w:r>
        <w:rPr>
          <w:rFonts w:ascii="Times New Roman" w:hAnsi="Times New Roman" w:cs="Times New Roman"/>
          <w:sz w:val="28"/>
          <w:szCs w:val="28"/>
        </w:rPr>
        <w:t>);</w:t>
      </w:r>
    </w:p>
    <w:p w:rsidR="007D270B" w:rsidRPr="00791DBE" w:rsidRDefault="004138FC" w:rsidP="00C53B0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761DC3" w:rsidRPr="00761DC3">
        <w:rPr>
          <w:rFonts w:ascii="Times New Roman" w:hAnsi="Times New Roman" w:cs="Times New Roman"/>
          <w:sz w:val="28"/>
          <w:szCs w:val="28"/>
        </w:rPr>
        <w:t xml:space="preserve"> </w:t>
      </w:r>
      <w:r w:rsidR="00761DC3">
        <w:rPr>
          <w:rFonts w:ascii="Times New Roman" w:hAnsi="Times New Roman" w:cs="Times New Roman"/>
          <w:sz w:val="28"/>
          <w:szCs w:val="28"/>
        </w:rPr>
        <w:t>–</w:t>
      </w:r>
      <w:r w:rsidR="007D270B" w:rsidRPr="00791DBE">
        <w:rPr>
          <w:rFonts w:ascii="Times New Roman" w:hAnsi="Times New Roman" w:cs="Times New Roman"/>
          <w:sz w:val="28"/>
          <w:szCs w:val="28"/>
        </w:rPr>
        <w:t xml:space="preserve"> </w:t>
      </w:r>
      <w:r w:rsidR="00161257">
        <w:rPr>
          <w:rFonts w:ascii="Times New Roman" w:hAnsi="Times New Roman" w:cs="Times New Roman"/>
          <w:sz w:val="28"/>
          <w:szCs w:val="28"/>
        </w:rPr>
        <w:t>населени</w:t>
      </w:r>
      <w:r w:rsidR="007D270B" w:rsidRPr="00791DBE">
        <w:rPr>
          <w:rFonts w:ascii="Times New Roman" w:hAnsi="Times New Roman" w:cs="Times New Roman"/>
          <w:sz w:val="28"/>
          <w:szCs w:val="28"/>
        </w:rPr>
        <w:t xml:space="preserve">е трудоспособного возраста, </w:t>
      </w:r>
      <w:r w:rsidR="002E03FE">
        <w:rPr>
          <w:rFonts w:ascii="Times New Roman" w:hAnsi="Times New Roman" w:cs="Times New Roman"/>
          <w:sz w:val="28"/>
          <w:szCs w:val="28"/>
        </w:rPr>
        <w:t>состоящее на учете в Центре занятости</w:t>
      </w:r>
      <w:r w:rsidR="007D270B" w:rsidRPr="00791DBE">
        <w:rPr>
          <w:rFonts w:ascii="Times New Roman" w:hAnsi="Times New Roman" w:cs="Times New Roman"/>
          <w:sz w:val="28"/>
          <w:szCs w:val="28"/>
        </w:rPr>
        <w:t>;</w:t>
      </w:r>
    </w:p>
    <w:p w:rsidR="002E03FE" w:rsidRDefault="002E03FE" w:rsidP="00C53B0F">
      <w:pPr>
        <w:spacing w:after="0" w:line="240" w:lineRule="auto"/>
        <w:ind w:firstLine="709"/>
        <w:jc w:val="both"/>
        <w:rPr>
          <w:rFonts w:ascii="Times New Roman" w:hAnsi="Times New Roman" w:cs="Times New Roman"/>
          <w:sz w:val="28"/>
          <w:szCs w:val="28"/>
        </w:rPr>
      </w:pPr>
      <w:r w:rsidRPr="00791DBE">
        <w:rPr>
          <w:rFonts w:ascii="Times New Roman" w:hAnsi="Times New Roman" w:cs="Times New Roman"/>
          <w:sz w:val="28"/>
          <w:szCs w:val="28"/>
        </w:rPr>
        <w:t>И</w:t>
      </w:r>
      <w:r w:rsidRPr="00761DC3">
        <w:rPr>
          <w:rFonts w:ascii="Times New Roman" w:hAnsi="Times New Roman" w:cs="Times New Roman"/>
          <w:sz w:val="28"/>
          <w:szCs w:val="28"/>
        </w:rPr>
        <w:t xml:space="preserve"> </w:t>
      </w:r>
      <w:r>
        <w:rPr>
          <w:rFonts w:ascii="Times New Roman" w:hAnsi="Times New Roman" w:cs="Times New Roman"/>
          <w:sz w:val="28"/>
          <w:szCs w:val="28"/>
        </w:rPr>
        <w:t>–</w:t>
      </w:r>
      <w:r w:rsidRPr="00791DBE">
        <w:rPr>
          <w:rFonts w:ascii="Times New Roman" w:hAnsi="Times New Roman" w:cs="Times New Roman"/>
          <w:sz w:val="28"/>
          <w:szCs w:val="28"/>
        </w:rPr>
        <w:t xml:space="preserve"> неработающие инвалиды труда в трудоспособном возрасте</w:t>
      </w:r>
      <w:r>
        <w:rPr>
          <w:rFonts w:ascii="Times New Roman" w:hAnsi="Times New Roman" w:cs="Times New Roman"/>
          <w:sz w:val="28"/>
          <w:szCs w:val="28"/>
        </w:rPr>
        <w:t>;</w:t>
      </w:r>
    </w:p>
    <w:p w:rsidR="00292D5A" w:rsidRPr="002E03FE" w:rsidRDefault="007D270B" w:rsidP="00C53B0F">
      <w:pPr>
        <w:spacing w:after="0" w:line="240" w:lineRule="auto"/>
        <w:ind w:firstLine="709"/>
        <w:jc w:val="both"/>
        <w:rPr>
          <w:rFonts w:ascii="Times New Roman" w:hAnsi="Times New Roman" w:cs="Times New Roman"/>
          <w:sz w:val="28"/>
          <w:szCs w:val="28"/>
        </w:rPr>
      </w:pPr>
      <w:r w:rsidRPr="00791DBE">
        <w:rPr>
          <w:rFonts w:ascii="Times New Roman" w:hAnsi="Times New Roman" w:cs="Times New Roman"/>
          <w:sz w:val="28"/>
          <w:szCs w:val="28"/>
        </w:rPr>
        <w:t>У</w:t>
      </w:r>
      <w:r w:rsidR="00761DC3" w:rsidRPr="00761DC3">
        <w:rPr>
          <w:rFonts w:ascii="Times New Roman" w:hAnsi="Times New Roman" w:cs="Times New Roman"/>
          <w:sz w:val="28"/>
          <w:szCs w:val="28"/>
        </w:rPr>
        <w:t xml:space="preserve"> </w:t>
      </w:r>
      <w:r w:rsidR="00761DC3">
        <w:rPr>
          <w:rFonts w:ascii="Times New Roman" w:hAnsi="Times New Roman" w:cs="Times New Roman"/>
          <w:sz w:val="28"/>
          <w:szCs w:val="28"/>
        </w:rPr>
        <w:t>–</w:t>
      </w:r>
      <w:r w:rsidRPr="00791DBE">
        <w:rPr>
          <w:rFonts w:ascii="Times New Roman" w:hAnsi="Times New Roman" w:cs="Times New Roman"/>
          <w:sz w:val="28"/>
          <w:szCs w:val="28"/>
        </w:rPr>
        <w:t xml:space="preserve"> учащиеся в трудоспособном возрасте, обучаю</w:t>
      </w:r>
      <w:r w:rsidR="001A2191">
        <w:rPr>
          <w:rFonts w:ascii="Times New Roman" w:hAnsi="Times New Roman" w:cs="Times New Roman"/>
          <w:sz w:val="28"/>
          <w:szCs w:val="28"/>
        </w:rPr>
        <w:t>щиеся с отрывом от производства</w:t>
      </w:r>
      <w:r w:rsidR="006C4AC6">
        <w:rPr>
          <w:rFonts w:ascii="Times New Roman" w:hAnsi="Times New Roman" w:cs="Times New Roman"/>
          <w:sz w:val="28"/>
          <w:szCs w:val="28"/>
        </w:rPr>
        <w:t xml:space="preserve">. </w:t>
      </w:r>
    </w:p>
    <w:p w:rsidR="009014E1" w:rsidRDefault="009014E1" w:rsidP="00C53B0F">
      <w:pPr>
        <w:spacing w:after="0" w:line="240" w:lineRule="auto"/>
        <w:ind w:firstLine="708"/>
        <w:jc w:val="both"/>
        <w:rPr>
          <w:rFonts w:ascii="Times New Roman" w:hAnsi="Times New Roman" w:cs="Times New Roman"/>
          <w:sz w:val="28"/>
          <w:szCs w:val="28"/>
        </w:rPr>
      </w:pPr>
    </w:p>
    <w:p w:rsidR="00FB16F3" w:rsidRPr="002412CD" w:rsidRDefault="00FB16F3" w:rsidP="00C53B0F">
      <w:pPr>
        <w:spacing w:after="0" w:line="240" w:lineRule="auto"/>
        <w:ind w:firstLine="708"/>
        <w:jc w:val="both"/>
        <w:rPr>
          <w:rFonts w:ascii="Times New Roman" w:hAnsi="Times New Roman" w:cs="Times New Roman"/>
          <w:sz w:val="28"/>
          <w:szCs w:val="28"/>
        </w:rPr>
      </w:pPr>
      <w:r w:rsidRPr="002412CD">
        <w:rPr>
          <w:rFonts w:ascii="Times New Roman" w:hAnsi="Times New Roman" w:cs="Times New Roman"/>
          <w:sz w:val="28"/>
          <w:szCs w:val="28"/>
        </w:rPr>
        <w:t>Перспективный расчет численности населения по статистическому методу определен с учетом естественного прироста и миграции</w:t>
      </w:r>
      <w:r w:rsidR="006C4AC6">
        <w:rPr>
          <w:rFonts w:ascii="Times New Roman" w:hAnsi="Times New Roman" w:cs="Times New Roman"/>
          <w:sz w:val="28"/>
          <w:szCs w:val="28"/>
        </w:rPr>
        <w:t xml:space="preserve">. </w:t>
      </w:r>
      <w:r w:rsidRPr="002412CD">
        <w:rPr>
          <w:rFonts w:ascii="Times New Roman" w:hAnsi="Times New Roman" w:cs="Times New Roman"/>
          <w:sz w:val="28"/>
          <w:szCs w:val="28"/>
        </w:rPr>
        <w:t>Расчет произведен по следующей формуле:</w:t>
      </w:r>
    </w:p>
    <w:p w:rsidR="00FB16F3" w:rsidRPr="002412CD" w:rsidRDefault="00FB16F3" w:rsidP="00C53B0F">
      <w:pPr>
        <w:spacing w:after="0" w:line="240" w:lineRule="auto"/>
        <w:ind w:firstLine="708"/>
        <w:jc w:val="both"/>
        <w:rPr>
          <w:rFonts w:ascii="Times New Roman" w:hAnsi="Times New Roman" w:cs="Times New Roman"/>
          <w:sz w:val="28"/>
          <w:szCs w:val="28"/>
        </w:rPr>
      </w:pPr>
      <w:r w:rsidRPr="002412CD">
        <w:rPr>
          <w:rFonts w:ascii="Times New Roman" w:hAnsi="Times New Roman" w:cs="Times New Roman"/>
          <w:sz w:val="28"/>
          <w:szCs w:val="28"/>
        </w:rPr>
        <w:t>Hp = Нф (1+ (</w:t>
      </w:r>
      <w:proofErr w:type="gramStart"/>
      <w:r w:rsidR="009014E1">
        <w:rPr>
          <w:rFonts w:ascii="Times New Roman" w:hAnsi="Times New Roman" w:cs="Times New Roman"/>
          <w:sz w:val="28"/>
          <w:szCs w:val="28"/>
          <w:lang w:val="en-US"/>
        </w:rPr>
        <w:t>k</w:t>
      </w:r>
      <w:proofErr w:type="gramEnd"/>
      <w:r w:rsidRPr="009014E1">
        <w:rPr>
          <w:rFonts w:ascii="Times New Roman" w:hAnsi="Times New Roman" w:cs="Times New Roman"/>
          <w:sz w:val="28"/>
          <w:szCs w:val="28"/>
          <w:vertAlign w:val="subscript"/>
        </w:rPr>
        <w:t>П</w:t>
      </w:r>
      <w:r w:rsidR="00EA111A">
        <w:rPr>
          <w:rFonts w:ascii="Times New Roman" w:hAnsi="Times New Roman" w:cs="Times New Roman"/>
          <w:sz w:val="28"/>
          <w:szCs w:val="28"/>
        </w:rPr>
        <w:t xml:space="preserve"> +</w:t>
      </w:r>
      <w:r w:rsidR="009014E1">
        <w:rPr>
          <w:rFonts w:ascii="Times New Roman" w:hAnsi="Times New Roman" w:cs="Times New Roman"/>
          <w:sz w:val="28"/>
          <w:szCs w:val="28"/>
          <w:lang w:val="en-US"/>
        </w:rPr>
        <w:t>k</w:t>
      </w:r>
      <w:r w:rsidRPr="009014E1">
        <w:rPr>
          <w:rFonts w:ascii="Times New Roman" w:hAnsi="Times New Roman" w:cs="Times New Roman"/>
          <w:sz w:val="28"/>
          <w:szCs w:val="28"/>
          <w:vertAlign w:val="subscript"/>
        </w:rPr>
        <w:t>М</w:t>
      </w:r>
      <w:r w:rsidRPr="002412CD">
        <w:rPr>
          <w:rFonts w:ascii="Times New Roman" w:hAnsi="Times New Roman" w:cs="Times New Roman"/>
          <w:sz w:val="28"/>
          <w:szCs w:val="28"/>
        </w:rPr>
        <w:t>) / 100</w:t>
      </w:r>
      <w:r w:rsidR="000B0504">
        <w:rPr>
          <w:rFonts w:ascii="Times New Roman" w:hAnsi="Times New Roman" w:cs="Times New Roman"/>
          <w:sz w:val="28"/>
          <w:szCs w:val="28"/>
        </w:rPr>
        <w:t>0</w:t>
      </w:r>
      <w:r w:rsidRPr="002412CD">
        <w:rPr>
          <w:rFonts w:ascii="Times New Roman" w:hAnsi="Times New Roman" w:cs="Times New Roman"/>
          <w:sz w:val="28"/>
          <w:szCs w:val="28"/>
        </w:rPr>
        <w:t>)</w:t>
      </w:r>
      <w:r w:rsidRPr="000B0504">
        <w:rPr>
          <w:rFonts w:ascii="Times New Roman" w:hAnsi="Times New Roman" w:cs="Times New Roman"/>
          <w:sz w:val="28"/>
          <w:szCs w:val="28"/>
          <w:vertAlign w:val="superscript"/>
        </w:rPr>
        <w:t>t</w:t>
      </w:r>
      <w:r w:rsidRPr="002412CD">
        <w:rPr>
          <w:rFonts w:ascii="Times New Roman" w:hAnsi="Times New Roman" w:cs="Times New Roman"/>
          <w:sz w:val="28"/>
          <w:szCs w:val="28"/>
        </w:rPr>
        <w:t>, где</w:t>
      </w:r>
    </w:p>
    <w:p w:rsidR="00FB16F3" w:rsidRPr="002412CD" w:rsidRDefault="00FB16F3" w:rsidP="00C53B0F">
      <w:pPr>
        <w:spacing w:after="0" w:line="240" w:lineRule="auto"/>
        <w:ind w:firstLine="708"/>
        <w:jc w:val="both"/>
        <w:rPr>
          <w:rFonts w:ascii="Times New Roman" w:hAnsi="Times New Roman" w:cs="Times New Roman"/>
          <w:sz w:val="28"/>
          <w:szCs w:val="28"/>
        </w:rPr>
      </w:pPr>
      <w:r w:rsidRPr="002412CD">
        <w:rPr>
          <w:rFonts w:ascii="Times New Roman" w:hAnsi="Times New Roman" w:cs="Times New Roman"/>
          <w:sz w:val="28"/>
          <w:szCs w:val="28"/>
        </w:rPr>
        <w:t xml:space="preserve">Нф </w:t>
      </w:r>
      <w:r>
        <w:rPr>
          <w:rFonts w:ascii="Times New Roman" w:hAnsi="Times New Roman" w:cs="Times New Roman"/>
          <w:sz w:val="28"/>
          <w:szCs w:val="28"/>
        </w:rPr>
        <w:t>–</w:t>
      </w:r>
      <w:r w:rsidRPr="002412CD">
        <w:rPr>
          <w:rFonts w:ascii="Times New Roman" w:hAnsi="Times New Roman" w:cs="Times New Roman"/>
          <w:sz w:val="28"/>
          <w:szCs w:val="28"/>
        </w:rPr>
        <w:t xml:space="preserve"> фактическая численность населения в исходном году</w:t>
      </w:r>
      <w:r>
        <w:rPr>
          <w:rFonts w:ascii="Times New Roman" w:hAnsi="Times New Roman" w:cs="Times New Roman"/>
          <w:sz w:val="28"/>
          <w:szCs w:val="28"/>
        </w:rPr>
        <w:t xml:space="preserve"> (</w:t>
      </w:r>
      <w:r w:rsidR="001A2191">
        <w:rPr>
          <w:rFonts w:ascii="Times New Roman" w:hAnsi="Times New Roman" w:cs="Times New Roman"/>
          <w:sz w:val="28"/>
          <w:szCs w:val="28"/>
        </w:rPr>
        <w:t>2501</w:t>
      </w:r>
      <w:r>
        <w:rPr>
          <w:rFonts w:ascii="Times New Roman" w:hAnsi="Times New Roman" w:cs="Times New Roman"/>
          <w:sz w:val="28"/>
          <w:szCs w:val="28"/>
        </w:rPr>
        <w:t xml:space="preserve"> </w:t>
      </w:r>
      <w:r w:rsidRPr="002412CD">
        <w:rPr>
          <w:rFonts w:ascii="Times New Roman" w:hAnsi="Times New Roman" w:cs="Times New Roman"/>
          <w:sz w:val="28"/>
          <w:szCs w:val="28"/>
        </w:rPr>
        <w:t>чел</w:t>
      </w:r>
      <w:r w:rsidR="009B7605">
        <w:rPr>
          <w:rFonts w:ascii="Times New Roman" w:hAnsi="Times New Roman" w:cs="Times New Roman"/>
          <w:sz w:val="28"/>
          <w:szCs w:val="28"/>
        </w:rPr>
        <w:t>.</w:t>
      </w:r>
      <w:r>
        <w:rPr>
          <w:rFonts w:ascii="Times New Roman" w:hAnsi="Times New Roman" w:cs="Times New Roman"/>
          <w:sz w:val="28"/>
          <w:szCs w:val="28"/>
        </w:rPr>
        <w:t>);</w:t>
      </w:r>
    </w:p>
    <w:p w:rsidR="00FB16F3" w:rsidRPr="002412CD" w:rsidRDefault="009014E1" w:rsidP="00C53B0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k</w:t>
      </w:r>
      <w:r w:rsidRPr="009014E1">
        <w:rPr>
          <w:rFonts w:ascii="Times New Roman" w:hAnsi="Times New Roman" w:cs="Times New Roman"/>
          <w:sz w:val="28"/>
          <w:szCs w:val="28"/>
          <w:vertAlign w:val="subscript"/>
        </w:rPr>
        <w:t>П</w:t>
      </w:r>
      <w:proofErr w:type="gramEnd"/>
      <w:r w:rsidR="00FB16F3" w:rsidRPr="002412CD">
        <w:rPr>
          <w:rFonts w:ascii="Times New Roman" w:hAnsi="Times New Roman" w:cs="Times New Roman"/>
          <w:sz w:val="28"/>
          <w:szCs w:val="28"/>
        </w:rPr>
        <w:t xml:space="preserve"> </w:t>
      </w:r>
      <w:r w:rsidR="00FB16F3">
        <w:rPr>
          <w:rFonts w:ascii="Times New Roman" w:hAnsi="Times New Roman" w:cs="Times New Roman"/>
          <w:sz w:val="28"/>
          <w:szCs w:val="28"/>
        </w:rPr>
        <w:t>–</w:t>
      </w:r>
      <w:r w:rsidR="00FB16F3" w:rsidRPr="002412CD">
        <w:rPr>
          <w:rFonts w:ascii="Times New Roman" w:hAnsi="Times New Roman" w:cs="Times New Roman"/>
          <w:sz w:val="28"/>
          <w:szCs w:val="28"/>
        </w:rPr>
        <w:t xml:space="preserve"> </w:t>
      </w:r>
      <w:r>
        <w:rPr>
          <w:rFonts w:ascii="Times New Roman" w:hAnsi="Times New Roman" w:cs="Times New Roman"/>
          <w:sz w:val="28"/>
          <w:szCs w:val="28"/>
        </w:rPr>
        <w:t>коэффициент</w:t>
      </w:r>
      <w:r w:rsidRPr="009014E1">
        <w:rPr>
          <w:rFonts w:ascii="Times New Roman" w:hAnsi="Times New Roman" w:cs="Times New Roman"/>
          <w:sz w:val="28"/>
          <w:szCs w:val="28"/>
        </w:rPr>
        <w:t xml:space="preserve"> </w:t>
      </w:r>
      <w:r w:rsidR="00FB16F3" w:rsidRPr="002412CD">
        <w:rPr>
          <w:rFonts w:ascii="Times New Roman" w:hAnsi="Times New Roman" w:cs="Times New Roman"/>
          <w:sz w:val="28"/>
          <w:szCs w:val="28"/>
        </w:rPr>
        <w:t>естественн</w:t>
      </w:r>
      <w:r>
        <w:rPr>
          <w:rFonts w:ascii="Times New Roman" w:hAnsi="Times New Roman" w:cs="Times New Roman"/>
          <w:sz w:val="28"/>
          <w:szCs w:val="28"/>
        </w:rPr>
        <w:t>ого</w:t>
      </w:r>
      <w:r w:rsidR="00FB16F3" w:rsidRPr="002412CD">
        <w:rPr>
          <w:rFonts w:ascii="Times New Roman" w:hAnsi="Times New Roman" w:cs="Times New Roman"/>
          <w:sz w:val="28"/>
          <w:szCs w:val="28"/>
        </w:rPr>
        <w:t xml:space="preserve"> среднегодово</w:t>
      </w:r>
      <w:r>
        <w:rPr>
          <w:rFonts w:ascii="Times New Roman" w:hAnsi="Times New Roman" w:cs="Times New Roman"/>
          <w:sz w:val="28"/>
          <w:szCs w:val="28"/>
        </w:rPr>
        <w:t>го</w:t>
      </w:r>
      <w:r w:rsidR="00FB16F3" w:rsidRPr="002412CD">
        <w:rPr>
          <w:rFonts w:ascii="Times New Roman" w:hAnsi="Times New Roman" w:cs="Times New Roman"/>
          <w:sz w:val="28"/>
          <w:szCs w:val="28"/>
        </w:rPr>
        <w:t xml:space="preserve"> прирост</w:t>
      </w:r>
      <w:r>
        <w:rPr>
          <w:rFonts w:ascii="Times New Roman" w:hAnsi="Times New Roman" w:cs="Times New Roman"/>
          <w:sz w:val="28"/>
          <w:szCs w:val="28"/>
        </w:rPr>
        <w:t>а</w:t>
      </w:r>
      <w:r w:rsidR="00FB16F3" w:rsidRPr="002412CD">
        <w:rPr>
          <w:rFonts w:ascii="Times New Roman" w:hAnsi="Times New Roman" w:cs="Times New Roman"/>
          <w:sz w:val="28"/>
          <w:szCs w:val="28"/>
        </w:rPr>
        <w:t xml:space="preserve"> населения</w:t>
      </w:r>
      <w:r w:rsidR="00FB16F3">
        <w:rPr>
          <w:rFonts w:ascii="Times New Roman" w:hAnsi="Times New Roman" w:cs="Times New Roman"/>
          <w:sz w:val="28"/>
          <w:szCs w:val="28"/>
        </w:rPr>
        <w:t xml:space="preserve"> (-</w:t>
      </w:r>
      <w:r>
        <w:rPr>
          <w:rFonts w:ascii="Times New Roman" w:hAnsi="Times New Roman" w:cs="Times New Roman"/>
          <w:sz w:val="28"/>
          <w:szCs w:val="28"/>
        </w:rPr>
        <w:t xml:space="preserve">1,96 </w:t>
      </w:r>
      <w:r w:rsidRPr="0038689F">
        <w:rPr>
          <w:rFonts w:ascii="Times New Roman" w:hAnsi="Times New Roman" w:cs="Times New Roman"/>
          <w:sz w:val="28"/>
          <w:szCs w:val="28"/>
          <w:shd w:val="clear" w:color="auto" w:fill="FFFFFF"/>
        </w:rPr>
        <w:t>‰</w:t>
      </w:r>
      <w:r w:rsidR="00FB16F3">
        <w:rPr>
          <w:rFonts w:ascii="Times New Roman" w:hAnsi="Times New Roman" w:cs="Times New Roman"/>
          <w:sz w:val="28"/>
          <w:szCs w:val="28"/>
        </w:rPr>
        <w:t>)</w:t>
      </w:r>
      <w:r w:rsidR="00FB16F3" w:rsidRPr="002412CD">
        <w:rPr>
          <w:rFonts w:ascii="Times New Roman" w:hAnsi="Times New Roman" w:cs="Times New Roman"/>
          <w:sz w:val="28"/>
          <w:szCs w:val="28"/>
        </w:rPr>
        <w:t>;</w:t>
      </w:r>
    </w:p>
    <w:p w:rsidR="00FB16F3" w:rsidRPr="002412CD" w:rsidRDefault="009014E1" w:rsidP="00C53B0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k</w:t>
      </w:r>
      <w:r w:rsidRPr="009014E1">
        <w:rPr>
          <w:rFonts w:ascii="Times New Roman" w:hAnsi="Times New Roman" w:cs="Times New Roman"/>
          <w:sz w:val="28"/>
          <w:szCs w:val="28"/>
          <w:vertAlign w:val="subscript"/>
        </w:rPr>
        <w:t>М</w:t>
      </w:r>
      <w:proofErr w:type="gramEnd"/>
      <w:r w:rsidR="00FB16F3" w:rsidRPr="002412CD">
        <w:rPr>
          <w:rFonts w:ascii="Times New Roman" w:hAnsi="Times New Roman" w:cs="Times New Roman"/>
          <w:sz w:val="28"/>
          <w:szCs w:val="28"/>
        </w:rPr>
        <w:t xml:space="preserve"> </w:t>
      </w:r>
      <w:r w:rsidR="00FB16F3">
        <w:rPr>
          <w:rFonts w:ascii="Times New Roman" w:hAnsi="Times New Roman" w:cs="Times New Roman"/>
          <w:sz w:val="28"/>
          <w:szCs w:val="28"/>
        </w:rPr>
        <w:t>–</w:t>
      </w:r>
      <w:r w:rsidR="00FB16F3" w:rsidRPr="002412CD">
        <w:rPr>
          <w:rFonts w:ascii="Times New Roman" w:hAnsi="Times New Roman" w:cs="Times New Roman"/>
          <w:sz w:val="28"/>
          <w:szCs w:val="28"/>
        </w:rPr>
        <w:t xml:space="preserve"> </w:t>
      </w:r>
      <w:r>
        <w:rPr>
          <w:rFonts w:ascii="Times New Roman" w:hAnsi="Times New Roman" w:cs="Times New Roman"/>
          <w:sz w:val="28"/>
          <w:szCs w:val="28"/>
        </w:rPr>
        <w:t>коэффициент</w:t>
      </w:r>
      <w:r w:rsidRPr="002412CD">
        <w:rPr>
          <w:rFonts w:ascii="Times New Roman" w:hAnsi="Times New Roman" w:cs="Times New Roman"/>
          <w:sz w:val="28"/>
          <w:szCs w:val="28"/>
        </w:rPr>
        <w:t xml:space="preserve"> </w:t>
      </w:r>
      <w:r w:rsidR="00FB16F3" w:rsidRPr="002412CD">
        <w:rPr>
          <w:rFonts w:ascii="Times New Roman" w:hAnsi="Times New Roman" w:cs="Times New Roman"/>
          <w:sz w:val="28"/>
          <w:szCs w:val="28"/>
        </w:rPr>
        <w:t>среднегодовая м</w:t>
      </w:r>
      <w:r>
        <w:rPr>
          <w:rFonts w:ascii="Times New Roman" w:hAnsi="Times New Roman" w:cs="Times New Roman"/>
          <w:sz w:val="28"/>
          <w:szCs w:val="28"/>
        </w:rPr>
        <w:t>еханического прироста</w:t>
      </w:r>
      <w:r w:rsidR="00FB16F3" w:rsidRPr="002412CD">
        <w:rPr>
          <w:rFonts w:ascii="Times New Roman" w:hAnsi="Times New Roman" w:cs="Times New Roman"/>
          <w:sz w:val="28"/>
          <w:szCs w:val="28"/>
        </w:rPr>
        <w:t xml:space="preserve"> населения</w:t>
      </w:r>
      <w:r w:rsidR="00FB16F3">
        <w:rPr>
          <w:rFonts w:ascii="Times New Roman" w:hAnsi="Times New Roman" w:cs="Times New Roman"/>
          <w:sz w:val="28"/>
          <w:szCs w:val="28"/>
        </w:rPr>
        <w:t xml:space="preserve"> (-</w:t>
      </w:r>
      <w:r>
        <w:rPr>
          <w:rFonts w:ascii="Times New Roman" w:hAnsi="Times New Roman" w:cs="Times New Roman"/>
          <w:sz w:val="28"/>
          <w:szCs w:val="28"/>
        </w:rPr>
        <w:t xml:space="preserve">4,01 </w:t>
      </w:r>
      <w:r w:rsidRPr="0038689F">
        <w:rPr>
          <w:rFonts w:ascii="Times New Roman" w:hAnsi="Times New Roman" w:cs="Times New Roman"/>
          <w:sz w:val="28"/>
          <w:szCs w:val="28"/>
          <w:shd w:val="clear" w:color="auto" w:fill="FFFFFF"/>
        </w:rPr>
        <w:t>‰</w:t>
      </w:r>
      <w:r w:rsidR="00FB16F3">
        <w:rPr>
          <w:rFonts w:ascii="Times New Roman" w:hAnsi="Times New Roman" w:cs="Times New Roman"/>
          <w:sz w:val="28"/>
          <w:szCs w:val="28"/>
        </w:rPr>
        <w:t>)</w:t>
      </w:r>
      <w:r w:rsidR="00FB16F3" w:rsidRPr="002412CD">
        <w:rPr>
          <w:rFonts w:ascii="Times New Roman" w:hAnsi="Times New Roman" w:cs="Times New Roman"/>
          <w:sz w:val="28"/>
          <w:szCs w:val="28"/>
        </w:rPr>
        <w:t>;</w:t>
      </w:r>
    </w:p>
    <w:p w:rsidR="00FB16F3" w:rsidRPr="009014E1" w:rsidRDefault="00FB16F3" w:rsidP="00C53B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t</w:t>
      </w:r>
      <w:r w:rsidRPr="002412CD">
        <w:rPr>
          <w:rFonts w:ascii="Times New Roman" w:hAnsi="Times New Roman" w:cs="Times New Roman"/>
          <w:sz w:val="28"/>
          <w:szCs w:val="28"/>
        </w:rPr>
        <w:t xml:space="preserve"> </w:t>
      </w:r>
      <w:r>
        <w:rPr>
          <w:rFonts w:ascii="Times New Roman" w:hAnsi="Times New Roman" w:cs="Times New Roman"/>
          <w:sz w:val="28"/>
          <w:szCs w:val="28"/>
        </w:rPr>
        <w:t>–</w:t>
      </w:r>
      <w:r w:rsidRPr="002412CD">
        <w:rPr>
          <w:rFonts w:ascii="Times New Roman" w:hAnsi="Times New Roman" w:cs="Times New Roman"/>
          <w:sz w:val="28"/>
          <w:szCs w:val="28"/>
        </w:rPr>
        <w:t xml:space="preserve"> </w:t>
      </w:r>
      <w:proofErr w:type="gramStart"/>
      <w:r w:rsidRPr="002412CD">
        <w:rPr>
          <w:rFonts w:ascii="Times New Roman" w:hAnsi="Times New Roman" w:cs="Times New Roman"/>
          <w:sz w:val="28"/>
          <w:szCs w:val="28"/>
        </w:rPr>
        <w:t>расчетный</w:t>
      </w:r>
      <w:proofErr w:type="gramEnd"/>
      <w:r w:rsidRPr="002412CD">
        <w:rPr>
          <w:rFonts w:ascii="Times New Roman" w:hAnsi="Times New Roman" w:cs="Times New Roman"/>
          <w:sz w:val="28"/>
          <w:szCs w:val="28"/>
        </w:rPr>
        <w:t xml:space="preserve"> срок лет</w:t>
      </w:r>
      <w:r>
        <w:rPr>
          <w:rFonts w:ascii="Times New Roman" w:hAnsi="Times New Roman" w:cs="Times New Roman"/>
          <w:sz w:val="28"/>
          <w:szCs w:val="28"/>
        </w:rPr>
        <w:t xml:space="preserve"> (20 лет)</w:t>
      </w:r>
      <w:r w:rsidR="006C4AC6">
        <w:rPr>
          <w:rFonts w:ascii="Times New Roman" w:hAnsi="Times New Roman" w:cs="Times New Roman"/>
          <w:sz w:val="28"/>
          <w:szCs w:val="28"/>
        </w:rPr>
        <w:t xml:space="preserve">. </w:t>
      </w:r>
    </w:p>
    <w:p w:rsidR="009014E1" w:rsidRDefault="009014E1" w:rsidP="00C53B0F">
      <w:pPr>
        <w:pStyle w:val="afe"/>
        <w:spacing w:before="0" w:beforeAutospacing="0" w:after="0" w:afterAutospacing="0"/>
        <w:ind w:firstLine="709"/>
        <w:jc w:val="both"/>
        <w:rPr>
          <w:sz w:val="28"/>
          <w:szCs w:val="28"/>
        </w:rPr>
      </w:pPr>
    </w:p>
    <w:p w:rsidR="000A3FEF" w:rsidRPr="009014E1" w:rsidRDefault="000A3FEF" w:rsidP="00C53B0F">
      <w:pPr>
        <w:pStyle w:val="afe"/>
        <w:spacing w:before="0" w:beforeAutospacing="0" w:after="0" w:afterAutospacing="0"/>
        <w:ind w:firstLine="709"/>
        <w:jc w:val="both"/>
        <w:rPr>
          <w:sz w:val="28"/>
          <w:szCs w:val="28"/>
        </w:rPr>
      </w:pPr>
      <w:r w:rsidRPr="009014E1">
        <w:rPr>
          <w:sz w:val="28"/>
          <w:szCs w:val="28"/>
        </w:rPr>
        <w:t>Для определения более точной численности населения берется среднее значения между результатами первого</w:t>
      </w:r>
      <w:r w:rsidR="000B0504">
        <w:rPr>
          <w:sz w:val="28"/>
          <w:szCs w:val="28"/>
        </w:rPr>
        <w:t xml:space="preserve"> и второго методов</w:t>
      </w:r>
      <w:r w:rsidRPr="009014E1">
        <w:rPr>
          <w:sz w:val="28"/>
          <w:szCs w:val="28"/>
        </w:rPr>
        <w:t>:</w:t>
      </w:r>
    </w:p>
    <w:p w:rsidR="00FB16F3" w:rsidRPr="009014E1" w:rsidRDefault="00FB16F3" w:rsidP="00C53B0F">
      <w:pPr>
        <w:pStyle w:val="afe"/>
        <w:spacing w:before="0" w:beforeAutospacing="0" w:after="0" w:afterAutospacing="0"/>
        <w:ind w:firstLine="709"/>
        <w:jc w:val="both"/>
        <w:rPr>
          <w:sz w:val="28"/>
          <w:szCs w:val="28"/>
        </w:rPr>
      </w:pPr>
      <w:r w:rsidRPr="009014E1">
        <w:rPr>
          <w:sz w:val="28"/>
          <w:szCs w:val="28"/>
          <w:lang w:val="en-US"/>
        </w:rPr>
        <w:t>H</w:t>
      </w:r>
      <w:r w:rsidRPr="009014E1">
        <w:rPr>
          <w:sz w:val="28"/>
          <w:szCs w:val="28"/>
          <w:vertAlign w:val="subscript"/>
        </w:rPr>
        <w:t>ср</w:t>
      </w:r>
      <w:r w:rsidRPr="009014E1">
        <w:rPr>
          <w:sz w:val="28"/>
          <w:szCs w:val="28"/>
        </w:rPr>
        <w:t xml:space="preserve"> = (Н</w:t>
      </w:r>
      <w:r w:rsidRPr="009014E1">
        <w:rPr>
          <w:sz w:val="28"/>
          <w:szCs w:val="28"/>
          <w:vertAlign w:val="subscript"/>
        </w:rPr>
        <w:t>1</w:t>
      </w:r>
      <w:r w:rsidRPr="009014E1">
        <w:rPr>
          <w:sz w:val="28"/>
          <w:szCs w:val="28"/>
        </w:rPr>
        <w:t xml:space="preserve"> + Н</w:t>
      </w:r>
      <w:r w:rsidRPr="009014E1">
        <w:rPr>
          <w:sz w:val="28"/>
          <w:szCs w:val="28"/>
          <w:vertAlign w:val="subscript"/>
        </w:rPr>
        <w:t>2</w:t>
      </w:r>
      <w:r w:rsidRPr="009014E1">
        <w:rPr>
          <w:sz w:val="28"/>
          <w:szCs w:val="28"/>
        </w:rPr>
        <w:t xml:space="preserve">) / 2, где </w:t>
      </w:r>
    </w:p>
    <w:p w:rsidR="009014E1" w:rsidRPr="009014E1" w:rsidRDefault="00FB16F3" w:rsidP="00C53B0F">
      <w:pPr>
        <w:pStyle w:val="afe"/>
        <w:spacing w:before="0" w:beforeAutospacing="0" w:after="0" w:afterAutospacing="0"/>
        <w:ind w:firstLine="709"/>
        <w:jc w:val="both"/>
        <w:rPr>
          <w:sz w:val="28"/>
          <w:szCs w:val="28"/>
        </w:rPr>
      </w:pPr>
      <w:r w:rsidRPr="009014E1">
        <w:rPr>
          <w:sz w:val="28"/>
          <w:szCs w:val="28"/>
        </w:rPr>
        <w:t>Н</w:t>
      </w:r>
      <w:proofErr w:type="gramStart"/>
      <w:r w:rsidRPr="009014E1">
        <w:rPr>
          <w:sz w:val="28"/>
          <w:szCs w:val="28"/>
          <w:vertAlign w:val="subscript"/>
        </w:rPr>
        <w:t>1</w:t>
      </w:r>
      <w:proofErr w:type="gramEnd"/>
      <w:r w:rsidRPr="009014E1">
        <w:rPr>
          <w:sz w:val="28"/>
          <w:szCs w:val="28"/>
        </w:rPr>
        <w:t xml:space="preserve"> – перспективная численность, рассчитанная методом трудового баланса</w:t>
      </w:r>
      <w:r w:rsidR="009014E1" w:rsidRPr="009014E1">
        <w:rPr>
          <w:sz w:val="28"/>
          <w:szCs w:val="28"/>
        </w:rPr>
        <w:t xml:space="preserve"> (</w:t>
      </w:r>
      <w:r w:rsidR="001A2191">
        <w:rPr>
          <w:sz w:val="28"/>
          <w:szCs w:val="28"/>
        </w:rPr>
        <w:t>3427</w:t>
      </w:r>
      <w:r w:rsidR="009014E1" w:rsidRPr="009014E1">
        <w:rPr>
          <w:sz w:val="28"/>
          <w:szCs w:val="28"/>
        </w:rPr>
        <w:t>чел</w:t>
      </w:r>
      <w:r w:rsidR="009B7605">
        <w:rPr>
          <w:sz w:val="28"/>
          <w:szCs w:val="28"/>
        </w:rPr>
        <w:t>.</w:t>
      </w:r>
      <w:r w:rsidR="009014E1" w:rsidRPr="009014E1">
        <w:rPr>
          <w:sz w:val="28"/>
          <w:szCs w:val="28"/>
        </w:rPr>
        <w:t>);</w:t>
      </w:r>
    </w:p>
    <w:p w:rsidR="00FB16F3" w:rsidRPr="009014E1" w:rsidRDefault="00FB16F3" w:rsidP="00C53B0F">
      <w:pPr>
        <w:pStyle w:val="afe"/>
        <w:spacing w:before="0" w:beforeAutospacing="0" w:after="0" w:afterAutospacing="0"/>
        <w:ind w:firstLine="709"/>
        <w:jc w:val="both"/>
        <w:rPr>
          <w:sz w:val="28"/>
          <w:szCs w:val="28"/>
        </w:rPr>
      </w:pPr>
      <w:r w:rsidRPr="009014E1">
        <w:rPr>
          <w:sz w:val="28"/>
          <w:szCs w:val="28"/>
        </w:rPr>
        <w:t>Н</w:t>
      </w:r>
      <w:proofErr w:type="gramStart"/>
      <w:r w:rsidRPr="009014E1">
        <w:rPr>
          <w:sz w:val="28"/>
          <w:szCs w:val="28"/>
          <w:vertAlign w:val="subscript"/>
        </w:rPr>
        <w:t>2</w:t>
      </w:r>
      <w:proofErr w:type="gramEnd"/>
      <w:r w:rsidR="009014E1" w:rsidRPr="009014E1">
        <w:rPr>
          <w:sz w:val="28"/>
          <w:szCs w:val="28"/>
        </w:rPr>
        <w:t xml:space="preserve"> </w:t>
      </w:r>
      <w:r w:rsidR="009014E1">
        <w:rPr>
          <w:sz w:val="28"/>
          <w:szCs w:val="28"/>
        </w:rPr>
        <w:t>–</w:t>
      </w:r>
      <w:r w:rsidR="009014E1" w:rsidRPr="009014E1">
        <w:rPr>
          <w:sz w:val="28"/>
          <w:szCs w:val="28"/>
          <w:vertAlign w:val="subscript"/>
        </w:rPr>
        <w:t xml:space="preserve"> </w:t>
      </w:r>
      <w:r w:rsidR="009014E1" w:rsidRPr="009014E1">
        <w:rPr>
          <w:sz w:val="28"/>
          <w:szCs w:val="28"/>
        </w:rPr>
        <w:t xml:space="preserve">перспективная численность, рассчитанная </w:t>
      </w:r>
      <w:r w:rsidR="001A2191">
        <w:rPr>
          <w:sz w:val="28"/>
          <w:szCs w:val="28"/>
        </w:rPr>
        <w:t xml:space="preserve">статистическим </w:t>
      </w:r>
      <w:r w:rsidR="009014E1" w:rsidRPr="009014E1">
        <w:rPr>
          <w:sz w:val="28"/>
          <w:szCs w:val="28"/>
        </w:rPr>
        <w:t>методом (</w:t>
      </w:r>
      <w:r w:rsidR="001A2191">
        <w:rPr>
          <w:sz w:val="28"/>
          <w:szCs w:val="28"/>
        </w:rPr>
        <w:t>2526</w:t>
      </w:r>
      <w:r w:rsidR="009014E1" w:rsidRPr="009014E1">
        <w:rPr>
          <w:sz w:val="28"/>
          <w:szCs w:val="28"/>
        </w:rPr>
        <w:t xml:space="preserve"> чел</w:t>
      </w:r>
      <w:r w:rsidR="009B7605">
        <w:rPr>
          <w:sz w:val="28"/>
          <w:szCs w:val="28"/>
        </w:rPr>
        <w:t>.</w:t>
      </w:r>
      <w:r w:rsidR="009014E1" w:rsidRPr="009014E1">
        <w:rPr>
          <w:sz w:val="28"/>
          <w:szCs w:val="28"/>
        </w:rPr>
        <w:t>);</w:t>
      </w:r>
    </w:p>
    <w:p w:rsidR="000A3FEF" w:rsidRPr="000B0504" w:rsidRDefault="000A3FEF" w:rsidP="00C53B0F">
      <w:pPr>
        <w:pStyle w:val="afe"/>
        <w:spacing w:before="0" w:beforeAutospacing="0" w:after="0" w:afterAutospacing="0"/>
        <w:ind w:firstLine="709"/>
        <w:rPr>
          <w:sz w:val="28"/>
          <w:szCs w:val="28"/>
        </w:rPr>
      </w:pPr>
    </w:p>
    <w:p w:rsidR="000A3FEF" w:rsidRPr="000B0504" w:rsidRDefault="000A3FEF" w:rsidP="00C53B0F">
      <w:pPr>
        <w:pStyle w:val="afe"/>
        <w:spacing w:before="0" w:beforeAutospacing="0" w:after="0" w:afterAutospacing="0"/>
        <w:ind w:firstLine="708"/>
        <w:jc w:val="both"/>
        <w:rPr>
          <w:sz w:val="28"/>
          <w:szCs w:val="28"/>
        </w:rPr>
      </w:pPr>
      <w:r w:rsidRPr="000B0504">
        <w:rPr>
          <w:sz w:val="28"/>
          <w:szCs w:val="28"/>
        </w:rPr>
        <w:lastRenderedPageBreak/>
        <w:t xml:space="preserve">Исходя из проведенных расчётов численность населения </w:t>
      </w:r>
      <w:r w:rsidR="00C9060D" w:rsidRPr="000B0504">
        <w:rPr>
          <w:sz w:val="28"/>
          <w:szCs w:val="28"/>
        </w:rPr>
        <w:t xml:space="preserve">муниципального образования </w:t>
      </w:r>
      <w:r w:rsidR="00515BB2">
        <w:rPr>
          <w:sz w:val="28"/>
          <w:szCs w:val="28"/>
        </w:rPr>
        <w:t>«</w:t>
      </w:r>
      <w:r w:rsidR="00C9060D" w:rsidRPr="000B0504">
        <w:rPr>
          <w:sz w:val="28"/>
          <w:szCs w:val="28"/>
        </w:rPr>
        <w:t>Краснознаменский городской округ</w:t>
      </w:r>
      <w:r w:rsidR="00515BB2">
        <w:rPr>
          <w:sz w:val="28"/>
          <w:szCs w:val="28"/>
        </w:rPr>
        <w:t>»</w:t>
      </w:r>
      <w:r w:rsidR="006C4AC6">
        <w:rPr>
          <w:sz w:val="28"/>
          <w:szCs w:val="28"/>
        </w:rPr>
        <w:t xml:space="preserve"> </w:t>
      </w:r>
      <w:r w:rsidRPr="000B0504">
        <w:rPr>
          <w:sz w:val="28"/>
          <w:szCs w:val="28"/>
        </w:rPr>
        <w:t xml:space="preserve">на первую очередь составит </w:t>
      </w:r>
      <w:r w:rsidR="001A2191">
        <w:rPr>
          <w:sz w:val="28"/>
          <w:szCs w:val="28"/>
        </w:rPr>
        <w:t>2977</w:t>
      </w:r>
      <w:r w:rsidR="000B0504" w:rsidRPr="000B0504">
        <w:rPr>
          <w:sz w:val="28"/>
          <w:szCs w:val="28"/>
        </w:rPr>
        <w:t xml:space="preserve"> </w:t>
      </w:r>
      <w:r w:rsidRPr="000B0504">
        <w:rPr>
          <w:sz w:val="28"/>
          <w:szCs w:val="28"/>
        </w:rPr>
        <w:t>чел</w:t>
      </w:r>
      <w:r w:rsidR="003C5B66">
        <w:rPr>
          <w:sz w:val="28"/>
          <w:szCs w:val="28"/>
        </w:rPr>
        <w:t>.</w:t>
      </w:r>
      <w:r w:rsidRPr="000B0504">
        <w:rPr>
          <w:sz w:val="28"/>
          <w:szCs w:val="28"/>
        </w:rPr>
        <w:t>, на расчетный с</w:t>
      </w:r>
      <w:r w:rsidR="00C9060D" w:rsidRPr="000B0504">
        <w:rPr>
          <w:sz w:val="28"/>
          <w:szCs w:val="28"/>
        </w:rPr>
        <w:t xml:space="preserve">рок – </w:t>
      </w:r>
      <w:r w:rsidR="001A2191">
        <w:rPr>
          <w:sz w:val="28"/>
          <w:szCs w:val="28"/>
        </w:rPr>
        <w:t>3870</w:t>
      </w:r>
      <w:r w:rsidR="00C9060D" w:rsidRPr="000B0504">
        <w:rPr>
          <w:sz w:val="28"/>
          <w:szCs w:val="28"/>
        </w:rPr>
        <w:t xml:space="preserve"> чел</w:t>
      </w:r>
      <w:r w:rsidR="006C4AC6">
        <w:rPr>
          <w:sz w:val="28"/>
          <w:szCs w:val="28"/>
        </w:rPr>
        <w:t xml:space="preserve">. </w:t>
      </w:r>
    </w:p>
    <w:p w:rsidR="00C0566F" w:rsidRPr="00C0566F" w:rsidRDefault="00C0566F" w:rsidP="00C53B0F">
      <w:pPr>
        <w:spacing w:after="0" w:line="240" w:lineRule="auto"/>
        <w:ind w:firstLine="709"/>
        <w:jc w:val="both"/>
        <w:rPr>
          <w:rFonts w:ascii="Times New Roman" w:hAnsi="Times New Roman" w:cs="Times New Roman"/>
          <w:sz w:val="28"/>
          <w:szCs w:val="28"/>
        </w:rPr>
      </w:pPr>
      <w:r w:rsidRPr="00C0566F">
        <w:rPr>
          <w:rFonts w:ascii="Times New Roman" w:hAnsi="Times New Roman" w:cs="Times New Roman"/>
          <w:sz w:val="28"/>
          <w:szCs w:val="28"/>
        </w:rPr>
        <w:t xml:space="preserve">Плотность населения составит на первую очередь </w:t>
      </w:r>
      <w:r w:rsidR="001A2191">
        <w:rPr>
          <w:rFonts w:ascii="Times New Roman" w:hAnsi="Times New Roman" w:cs="Times New Roman"/>
          <w:sz w:val="28"/>
          <w:szCs w:val="28"/>
        </w:rPr>
        <w:t>10</w:t>
      </w:r>
      <w:r w:rsidRPr="00C0566F">
        <w:rPr>
          <w:rFonts w:ascii="Times New Roman" w:hAnsi="Times New Roman" w:cs="Times New Roman"/>
          <w:sz w:val="28"/>
          <w:szCs w:val="28"/>
        </w:rPr>
        <w:t xml:space="preserve"> чел</w:t>
      </w:r>
      <w:r w:rsidR="006C4AC6">
        <w:rPr>
          <w:rFonts w:ascii="Times New Roman" w:hAnsi="Times New Roman" w:cs="Times New Roman"/>
          <w:sz w:val="28"/>
          <w:szCs w:val="28"/>
        </w:rPr>
        <w:t xml:space="preserve">. </w:t>
      </w:r>
      <w:r w:rsidRPr="00C0566F">
        <w:rPr>
          <w:rFonts w:ascii="Times New Roman" w:hAnsi="Times New Roman" w:cs="Times New Roman"/>
          <w:sz w:val="28"/>
          <w:szCs w:val="28"/>
        </w:rPr>
        <w:t>/кв</w:t>
      </w:r>
      <w:r w:rsidR="006C4AC6">
        <w:rPr>
          <w:rFonts w:ascii="Times New Roman" w:hAnsi="Times New Roman" w:cs="Times New Roman"/>
          <w:sz w:val="28"/>
          <w:szCs w:val="28"/>
        </w:rPr>
        <w:t xml:space="preserve">. </w:t>
      </w:r>
      <w:r w:rsidRPr="00C0566F">
        <w:rPr>
          <w:rFonts w:ascii="Times New Roman" w:hAnsi="Times New Roman" w:cs="Times New Roman"/>
          <w:sz w:val="28"/>
          <w:szCs w:val="28"/>
        </w:rPr>
        <w:t xml:space="preserve">км и </w:t>
      </w:r>
      <w:r w:rsidR="001A2191">
        <w:rPr>
          <w:rFonts w:ascii="Times New Roman" w:hAnsi="Times New Roman" w:cs="Times New Roman"/>
          <w:sz w:val="28"/>
          <w:szCs w:val="28"/>
        </w:rPr>
        <w:t>14</w:t>
      </w:r>
      <w:r w:rsidRPr="00C0566F">
        <w:rPr>
          <w:rFonts w:ascii="Times New Roman" w:hAnsi="Times New Roman" w:cs="Times New Roman"/>
          <w:sz w:val="28"/>
          <w:szCs w:val="28"/>
        </w:rPr>
        <w:t xml:space="preserve"> чел</w:t>
      </w:r>
      <w:r w:rsidR="006C4AC6">
        <w:rPr>
          <w:rFonts w:ascii="Times New Roman" w:hAnsi="Times New Roman" w:cs="Times New Roman"/>
          <w:sz w:val="28"/>
          <w:szCs w:val="28"/>
        </w:rPr>
        <w:t xml:space="preserve">. </w:t>
      </w:r>
      <w:r w:rsidRPr="00C0566F">
        <w:rPr>
          <w:rFonts w:ascii="Times New Roman" w:hAnsi="Times New Roman" w:cs="Times New Roman"/>
          <w:sz w:val="28"/>
          <w:szCs w:val="28"/>
        </w:rPr>
        <w:t>/кв</w:t>
      </w:r>
      <w:r w:rsidR="006C4AC6">
        <w:rPr>
          <w:rFonts w:ascii="Times New Roman" w:hAnsi="Times New Roman" w:cs="Times New Roman"/>
          <w:sz w:val="28"/>
          <w:szCs w:val="28"/>
        </w:rPr>
        <w:t xml:space="preserve">. </w:t>
      </w:r>
      <w:r w:rsidRPr="00C0566F">
        <w:rPr>
          <w:rFonts w:ascii="Times New Roman" w:hAnsi="Times New Roman" w:cs="Times New Roman"/>
          <w:sz w:val="28"/>
          <w:szCs w:val="28"/>
        </w:rPr>
        <w:t>км на расчетный срок</w:t>
      </w:r>
      <w:r w:rsidR="006C4AC6">
        <w:rPr>
          <w:rFonts w:ascii="Times New Roman" w:hAnsi="Times New Roman" w:cs="Times New Roman"/>
          <w:sz w:val="28"/>
          <w:szCs w:val="28"/>
        </w:rPr>
        <w:t xml:space="preserve">. </w:t>
      </w:r>
    </w:p>
    <w:p w:rsidR="003C5B66" w:rsidRDefault="000B0504" w:rsidP="00C53B0F">
      <w:pPr>
        <w:spacing w:after="0" w:line="240" w:lineRule="auto"/>
        <w:ind w:firstLine="709"/>
        <w:jc w:val="both"/>
        <w:rPr>
          <w:rFonts w:ascii="Times New Roman" w:hAnsi="Times New Roman" w:cs="Times New Roman"/>
          <w:sz w:val="28"/>
          <w:szCs w:val="28"/>
        </w:rPr>
      </w:pPr>
      <w:r w:rsidRPr="00A272EE">
        <w:rPr>
          <w:rFonts w:ascii="Times New Roman" w:hAnsi="Times New Roman" w:cs="Times New Roman"/>
          <w:sz w:val="28"/>
          <w:szCs w:val="28"/>
        </w:rPr>
        <w:t>Заложенная в генерально</w:t>
      </w:r>
      <w:r w:rsidR="009A22C8">
        <w:rPr>
          <w:rFonts w:ascii="Times New Roman" w:hAnsi="Times New Roman" w:cs="Times New Roman"/>
          <w:sz w:val="28"/>
          <w:szCs w:val="28"/>
        </w:rPr>
        <w:t>м</w:t>
      </w:r>
      <w:r w:rsidRPr="00A272EE">
        <w:rPr>
          <w:rFonts w:ascii="Times New Roman" w:hAnsi="Times New Roman" w:cs="Times New Roman"/>
          <w:sz w:val="28"/>
          <w:szCs w:val="28"/>
        </w:rPr>
        <w:t xml:space="preserve"> план</w:t>
      </w:r>
      <w:r w:rsidR="009A22C8">
        <w:rPr>
          <w:rFonts w:ascii="Times New Roman" w:hAnsi="Times New Roman" w:cs="Times New Roman"/>
          <w:sz w:val="28"/>
          <w:szCs w:val="28"/>
        </w:rPr>
        <w:t>е</w:t>
      </w:r>
      <w:r w:rsidRPr="00A272EE">
        <w:rPr>
          <w:rFonts w:ascii="Times New Roman" w:hAnsi="Times New Roman" w:cs="Times New Roman"/>
          <w:sz w:val="28"/>
          <w:szCs w:val="28"/>
        </w:rPr>
        <w:t xml:space="preserve"> численность населения</w:t>
      </w:r>
      <w:r w:rsidR="003C5B66">
        <w:rPr>
          <w:rFonts w:ascii="Times New Roman" w:hAnsi="Times New Roman" w:cs="Times New Roman"/>
          <w:sz w:val="28"/>
          <w:szCs w:val="28"/>
        </w:rPr>
        <w:t xml:space="preserve"> рассчитана на основании представленных данных. </w:t>
      </w:r>
      <w:r w:rsidR="003C5B66" w:rsidRPr="00A272EE">
        <w:rPr>
          <w:rFonts w:ascii="Times New Roman" w:hAnsi="Times New Roman" w:cs="Times New Roman"/>
          <w:sz w:val="28"/>
          <w:szCs w:val="28"/>
        </w:rPr>
        <w:t xml:space="preserve">С учётом дальнейшего развития инфраструктуры и реализации инвестиционных проектов </w:t>
      </w:r>
      <w:r w:rsidR="003C5B66">
        <w:rPr>
          <w:rFonts w:ascii="Times New Roman" w:hAnsi="Times New Roman" w:cs="Times New Roman"/>
          <w:sz w:val="28"/>
          <w:szCs w:val="28"/>
        </w:rPr>
        <w:t>рекомендуется</w:t>
      </w:r>
      <w:r w:rsidR="003C5B66" w:rsidRPr="00A272EE">
        <w:rPr>
          <w:rFonts w:ascii="Times New Roman" w:hAnsi="Times New Roman" w:cs="Times New Roman"/>
          <w:sz w:val="28"/>
          <w:szCs w:val="28"/>
        </w:rPr>
        <w:t xml:space="preserve"> </w:t>
      </w:r>
      <w:r w:rsidR="003C5B66">
        <w:rPr>
          <w:rFonts w:ascii="Times New Roman" w:hAnsi="Times New Roman" w:cs="Times New Roman"/>
          <w:sz w:val="28"/>
          <w:szCs w:val="28"/>
        </w:rPr>
        <w:t xml:space="preserve">плановая корректировка </w:t>
      </w:r>
      <w:r w:rsidR="003C5B66" w:rsidRPr="00A272EE">
        <w:rPr>
          <w:rFonts w:ascii="Times New Roman" w:hAnsi="Times New Roman" w:cs="Times New Roman"/>
          <w:sz w:val="28"/>
          <w:szCs w:val="28"/>
        </w:rPr>
        <w:t>численност</w:t>
      </w:r>
      <w:r w:rsidR="003C5B66">
        <w:rPr>
          <w:rFonts w:ascii="Times New Roman" w:hAnsi="Times New Roman" w:cs="Times New Roman"/>
          <w:sz w:val="28"/>
          <w:szCs w:val="28"/>
        </w:rPr>
        <w:t>и</w:t>
      </w:r>
      <w:r w:rsidR="003C5B66" w:rsidRPr="00A272EE">
        <w:rPr>
          <w:rFonts w:ascii="Times New Roman" w:hAnsi="Times New Roman" w:cs="Times New Roman"/>
          <w:sz w:val="28"/>
          <w:szCs w:val="28"/>
        </w:rPr>
        <w:t xml:space="preserve"> населения </w:t>
      </w:r>
      <w:r w:rsidR="003C5B66">
        <w:rPr>
          <w:rFonts w:ascii="Times New Roman" w:hAnsi="Times New Roman" w:cs="Times New Roman"/>
          <w:sz w:val="28"/>
          <w:szCs w:val="28"/>
        </w:rPr>
        <w:t xml:space="preserve">с периодичность 5 лет. </w:t>
      </w:r>
      <w:r w:rsidR="003C5B66" w:rsidRPr="005E5D9C">
        <w:t xml:space="preserve"> </w:t>
      </w:r>
    </w:p>
    <w:p w:rsidR="000B0504" w:rsidRPr="001934DF" w:rsidRDefault="001934DF" w:rsidP="00C53B0F">
      <w:pPr>
        <w:spacing w:after="0" w:line="240" w:lineRule="auto"/>
        <w:ind w:firstLine="709"/>
        <w:jc w:val="both"/>
        <w:rPr>
          <w:rFonts w:ascii="Times New Roman" w:hAnsi="Times New Roman" w:cs="Times New Roman"/>
          <w:sz w:val="28"/>
          <w:szCs w:val="28"/>
        </w:rPr>
      </w:pPr>
      <w:r w:rsidRPr="001934DF">
        <w:rPr>
          <w:rFonts w:ascii="Times New Roman" w:hAnsi="Times New Roman" w:cs="Times New Roman"/>
          <w:sz w:val="28"/>
          <w:szCs w:val="28"/>
        </w:rPr>
        <w:t>Основой определения перспективной численности населения по населенным пунктам, соответственно, общей площади жилого фонда, территории жилой застройки, является развитие</w:t>
      </w:r>
      <w:r w:rsidR="00BB7F94">
        <w:rPr>
          <w:rFonts w:ascii="Times New Roman" w:hAnsi="Times New Roman" w:cs="Times New Roman"/>
          <w:sz w:val="28"/>
          <w:szCs w:val="28"/>
        </w:rPr>
        <w:t xml:space="preserve"> или</w:t>
      </w:r>
      <w:r w:rsidRPr="001934DF">
        <w:rPr>
          <w:rFonts w:ascii="Times New Roman" w:hAnsi="Times New Roman" w:cs="Times New Roman"/>
          <w:sz w:val="28"/>
          <w:szCs w:val="28"/>
        </w:rPr>
        <w:t xml:space="preserve"> наличие производственной сферы.</w:t>
      </w:r>
    </w:p>
    <w:p w:rsidR="004F5EE5" w:rsidRPr="00F65C8A" w:rsidRDefault="004F5EE5" w:rsidP="00C53B0F">
      <w:pPr>
        <w:tabs>
          <w:tab w:val="left" w:pos="1134"/>
        </w:tabs>
        <w:spacing w:after="0" w:line="240" w:lineRule="auto"/>
        <w:ind w:left="709"/>
        <w:jc w:val="both"/>
        <w:rPr>
          <w:rFonts w:ascii="Times New Roman" w:hAnsi="Times New Roman" w:cs="Times New Roman"/>
          <w:sz w:val="28"/>
          <w:szCs w:val="28"/>
        </w:rPr>
      </w:pPr>
    </w:p>
    <w:p w:rsidR="00E74147" w:rsidRPr="00F65C8A" w:rsidRDefault="00E7414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07" w:name="_Toc78830739"/>
      <w:r w:rsidRPr="00F65C8A">
        <w:rPr>
          <w:rFonts w:ascii="Times New Roman" w:hAnsi="Times New Roman" w:cs="Times New Roman"/>
          <w:b/>
          <w:sz w:val="28"/>
          <w:szCs w:val="28"/>
        </w:rPr>
        <w:t>Современное социально-экономическое положение</w:t>
      </w:r>
      <w:bookmarkEnd w:id="107"/>
    </w:p>
    <w:p w:rsidR="00E74147" w:rsidRDefault="00E74147" w:rsidP="00C53B0F">
      <w:pPr>
        <w:tabs>
          <w:tab w:val="left" w:pos="1134"/>
        </w:tabs>
        <w:spacing w:after="0" w:line="240" w:lineRule="auto"/>
        <w:jc w:val="both"/>
        <w:rPr>
          <w:rFonts w:ascii="Times New Roman" w:hAnsi="Times New Roman" w:cs="Times New Roman"/>
          <w:sz w:val="28"/>
          <w:szCs w:val="28"/>
        </w:rPr>
      </w:pPr>
    </w:p>
    <w:p w:rsidR="00AE14D9" w:rsidRPr="00B34596" w:rsidRDefault="00AE14D9"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108" w:name="_Toc78830740"/>
      <w:r w:rsidRPr="00B34596">
        <w:rPr>
          <w:rFonts w:ascii="Times New Roman" w:hAnsi="Times New Roman" w:cs="Times New Roman"/>
          <w:b/>
          <w:sz w:val="28"/>
          <w:szCs w:val="28"/>
        </w:rPr>
        <w:t>Основные индикаторы социально-экономического положения</w:t>
      </w:r>
      <w:bookmarkEnd w:id="108"/>
    </w:p>
    <w:p w:rsidR="00FE52B5" w:rsidRDefault="00FE52B5" w:rsidP="00C53B0F">
      <w:pPr>
        <w:spacing w:after="0" w:line="240" w:lineRule="auto"/>
        <w:ind w:firstLine="709"/>
        <w:jc w:val="both"/>
        <w:rPr>
          <w:rFonts w:ascii="Times New Roman" w:hAnsi="Times New Roman" w:cs="Times New Roman"/>
          <w:sz w:val="28"/>
          <w:szCs w:val="28"/>
        </w:rPr>
      </w:pPr>
    </w:p>
    <w:p w:rsidR="00AE14D9" w:rsidRDefault="00AE14D9" w:rsidP="00C53B0F">
      <w:pPr>
        <w:spacing w:after="0" w:line="240" w:lineRule="auto"/>
        <w:ind w:firstLine="709"/>
        <w:jc w:val="both"/>
        <w:rPr>
          <w:rFonts w:ascii="Times New Roman" w:hAnsi="Times New Roman" w:cs="Times New Roman"/>
          <w:sz w:val="28"/>
          <w:szCs w:val="28"/>
        </w:rPr>
      </w:pPr>
      <w:r w:rsidRPr="00AE14D9">
        <w:rPr>
          <w:rFonts w:ascii="Times New Roman" w:hAnsi="Times New Roman" w:cs="Times New Roman"/>
          <w:sz w:val="28"/>
          <w:szCs w:val="28"/>
        </w:rPr>
        <w:t>Уровень и качество жизни населения являются основными индикаторами степени благосостояния общества</w:t>
      </w:r>
      <w:r w:rsidR="006C4AC6">
        <w:rPr>
          <w:rFonts w:ascii="Times New Roman" w:hAnsi="Times New Roman" w:cs="Times New Roman"/>
          <w:sz w:val="28"/>
          <w:szCs w:val="28"/>
        </w:rPr>
        <w:t xml:space="preserve">. </w:t>
      </w:r>
      <w:r w:rsidRPr="00AE14D9">
        <w:rPr>
          <w:rFonts w:ascii="Times New Roman" w:hAnsi="Times New Roman" w:cs="Times New Roman"/>
          <w:sz w:val="28"/>
          <w:szCs w:val="28"/>
        </w:rPr>
        <w:t>Показатели уровня жизни населения являются прямым отражением процессов, происходящих в реальном секторе экономики, на финансовом рынке, в ценовой политике и пр</w:t>
      </w:r>
      <w:r w:rsidR="006C4AC6">
        <w:rPr>
          <w:rFonts w:ascii="Times New Roman" w:hAnsi="Times New Roman" w:cs="Times New Roman"/>
          <w:sz w:val="28"/>
          <w:szCs w:val="28"/>
        </w:rPr>
        <w:t xml:space="preserve">. </w:t>
      </w:r>
    </w:p>
    <w:p w:rsidR="002E1CE4" w:rsidRDefault="002E1CE4" w:rsidP="00C53B0F">
      <w:pPr>
        <w:spacing w:after="0" w:line="240" w:lineRule="auto"/>
        <w:ind w:firstLine="709"/>
        <w:jc w:val="both"/>
        <w:rPr>
          <w:rFonts w:ascii="Times New Roman" w:hAnsi="Times New Roman" w:cs="Times New Roman"/>
          <w:sz w:val="28"/>
          <w:szCs w:val="28"/>
        </w:rPr>
      </w:pPr>
      <w:r w:rsidRPr="002E1CE4">
        <w:rPr>
          <w:rFonts w:ascii="Times New Roman" w:hAnsi="Times New Roman" w:cs="Times New Roman"/>
          <w:sz w:val="28"/>
          <w:szCs w:val="28"/>
        </w:rPr>
        <w:t>Одним из ключевых показателей уровня жизни населения являются его денежные</w:t>
      </w:r>
      <w:r>
        <w:rPr>
          <w:rFonts w:ascii="Times New Roman" w:hAnsi="Times New Roman" w:cs="Times New Roman"/>
          <w:sz w:val="28"/>
          <w:szCs w:val="28"/>
        </w:rPr>
        <w:t xml:space="preserve"> </w:t>
      </w:r>
      <w:r w:rsidRPr="002E1CE4">
        <w:rPr>
          <w:rFonts w:ascii="Times New Roman" w:hAnsi="Times New Roman" w:cs="Times New Roman"/>
          <w:sz w:val="28"/>
          <w:szCs w:val="28"/>
        </w:rPr>
        <w:t>доходы, а главной составляющей последних, как правило, выступает заработная плата</w:t>
      </w:r>
      <w:r w:rsidR="006C4AC6">
        <w:rPr>
          <w:rFonts w:ascii="Times New Roman" w:hAnsi="Times New Roman" w:cs="Times New Roman"/>
          <w:sz w:val="28"/>
          <w:szCs w:val="28"/>
        </w:rPr>
        <w:t xml:space="preserve">. </w:t>
      </w:r>
      <w:r w:rsidRPr="002E1CE4">
        <w:rPr>
          <w:rFonts w:ascii="Times New Roman" w:hAnsi="Times New Roman" w:cs="Times New Roman"/>
          <w:sz w:val="28"/>
          <w:szCs w:val="28"/>
        </w:rPr>
        <w:t>За</w:t>
      </w:r>
      <w:r>
        <w:rPr>
          <w:rFonts w:ascii="Times New Roman" w:hAnsi="Times New Roman" w:cs="Times New Roman"/>
          <w:sz w:val="28"/>
          <w:szCs w:val="28"/>
        </w:rPr>
        <w:t xml:space="preserve"> последние годы </w:t>
      </w:r>
      <w:r w:rsidRPr="002E1CE4">
        <w:rPr>
          <w:rFonts w:ascii="Times New Roman" w:hAnsi="Times New Roman" w:cs="Times New Roman"/>
          <w:sz w:val="28"/>
          <w:szCs w:val="28"/>
        </w:rPr>
        <w:t>соотношение</w:t>
      </w:r>
      <w:r>
        <w:rPr>
          <w:rFonts w:ascii="Times New Roman" w:hAnsi="Times New Roman" w:cs="Times New Roman"/>
          <w:sz w:val="28"/>
          <w:szCs w:val="28"/>
        </w:rPr>
        <w:t xml:space="preserve"> заработной платы</w:t>
      </w:r>
      <w:r w:rsidRPr="002E1CE4">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E1CE4">
        <w:rPr>
          <w:rFonts w:ascii="Times New Roman" w:hAnsi="Times New Roman" w:cs="Times New Roman"/>
          <w:sz w:val="28"/>
          <w:szCs w:val="28"/>
        </w:rPr>
        <w:t xml:space="preserve">прожиточным минимумом </w:t>
      </w:r>
      <w:r>
        <w:rPr>
          <w:rFonts w:ascii="Times New Roman" w:hAnsi="Times New Roman" w:cs="Times New Roman"/>
          <w:sz w:val="28"/>
          <w:szCs w:val="28"/>
        </w:rPr>
        <w:t>остается на одинаковом уровне</w:t>
      </w:r>
      <w:r w:rsidR="006C4AC6">
        <w:rPr>
          <w:rFonts w:ascii="Times New Roman" w:hAnsi="Times New Roman" w:cs="Times New Roman"/>
          <w:sz w:val="28"/>
          <w:szCs w:val="28"/>
        </w:rPr>
        <w:t xml:space="preserve">. </w:t>
      </w:r>
      <w:r>
        <w:rPr>
          <w:rFonts w:ascii="Times New Roman" w:hAnsi="Times New Roman" w:cs="Times New Roman"/>
          <w:sz w:val="28"/>
          <w:szCs w:val="28"/>
        </w:rPr>
        <w:t>Наметилось уменьшение количества зарегистрированных безработных</w:t>
      </w:r>
      <w:r w:rsidR="006C4AC6">
        <w:rPr>
          <w:rFonts w:ascii="Times New Roman" w:hAnsi="Times New Roman" w:cs="Times New Roman"/>
          <w:sz w:val="28"/>
          <w:szCs w:val="28"/>
        </w:rPr>
        <w:t xml:space="preserve">. </w:t>
      </w:r>
    </w:p>
    <w:p w:rsidR="002E1CE4" w:rsidRPr="00AE14D9" w:rsidRDefault="002E1CE4" w:rsidP="00C53B0F">
      <w:pPr>
        <w:spacing w:after="0" w:line="240" w:lineRule="auto"/>
        <w:ind w:firstLine="709"/>
        <w:jc w:val="both"/>
        <w:rPr>
          <w:rFonts w:ascii="Times New Roman" w:hAnsi="Times New Roman" w:cs="Times New Roman"/>
          <w:sz w:val="28"/>
          <w:szCs w:val="28"/>
        </w:rPr>
      </w:pPr>
      <w:r w:rsidRPr="002E1CE4">
        <w:rPr>
          <w:rFonts w:ascii="Times New Roman" w:hAnsi="Times New Roman" w:cs="Times New Roman"/>
          <w:sz w:val="28"/>
          <w:szCs w:val="28"/>
        </w:rPr>
        <w:t>В числе важных показателей уровня и качества жизни населения выделяется его</w:t>
      </w:r>
      <w:r>
        <w:rPr>
          <w:rFonts w:ascii="Times New Roman" w:hAnsi="Times New Roman" w:cs="Times New Roman"/>
          <w:sz w:val="28"/>
          <w:szCs w:val="28"/>
        </w:rPr>
        <w:t xml:space="preserve"> </w:t>
      </w:r>
      <w:r w:rsidRPr="002E1CE4">
        <w:rPr>
          <w:rFonts w:ascii="Times New Roman" w:hAnsi="Times New Roman" w:cs="Times New Roman"/>
          <w:sz w:val="28"/>
          <w:szCs w:val="28"/>
        </w:rPr>
        <w:t>обеспеченность жилищной площадью</w:t>
      </w:r>
      <w:r w:rsidR="006C4AC6">
        <w:rPr>
          <w:rFonts w:ascii="Times New Roman" w:hAnsi="Times New Roman" w:cs="Times New Roman"/>
          <w:sz w:val="28"/>
          <w:szCs w:val="28"/>
        </w:rPr>
        <w:t xml:space="preserve">. </w:t>
      </w:r>
      <w:r w:rsidRPr="002E1CE4">
        <w:rPr>
          <w:rFonts w:ascii="Times New Roman" w:hAnsi="Times New Roman" w:cs="Times New Roman"/>
          <w:sz w:val="28"/>
          <w:szCs w:val="28"/>
        </w:rPr>
        <w:t xml:space="preserve">В </w:t>
      </w:r>
      <w:r w:rsidR="00737505">
        <w:rPr>
          <w:rFonts w:ascii="Times New Roman" w:hAnsi="Times New Roman" w:cs="Times New Roman"/>
          <w:sz w:val="28"/>
          <w:szCs w:val="28"/>
        </w:rPr>
        <w:t>Каменском сельском поселении</w:t>
      </w:r>
      <w:r w:rsidRPr="002E1CE4">
        <w:rPr>
          <w:rFonts w:ascii="Times New Roman" w:hAnsi="Times New Roman" w:cs="Times New Roman"/>
          <w:sz w:val="28"/>
          <w:szCs w:val="28"/>
        </w:rPr>
        <w:t xml:space="preserve"> наблюдается постепенное</w:t>
      </w:r>
      <w:r>
        <w:rPr>
          <w:rFonts w:ascii="Times New Roman" w:hAnsi="Times New Roman" w:cs="Times New Roman"/>
          <w:sz w:val="28"/>
          <w:szCs w:val="28"/>
        </w:rPr>
        <w:t xml:space="preserve"> </w:t>
      </w:r>
      <w:r w:rsidRPr="002E1CE4">
        <w:rPr>
          <w:rFonts w:ascii="Times New Roman" w:hAnsi="Times New Roman" w:cs="Times New Roman"/>
          <w:sz w:val="28"/>
          <w:szCs w:val="28"/>
        </w:rPr>
        <w:t>увеличение общей жилой площади, приходящейся на одного человека</w:t>
      </w:r>
      <w:r w:rsidR="006C4AC6">
        <w:rPr>
          <w:rFonts w:ascii="Times New Roman" w:hAnsi="Times New Roman" w:cs="Times New Roman"/>
          <w:sz w:val="28"/>
          <w:szCs w:val="28"/>
        </w:rPr>
        <w:t xml:space="preserve">. </w:t>
      </w:r>
      <w:r w:rsidRPr="002E1CE4">
        <w:rPr>
          <w:rFonts w:ascii="Times New Roman" w:hAnsi="Times New Roman" w:cs="Times New Roman"/>
          <w:sz w:val="28"/>
          <w:szCs w:val="28"/>
        </w:rPr>
        <w:t>При этом</w:t>
      </w:r>
      <w:r>
        <w:rPr>
          <w:rFonts w:ascii="Times New Roman" w:hAnsi="Times New Roman" w:cs="Times New Roman"/>
          <w:sz w:val="28"/>
          <w:szCs w:val="28"/>
        </w:rPr>
        <w:t xml:space="preserve"> </w:t>
      </w:r>
      <w:r w:rsidRPr="002E1CE4">
        <w:rPr>
          <w:rFonts w:ascii="Times New Roman" w:hAnsi="Times New Roman" w:cs="Times New Roman"/>
          <w:sz w:val="28"/>
          <w:szCs w:val="28"/>
        </w:rPr>
        <w:t>улучшаются и жилищные условия</w:t>
      </w:r>
      <w:r w:rsidR="006C4AC6">
        <w:rPr>
          <w:rFonts w:ascii="Times New Roman" w:hAnsi="Times New Roman" w:cs="Times New Roman"/>
          <w:sz w:val="28"/>
          <w:szCs w:val="28"/>
        </w:rPr>
        <w:t xml:space="preserve">. </w:t>
      </w:r>
    </w:p>
    <w:p w:rsidR="00A672C3" w:rsidRDefault="00A672C3">
      <w:pPr>
        <w:rPr>
          <w:rFonts w:ascii="Times New Roman" w:hAnsi="Times New Roman" w:cs="Times New Roman"/>
          <w:sz w:val="28"/>
          <w:szCs w:val="28"/>
        </w:rPr>
      </w:pPr>
      <w:r>
        <w:rPr>
          <w:rFonts w:ascii="Times New Roman" w:hAnsi="Times New Roman" w:cs="Times New Roman"/>
          <w:sz w:val="28"/>
          <w:szCs w:val="28"/>
        </w:rPr>
        <w:br w:type="page"/>
      </w:r>
    </w:p>
    <w:p w:rsidR="00CA4109" w:rsidRPr="00AE14D9" w:rsidRDefault="00080BF8" w:rsidP="00C53B0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021DAB">
        <w:rPr>
          <w:rFonts w:ascii="Times New Roman" w:hAnsi="Times New Roman" w:cs="Times New Roman"/>
          <w:sz w:val="28"/>
          <w:szCs w:val="28"/>
        </w:rPr>
        <w:t xml:space="preserve"> 10</w:t>
      </w:r>
    </w:p>
    <w:p w:rsidR="00CA4109" w:rsidRPr="00AE14D9" w:rsidRDefault="00CA4109" w:rsidP="00C53B0F">
      <w:pPr>
        <w:spacing w:after="0" w:line="240" w:lineRule="auto"/>
        <w:ind w:firstLine="567"/>
        <w:jc w:val="center"/>
        <w:rPr>
          <w:rFonts w:ascii="Times New Roman" w:hAnsi="Times New Roman" w:cs="Times New Roman"/>
          <w:sz w:val="28"/>
          <w:szCs w:val="28"/>
        </w:rPr>
      </w:pPr>
      <w:r w:rsidRPr="00AE14D9">
        <w:rPr>
          <w:rFonts w:ascii="Times New Roman" w:hAnsi="Times New Roman" w:cs="Times New Roman"/>
          <w:sz w:val="28"/>
          <w:szCs w:val="28"/>
        </w:rPr>
        <w:t xml:space="preserve">Показатели уровня и качества жизни населения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82"/>
        <w:gridCol w:w="5453"/>
        <w:gridCol w:w="1400"/>
        <w:gridCol w:w="1400"/>
        <w:gridCol w:w="1400"/>
      </w:tblGrid>
      <w:tr w:rsidR="005D58D6" w:rsidRPr="00AE14D9" w:rsidTr="00E97FB3">
        <w:trPr>
          <w:tblHeader/>
        </w:trPr>
        <w:tc>
          <w:tcPr>
            <w:tcW w:w="582" w:type="dxa"/>
            <w:tcBorders>
              <w:top w:val="single" w:sz="8" w:space="0" w:color="000000"/>
              <w:left w:val="single" w:sz="8" w:space="0" w:color="000000"/>
              <w:bottom w:val="single" w:sz="8" w:space="0" w:color="000000"/>
              <w:right w:val="single" w:sz="8" w:space="0" w:color="000000"/>
            </w:tcBorders>
          </w:tcPr>
          <w:p w:rsidR="005D58D6" w:rsidRPr="00AE14D9" w:rsidRDefault="005D58D6" w:rsidP="00C53B0F">
            <w:pPr>
              <w:spacing w:after="0" w:line="240" w:lineRule="auto"/>
              <w:jc w:val="center"/>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 xml:space="preserve">№ </w:t>
            </w:r>
            <w:proofErr w:type="gramStart"/>
            <w:r w:rsidRPr="00AE14D9">
              <w:rPr>
                <w:rFonts w:ascii="Times New Roman" w:eastAsia="Times New Roman" w:hAnsi="Times New Roman" w:cs="Times New Roman"/>
                <w:sz w:val="28"/>
                <w:szCs w:val="28"/>
              </w:rPr>
              <w:t>п</w:t>
            </w:r>
            <w:proofErr w:type="gramEnd"/>
            <w:r w:rsidRPr="00AE14D9">
              <w:rPr>
                <w:rFonts w:ascii="Times New Roman" w:eastAsia="Times New Roman" w:hAnsi="Times New Roman" w:cs="Times New Roman"/>
                <w:sz w:val="28"/>
                <w:szCs w:val="28"/>
              </w:rPr>
              <w:t>/п</w:t>
            </w:r>
          </w:p>
        </w:tc>
        <w:tc>
          <w:tcPr>
            <w:tcW w:w="5453" w:type="dxa"/>
            <w:tcBorders>
              <w:top w:val="single" w:sz="8" w:space="0" w:color="000000"/>
              <w:left w:val="single" w:sz="8" w:space="0" w:color="000000"/>
              <w:bottom w:val="single" w:sz="8" w:space="0" w:color="000000"/>
              <w:right w:val="single" w:sz="8" w:space="0" w:color="000000"/>
            </w:tcBorders>
            <w:hideMark/>
          </w:tcPr>
          <w:p w:rsidR="005D58D6" w:rsidRPr="00AE14D9" w:rsidRDefault="00AE14D9"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w:t>
            </w:r>
          </w:p>
        </w:tc>
        <w:tc>
          <w:tcPr>
            <w:tcW w:w="1400" w:type="dxa"/>
            <w:tcBorders>
              <w:top w:val="single" w:sz="8" w:space="0" w:color="000000"/>
              <w:left w:val="single" w:sz="8" w:space="0" w:color="000000"/>
              <w:bottom w:val="single" w:sz="8" w:space="0" w:color="000000"/>
              <w:right w:val="single" w:sz="8" w:space="0" w:color="000000"/>
            </w:tcBorders>
            <w:hideMark/>
          </w:tcPr>
          <w:p w:rsidR="005D58D6" w:rsidRPr="00AE14D9" w:rsidRDefault="00AE14D9"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Единицы измерения</w:t>
            </w:r>
          </w:p>
        </w:tc>
        <w:tc>
          <w:tcPr>
            <w:tcW w:w="1400" w:type="dxa"/>
            <w:tcBorders>
              <w:top w:val="single" w:sz="8" w:space="0" w:color="000000"/>
              <w:left w:val="single" w:sz="8" w:space="0" w:color="000000"/>
              <w:bottom w:val="single" w:sz="8" w:space="0" w:color="000000"/>
              <w:right w:val="single" w:sz="8" w:space="0" w:color="000000"/>
            </w:tcBorders>
            <w:hideMark/>
          </w:tcPr>
          <w:p w:rsidR="005D58D6" w:rsidRPr="00AE14D9" w:rsidRDefault="005D58D6" w:rsidP="00FD1399">
            <w:pPr>
              <w:spacing w:after="0" w:line="240" w:lineRule="auto"/>
              <w:jc w:val="center"/>
              <w:rPr>
                <w:rFonts w:ascii="Times New Roman" w:hAnsi="Times New Roman" w:cs="Times New Roman"/>
                <w:color w:val="000000"/>
                <w:sz w:val="28"/>
                <w:szCs w:val="28"/>
                <w:shd w:val="clear" w:color="auto" w:fill="FFFFFF"/>
              </w:rPr>
            </w:pPr>
            <w:r w:rsidRPr="00AE14D9">
              <w:rPr>
                <w:rFonts w:ascii="Times New Roman" w:hAnsi="Times New Roman" w:cs="Times New Roman"/>
                <w:color w:val="000000"/>
                <w:sz w:val="28"/>
                <w:szCs w:val="28"/>
                <w:shd w:val="clear" w:color="auto" w:fill="FFFFFF"/>
              </w:rPr>
              <w:t>20</w:t>
            </w:r>
            <w:r w:rsidR="00CE7291">
              <w:rPr>
                <w:rFonts w:ascii="Times New Roman" w:hAnsi="Times New Roman" w:cs="Times New Roman"/>
                <w:color w:val="000000"/>
                <w:sz w:val="28"/>
                <w:szCs w:val="28"/>
                <w:shd w:val="clear" w:color="auto" w:fill="FFFFFF"/>
              </w:rPr>
              <w:t>1</w:t>
            </w:r>
            <w:r w:rsidR="00FD1399">
              <w:rPr>
                <w:rFonts w:ascii="Times New Roman" w:hAnsi="Times New Roman" w:cs="Times New Roman"/>
                <w:color w:val="000000"/>
                <w:sz w:val="28"/>
                <w:szCs w:val="28"/>
                <w:shd w:val="clear" w:color="auto" w:fill="FFFFFF"/>
              </w:rPr>
              <w:t>8</w:t>
            </w:r>
            <w:r w:rsidR="00AE14D9">
              <w:rPr>
                <w:rFonts w:ascii="Times New Roman" w:hAnsi="Times New Roman" w:cs="Times New Roman"/>
                <w:color w:val="000000"/>
                <w:sz w:val="28"/>
                <w:szCs w:val="28"/>
                <w:shd w:val="clear" w:color="auto" w:fill="FFFFFF"/>
              </w:rPr>
              <w:t xml:space="preserve"> г</w:t>
            </w:r>
            <w:r w:rsidR="006C4AC6">
              <w:rPr>
                <w:rFonts w:ascii="Times New Roman" w:hAnsi="Times New Roman" w:cs="Times New Roman"/>
                <w:color w:val="000000"/>
                <w:sz w:val="28"/>
                <w:szCs w:val="28"/>
                <w:shd w:val="clear" w:color="auto" w:fill="FFFFFF"/>
              </w:rPr>
              <w:t>.</w:t>
            </w:r>
          </w:p>
        </w:tc>
        <w:tc>
          <w:tcPr>
            <w:tcW w:w="1400" w:type="dxa"/>
            <w:tcBorders>
              <w:top w:val="single" w:sz="8" w:space="0" w:color="000000"/>
              <w:left w:val="single" w:sz="8" w:space="0" w:color="000000"/>
              <w:bottom w:val="single" w:sz="8" w:space="0" w:color="000000"/>
              <w:right w:val="single" w:sz="8" w:space="0" w:color="000000"/>
            </w:tcBorders>
            <w:hideMark/>
          </w:tcPr>
          <w:p w:rsidR="005D58D6" w:rsidRPr="00AE14D9" w:rsidRDefault="005D58D6" w:rsidP="00CE7291">
            <w:pPr>
              <w:spacing w:after="0" w:line="240" w:lineRule="auto"/>
              <w:jc w:val="center"/>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20</w:t>
            </w:r>
            <w:r w:rsidR="00CE7291">
              <w:rPr>
                <w:rFonts w:ascii="Times New Roman" w:eastAsia="Times New Roman" w:hAnsi="Times New Roman" w:cs="Times New Roman"/>
                <w:sz w:val="28"/>
                <w:szCs w:val="28"/>
              </w:rPr>
              <w:t>19</w:t>
            </w:r>
            <w:r w:rsidR="00AE14D9">
              <w:rPr>
                <w:rFonts w:ascii="Times New Roman" w:eastAsia="Times New Roman" w:hAnsi="Times New Roman" w:cs="Times New Roman"/>
                <w:sz w:val="28"/>
                <w:szCs w:val="28"/>
              </w:rPr>
              <w:t xml:space="preserve"> г</w:t>
            </w:r>
            <w:r w:rsidR="006C4AC6">
              <w:rPr>
                <w:rFonts w:ascii="Times New Roman" w:eastAsia="Times New Roman" w:hAnsi="Times New Roman" w:cs="Times New Roman"/>
                <w:sz w:val="28"/>
                <w:szCs w:val="28"/>
              </w:rPr>
              <w:t>.</w:t>
            </w:r>
          </w:p>
        </w:tc>
      </w:tr>
      <w:tr w:rsidR="005D58D6" w:rsidRPr="00AE14D9" w:rsidTr="00E97FB3">
        <w:tc>
          <w:tcPr>
            <w:tcW w:w="582" w:type="dxa"/>
            <w:tcBorders>
              <w:top w:val="single" w:sz="8" w:space="0" w:color="000000"/>
              <w:left w:val="single" w:sz="8" w:space="0" w:color="000000"/>
              <w:bottom w:val="single" w:sz="8" w:space="0" w:color="000000"/>
              <w:right w:val="single" w:sz="8" w:space="0" w:color="000000"/>
            </w:tcBorders>
          </w:tcPr>
          <w:p w:rsidR="005D58D6" w:rsidRPr="00AE14D9" w:rsidRDefault="00AE14D9"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453" w:type="dxa"/>
            <w:tcBorders>
              <w:top w:val="single" w:sz="8" w:space="0" w:color="000000"/>
              <w:left w:val="single" w:sz="8" w:space="0" w:color="000000"/>
              <w:bottom w:val="single" w:sz="8" w:space="0" w:color="000000"/>
              <w:right w:val="single" w:sz="8" w:space="0" w:color="000000"/>
            </w:tcBorders>
            <w:hideMark/>
          </w:tcPr>
          <w:p w:rsidR="005D58D6" w:rsidRPr="00AE14D9" w:rsidRDefault="005D58D6" w:rsidP="00C53B0F">
            <w:pPr>
              <w:spacing w:after="0" w:line="240" w:lineRule="auto"/>
              <w:jc w:val="both"/>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Среднемесячная заработная плата работников организаций (без субъектов малого предпринимательства)</w:t>
            </w:r>
          </w:p>
        </w:tc>
        <w:tc>
          <w:tcPr>
            <w:tcW w:w="1400" w:type="dxa"/>
            <w:tcBorders>
              <w:top w:val="single" w:sz="8" w:space="0" w:color="000000"/>
              <w:left w:val="single" w:sz="8" w:space="0" w:color="000000"/>
              <w:bottom w:val="single" w:sz="8" w:space="0" w:color="000000"/>
              <w:right w:val="single" w:sz="8" w:space="0" w:color="000000"/>
            </w:tcBorders>
            <w:hideMark/>
          </w:tcPr>
          <w:p w:rsidR="005D58D6" w:rsidRPr="00AE14D9" w:rsidRDefault="00AE14D9"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5D58D6" w:rsidRPr="00AE14D9">
              <w:rPr>
                <w:rFonts w:ascii="Times New Roman" w:eastAsia="Times New Roman" w:hAnsi="Times New Roman" w:cs="Times New Roman"/>
                <w:sz w:val="28"/>
                <w:szCs w:val="28"/>
              </w:rPr>
              <w:t>уб</w:t>
            </w:r>
            <w:r w:rsidR="006C4AC6">
              <w:rPr>
                <w:rFonts w:ascii="Times New Roman" w:eastAsia="Times New Roman" w:hAnsi="Times New Roman" w:cs="Times New Roman"/>
                <w:sz w:val="28"/>
                <w:szCs w:val="28"/>
              </w:rPr>
              <w:t>.</w:t>
            </w:r>
          </w:p>
        </w:tc>
        <w:tc>
          <w:tcPr>
            <w:tcW w:w="1400" w:type="dxa"/>
            <w:tcBorders>
              <w:top w:val="single" w:sz="8" w:space="0" w:color="000000"/>
              <w:left w:val="single" w:sz="8" w:space="0" w:color="000000"/>
              <w:bottom w:val="single" w:sz="8" w:space="0" w:color="000000"/>
              <w:right w:val="single" w:sz="8" w:space="0" w:color="000000"/>
            </w:tcBorders>
            <w:hideMark/>
          </w:tcPr>
          <w:p w:rsidR="005D58D6"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14525,00</w:t>
            </w:r>
          </w:p>
        </w:tc>
        <w:tc>
          <w:tcPr>
            <w:tcW w:w="1400" w:type="dxa"/>
            <w:tcBorders>
              <w:top w:val="single" w:sz="8" w:space="0" w:color="000000"/>
              <w:left w:val="single" w:sz="8" w:space="0" w:color="000000"/>
              <w:bottom w:val="single" w:sz="8" w:space="0" w:color="000000"/>
              <w:right w:val="single" w:sz="8" w:space="0" w:color="000000"/>
            </w:tcBorders>
            <w:hideMark/>
          </w:tcPr>
          <w:p w:rsidR="005D58D6"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15100,00</w:t>
            </w:r>
          </w:p>
        </w:tc>
      </w:tr>
      <w:tr w:rsidR="00A72900" w:rsidRPr="00AE14D9" w:rsidTr="00E97FB3">
        <w:tc>
          <w:tcPr>
            <w:tcW w:w="582" w:type="dxa"/>
            <w:tcBorders>
              <w:top w:val="single" w:sz="8" w:space="0" w:color="000000"/>
              <w:left w:val="single" w:sz="8" w:space="0" w:color="000000"/>
              <w:bottom w:val="single" w:sz="8" w:space="0" w:color="000000"/>
              <w:right w:val="single" w:sz="8" w:space="0" w:color="000000"/>
            </w:tcBorders>
          </w:tcPr>
          <w:p w:rsidR="00A72900" w:rsidRPr="00AE14D9" w:rsidRDefault="00A72900" w:rsidP="00C53B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53" w:type="dxa"/>
            <w:tcBorders>
              <w:top w:val="single" w:sz="8" w:space="0" w:color="000000"/>
              <w:left w:val="single" w:sz="8" w:space="0" w:color="000000"/>
              <w:bottom w:val="single" w:sz="8" w:space="0" w:color="000000"/>
              <w:right w:val="single" w:sz="8" w:space="0" w:color="000000"/>
            </w:tcBorders>
            <w:hideMark/>
          </w:tcPr>
          <w:p w:rsidR="00A72900" w:rsidRPr="00AE14D9" w:rsidRDefault="002E1CE4" w:rsidP="00C53B0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00A72900" w:rsidRPr="00A72900">
              <w:rPr>
                <w:rFonts w:ascii="Times New Roman" w:hAnsi="Times New Roman" w:cs="Times New Roman"/>
                <w:sz w:val="28"/>
                <w:szCs w:val="28"/>
              </w:rPr>
              <w:t>рожиточн</w:t>
            </w:r>
            <w:r>
              <w:rPr>
                <w:rFonts w:ascii="Times New Roman" w:hAnsi="Times New Roman" w:cs="Times New Roman"/>
                <w:sz w:val="28"/>
                <w:szCs w:val="28"/>
              </w:rPr>
              <w:t xml:space="preserve">ый </w:t>
            </w:r>
            <w:r w:rsidR="00A72900" w:rsidRPr="00A72900">
              <w:rPr>
                <w:rFonts w:ascii="Times New Roman" w:hAnsi="Times New Roman" w:cs="Times New Roman"/>
                <w:sz w:val="28"/>
                <w:szCs w:val="28"/>
              </w:rPr>
              <w:t>минимум</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Default="002E1CE4"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A72900">
              <w:rPr>
                <w:rFonts w:ascii="Times New Roman" w:eastAsia="Times New Roman" w:hAnsi="Times New Roman" w:cs="Times New Roman"/>
                <w:sz w:val="28"/>
                <w:szCs w:val="28"/>
              </w:rPr>
              <w:t>уб</w:t>
            </w:r>
            <w:r w:rsidR="006C4AC6">
              <w:rPr>
                <w:rFonts w:ascii="Times New Roman" w:eastAsia="Times New Roman" w:hAnsi="Times New Roman" w:cs="Times New Roman"/>
                <w:sz w:val="28"/>
                <w:szCs w:val="28"/>
              </w:rPr>
              <w:t>.</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10148,00</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10330,00</w:t>
            </w:r>
          </w:p>
        </w:tc>
      </w:tr>
      <w:tr w:rsidR="00A72900" w:rsidRPr="00AE14D9" w:rsidTr="00E97FB3">
        <w:tc>
          <w:tcPr>
            <w:tcW w:w="582" w:type="dxa"/>
            <w:tcBorders>
              <w:top w:val="single" w:sz="8" w:space="0" w:color="000000"/>
              <w:left w:val="single" w:sz="8" w:space="0" w:color="000000"/>
              <w:bottom w:val="single" w:sz="8" w:space="0" w:color="000000"/>
              <w:right w:val="single" w:sz="8" w:space="0" w:color="000000"/>
            </w:tcBorders>
          </w:tcPr>
          <w:p w:rsidR="00A72900" w:rsidRPr="00AE14D9" w:rsidRDefault="00A72900" w:rsidP="00C53B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453" w:type="dxa"/>
            <w:tcBorders>
              <w:top w:val="single" w:sz="8" w:space="0" w:color="000000"/>
              <w:left w:val="single" w:sz="8" w:space="0" w:color="000000"/>
              <w:bottom w:val="single" w:sz="8" w:space="0" w:color="000000"/>
              <w:right w:val="single" w:sz="8" w:space="0" w:color="000000"/>
            </w:tcBorders>
            <w:hideMark/>
          </w:tcPr>
          <w:p w:rsidR="00A72900" w:rsidRPr="00C6362B" w:rsidRDefault="00A72900" w:rsidP="00C53B0F">
            <w:pPr>
              <w:autoSpaceDE w:val="0"/>
              <w:autoSpaceDN w:val="0"/>
              <w:adjustRightInd w:val="0"/>
              <w:spacing w:after="0" w:line="240" w:lineRule="auto"/>
              <w:jc w:val="both"/>
              <w:rPr>
                <w:rFonts w:ascii="Times New Roman" w:hAnsi="Times New Roman" w:cs="Times New Roman"/>
                <w:sz w:val="28"/>
                <w:szCs w:val="28"/>
              </w:rPr>
            </w:pPr>
            <w:r w:rsidRPr="00AE14D9">
              <w:rPr>
                <w:rFonts w:ascii="Times New Roman" w:hAnsi="Times New Roman" w:cs="Times New Roman"/>
                <w:sz w:val="28"/>
                <w:szCs w:val="28"/>
              </w:rPr>
              <w:t>Численность официально</w:t>
            </w:r>
            <w:r w:rsidR="00C6362B">
              <w:rPr>
                <w:rFonts w:ascii="Times New Roman" w:hAnsi="Times New Roman" w:cs="Times New Roman"/>
                <w:sz w:val="28"/>
                <w:szCs w:val="28"/>
              </w:rPr>
              <w:t xml:space="preserve"> </w:t>
            </w:r>
            <w:r w:rsidRPr="00AE14D9">
              <w:rPr>
                <w:rFonts w:ascii="Times New Roman" w:hAnsi="Times New Roman" w:cs="Times New Roman"/>
                <w:sz w:val="28"/>
                <w:szCs w:val="28"/>
              </w:rPr>
              <w:t>зарегистрированных</w:t>
            </w:r>
            <w:r w:rsidR="00C6362B">
              <w:rPr>
                <w:rFonts w:ascii="Times New Roman" w:hAnsi="Times New Roman" w:cs="Times New Roman"/>
                <w:sz w:val="28"/>
                <w:szCs w:val="28"/>
              </w:rPr>
              <w:t xml:space="preserve"> </w:t>
            </w:r>
            <w:r w:rsidRPr="00AE14D9">
              <w:rPr>
                <w:rFonts w:ascii="Times New Roman" w:hAnsi="Times New Roman" w:cs="Times New Roman"/>
                <w:sz w:val="28"/>
                <w:szCs w:val="28"/>
              </w:rPr>
              <w:t>безработных (на конец года),</w:t>
            </w:r>
            <w:r w:rsidR="008840EB">
              <w:rPr>
                <w:rFonts w:ascii="Times New Roman" w:hAnsi="Times New Roman" w:cs="Times New Roman"/>
                <w:sz w:val="28"/>
                <w:szCs w:val="28"/>
              </w:rPr>
              <w:t xml:space="preserve"> </w:t>
            </w:r>
            <w:r w:rsidRPr="00AE14D9">
              <w:rPr>
                <w:rFonts w:ascii="Times New Roman" w:hAnsi="Times New Roman" w:cs="Times New Roman"/>
                <w:sz w:val="28"/>
                <w:szCs w:val="28"/>
              </w:rPr>
              <w:t>чел</w:t>
            </w:r>
            <w:r w:rsidR="00C6362B">
              <w:rPr>
                <w:rFonts w:ascii="Times New Roman" w:hAnsi="Times New Roman" w:cs="Times New Roman"/>
                <w:sz w:val="28"/>
                <w:szCs w:val="28"/>
              </w:rPr>
              <w:t>.</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5D5173" w:rsidP="00C53B0F">
            <w:pPr>
              <w:spacing w:after="0" w:line="240" w:lineRule="auto"/>
              <w:jc w:val="center"/>
              <w:rPr>
                <w:rFonts w:ascii="Times New Roman" w:eastAsia="Times New Roman" w:hAnsi="Times New Roman" w:cs="Times New Roman"/>
                <w:sz w:val="28"/>
                <w:szCs w:val="28"/>
              </w:rPr>
            </w:pPr>
            <w:r w:rsidRPr="00AE14D9">
              <w:rPr>
                <w:rFonts w:ascii="Times New Roman" w:hAnsi="Times New Roman" w:cs="Times New Roman"/>
                <w:sz w:val="28"/>
                <w:szCs w:val="28"/>
              </w:rPr>
              <w:t>чел</w:t>
            </w:r>
            <w:r>
              <w:rPr>
                <w:rFonts w:ascii="Times New Roman" w:hAnsi="Times New Roman" w:cs="Times New Roman"/>
                <w:sz w:val="28"/>
                <w:szCs w:val="28"/>
              </w:rPr>
              <w:t>.</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A72900" w:rsidRPr="00AE14D9" w:rsidTr="00E97FB3">
        <w:tc>
          <w:tcPr>
            <w:tcW w:w="582" w:type="dxa"/>
            <w:tcBorders>
              <w:top w:val="single" w:sz="8" w:space="0" w:color="000000"/>
              <w:left w:val="single" w:sz="8" w:space="0" w:color="000000"/>
              <w:bottom w:val="single" w:sz="8" w:space="0" w:color="000000"/>
              <w:right w:val="single" w:sz="8" w:space="0" w:color="000000"/>
            </w:tcBorders>
          </w:tcPr>
          <w:p w:rsidR="00A72900" w:rsidRPr="00AE14D9" w:rsidRDefault="00A72900" w:rsidP="00C53B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453" w:type="dxa"/>
            <w:tcBorders>
              <w:top w:val="single" w:sz="8" w:space="0" w:color="000000"/>
              <w:left w:val="single" w:sz="8" w:space="0" w:color="000000"/>
              <w:bottom w:val="single" w:sz="8" w:space="0" w:color="000000"/>
              <w:right w:val="single" w:sz="8" w:space="0" w:color="000000"/>
            </w:tcBorders>
            <w:hideMark/>
          </w:tcPr>
          <w:p w:rsidR="00A72900" w:rsidRPr="00AE14D9" w:rsidRDefault="00A72900" w:rsidP="00C53B0F">
            <w:pPr>
              <w:autoSpaceDE w:val="0"/>
              <w:autoSpaceDN w:val="0"/>
              <w:adjustRightInd w:val="0"/>
              <w:spacing w:after="0" w:line="240" w:lineRule="auto"/>
              <w:jc w:val="both"/>
              <w:rPr>
                <w:rFonts w:ascii="Times New Roman" w:hAnsi="Times New Roman" w:cs="Times New Roman"/>
                <w:sz w:val="28"/>
                <w:szCs w:val="28"/>
              </w:rPr>
            </w:pPr>
            <w:r w:rsidRPr="00AE14D9">
              <w:rPr>
                <w:rFonts w:ascii="Times New Roman" w:hAnsi="Times New Roman" w:cs="Times New Roman"/>
                <w:sz w:val="28"/>
                <w:szCs w:val="28"/>
              </w:rPr>
              <w:t>Общая площадь жилых</w:t>
            </w:r>
            <w:r w:rsidR="00C6362B">
              <w:rPr>
                <w:rFonts w:ascii="Times New Roman" w:hAnsi="Times New Roman" w:cs="Times New Roman"/>
                <w:sz w:val="28"/>
                <w:szCs w:val="28"/>
              </w:rPr>
              <w:t xml:space="preserve"> </w:t>
            </w:r>
            <w:r w:rsidRPr="00AE14D9">
              <w:rPr>
                <w:rFonts w:ascii="Times New Roman" w:hAnsi="Times New Roman" w:cs="Times New Roman"/>
                <w:sz w:val="28"/>
                <w:szCs w:val="28"/>
              </w:rPr>
              <w:t>помещений, приходящаяся в</w:t>
            </w:r>
            <w:r w:rsidR="00C6362B">
              <w:rPr>
                <w:rFonts w:ascii="Times New Roman" w:hAnsi="Times New Roman" w:cs="Times New Roman"/>
                <w:sz w:val="28"/>
                <w:szCs w:val="28"/>
              </w:rPr>
              <w:t xml:space="preserve"> </w:t>
            </w:r>
            <w:r w:rsidRPr="00AE14D9">
              <w:rPr>
                <w:rFonts w:ascii="Times New Roman" w:hAnsi="Times New Roman" w:cs="Times New Roman"/>
                <w:sz w:val="28"/>
                <w:szCs w:val="28"/>
              </w:rPr>
              <w:t>среднем на одного городского</w:t>
            </w:r>
            <w:r w:rsidR="00C6362B">
              <w:rPr>
                <w:rFonts w:ascii="Times New Roman" w:hAnsi="Times New Roman" w:cs="Times New Roman"/>
                <w:sz w:val="28"/>
                <w:szCs w:val="28"/>
              </w:rPr>
              <w:t xml:space="preserve"> </w:t>
            </w:r>
            <w:r w:rsidRPr="00AE14D9">
              <w:rPr>
                <w:rFonts w:ascii="Times New Roman" w:hAnsi="Times New Roman" w:cs="Times New Roman"/>
                <w:sz w:val="28"/>
                <w:szCs w:val="28"/>
              </w:rPr>
              <w:t xml:space="preserve">жителя (на конец года), </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8B2153" w:rsidP="00C53B0F">
            <w:pPr>
              <w:spacing w:after="0" w:line="240" w:lineRule="auto"/>
              <w:jc w:val="center"/>
              <w:rPr>
                <w:rFonts w:ascii="Times New Roman" w:eastAsia="Times New Roman" w:hAnsi="Times New Roman" w:cs="Times New Roman"/>
                <w:sz w:val="28"/>
                <w:szCs w:val="28"/>
              </w:rPr>
            </w:pPr>
            <w:r w:rsidRPr="00AE14D9">
              <w:rPr>
                <w:rFonts w:ascii="Times New Roman" w:hAnsi="Times New Roman" w:cs="Times New Roman"/>
                <w:sz w:val="28"/>
                <w:szCs w:val="28"/>
              </w:rPr>
              <w:t>м</w:t>
            </w:r>
            <w:proofErr w:type="gramStart"/>
            <w:r w:rsidRPr="00C6362B">
              <w:rPr>
                <w:rFonts w:ascii="Times New Roman" w:hAnsi="Times New Roman" w:cs="Times New Roman"/>
                <w:sz w:val="28"/>
                <w:szCs w:val="28"/>
                <w:vertAlign w:val="superscript"/>
              </w:rPr>
              <w:t>2</w:t>
            </w:r>
            <w:proofErr w:type="gramEnd"/>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r>
      <w:tr w:rsidR="00A72900" w:rsidRPr="00AE14D9" w:rsidTr="00E97FB3">
        <w:tc>
          <w:tcPr>
            <w:tcW w:w="582" w:type="dxa"/>
            <w:tcBorders>
              <w:top w:val="single" w:sz="8" w:space="0" w:color="000000"/>
              <w:left w:val="single" w:sz="8" w:space="0" w:color="000000"/>
              <w:bottom w:val="single" w:sz="8" w:space="0" w:color="000000"/>
              <w:right w:val="single" w:sz="8" w:space="0" w:color="000000"/>
            </w:tcBorders>
          </w:tcPr>
          <w:p w:rsidR="00A72900" w:rsidRPr="002E1CE4" w:rsidRDefault="00CE7291" w:rsidP="00C53B0F">
            <w:pPr>
              <w:autoSpaceDE w:val="0"/>
              <w:autoSpaceDN w:val="0"/>
              <w:adjustRightInd w:val="0"/>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5453" w:type="dxa"/>
            <w:tcBorders>
              <w:top w:val="single" w:sz="8" w:space="0" w:color="000000"/>
              <w:left w:val="single" w:sz="8" w:space="0" w:color="000000"/>
              <w:bottom w:val="single" w:sz="8" w:space="0" w:color="000000"/>
              <w:right w:val="single" w:sz="8" w:space="0" w:color="000000"/>
            </w:tcBorders>
            <w:hideMark/>
          </w:tcPr>
          <w:p w:rsidR="00A72900" w:rsidRPr="00AE14D9" w:rsidRDefault="002E1CE4" w:rsidP="00C53B0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2E1CE4">
              <w:rPr>
                <w:rFonts w:ascii="Times New Roman" w:hAnsi="Times New Roman" w:cs="Times New Roman"/>
                <w:color w:val="000000"/>
                <w:sz w:val="28"/>
                <w:szCs w:val="28"/>
                <w:shd w:val="clear" w:color="auto" w:fill="FFFFFF"/>
              </w:rPr>
              <w:t>Ввод в действие жилых домов</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2E1CE4" w:rsidRDefault="002E1CE4"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xml:space="preserve"> общей площади</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247</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CE7291" w:rsidP="00C53B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554</w:t>
            </w:r>
          </w:p>
        </w:tc>
      </w:tr>
      <w:tr w:rsidR="00A72900" w:rsidRPr="00AE14D9" w:rsidTr="00E97FB3">
        <w:tc>
          <w:tcPr>
            <w:tcW w:w="582" w:type="dxa"/>
            <w:tcBorders>
              <w:top w:val="single" w:sz="8" w:space="0" w:color="000000"/>
              <w:left w:val="single" w:sz="8" w:space="0" w:color="000000"/>
              <w:bottom w:val="single" w:sz="8" w:space="0" w:color="000000"/>
              <w:right w:val="single" w:sz="8" w:space="0" w:color="000000"/>
            </w:tcBorders>
          </w:tcPr>
          <w:p w:rsidR="00A72900" w:rsidRPr="00AE14D9" w:rsidRDefault="00CE7291" w:rsidP="00C53B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453" w:type="dxa"/>
            <w:tcBorders>
              <w:top w:val="single" w:sz="8" w:space="0" w:color="000000"/>
              <w:left w:val="single" w:sz="8" w:space="0" w:color="000000"/>
              <w:bottom w:val="single" w:sz="8" w:space="0" w:color="000000"/>
              <w:right w:val="single" w:sz="8" w:space="0" w:color="000000"/>
            </w:tcBorders>
            <w:hideMark/>
          </w:tcPr>
          <w:p w:rsidR="00A72900" w:rsidRPr="00AE14D9" w:rsidRDefault="00A72900" w:rsidP="00C53B0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AE14D9">
              <w:rPr>
                <w:rFonts w:ascii="Times New Roman" w:hAnsi="Times New Roman" w:cs="Times New Roman"/>
                <w:sz w:val="28"/>
                <w:szCs w:val="28"/>
              </w:rPr>
              <w:t xml:space="preserve">Количество преступлений </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C6362B" w:rsidRDefault="00A72900" w:rsidP="00C53B0F">
            <w:pPr>
              <w:autoSpaceDE w:val="0"/>
              <w:autoSpaceDN w:val="0"/>
              <w:adjustRightInd w:val="0"/>
              <w:spacing w:after="0" w:line="240" w:lineRule="auto"/>
              <w:jc w:val="center"/>
              <w:rPr>
                <w:rFonts w:ascii="Times New Roman" w:hAnsi="Times New Roman" w:cs="Times New Roman"/>
                <w:sz w:val="28"/>
                <w:szCs w:val="28"/>
              </w:rPr>
            </w:pPr>
            <w:r w:rsidRPr="00AE14D9">
              <w:rPr>
                <w:rFonts w:ascii="Times New Roman" w:eastAsia="Times New Roman" w:hAnsi="Times New Roman" w:cs="Times New Roman"/>
                <w:sz w:val="28"/>
                <w:szCs w:val="28"/>
              </w:rPr>
              <w:t>ед</w:t>
            </w:r>
            <w:r w:rsidR="006C4AC6">
              <w:rPr>
                <w:rFonts w:ascii="Times New Roman" w:eastAsia="Times New Roman" w:hAnsi="Times New Roman" w:cs="Times New Roman"/>
                <w:sz w:val="28"/>
                <w:szCs w:val="28"/>
              </w:rPr>
              <w:t xml:space="preserve">. </w:t>
            </w:r>
            <w:r w:rsidRPr="00AE14D9">
              <w:rPr>
                <w:rFonts w:ascii="Times New Roman" w:hAnsi="Times New Roman" w:cs="Times New Roman"/>
                <w:sz w:val="28"/>
                <w:szCs w:val="28"/>
              </w:rPr>
              <w:t>на</w:t>
            </w:r>
            <w:r w:rsidR="00C6362B">
              <w:rPr>
                <w:rFonts w:ascii="Times New Roman" w:hAnsi="Times New Roman" w:cs="Times New Roman"/>
                <w:sz w:val="28"/>
                <w:szCs w:val="28"/>
              </w:rPr>
              <w:t xml:space="preserve"> </w:t>
            </w:r>
            <w:r w:rsidRPr="00AE14D9">
              <w:rPr>
                <w:rFonts w:ascii="Times New Roman" w:hAnsi="Times New Roman" w:cs="Times New Roman"/>
                <w:sz w:val="28"/>
                <w:szCs w:val="28"/>
              </w:rPr>
              <w:t>1000 чел</w:t>
            </w:r>
            <w:r w:rsidR="006C4AC6">
              <w:rPr>
                <w:rFonts w:ascii="Times New Roman" w:hAnsi="Times New Roman" w:cs="Times New Roman"/>
                <w:sz w:val="28"/>
                <w:szCs w:val="28"/>
              </w:rPr>
              <w:t>.</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A72900" w:rsidP="00C53B0F">
            <w:pPr>
              <w:spacing w:after="0" w:line="240" w:lineRule="auto"/>
              <w:jc w:val="center"/>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0,03</w:t>
            </w:r>
          </w:p>
        </w:tc>
        <w:tc>
          <w:tcPr>
            <w:tcW w:w="1400" w:type="dxa"/>
            <w:tcBorders>
              <w:top w:val="single" w:sz="8" w:space="0" w:color="000000"/>
              <w:left w:val="single" w:sz="8" w:space="0" w:color="000000"/>
              <w:bottom w:val="single" w:sz="8" w:space="0" w:color="000000"/>
              <w:right w:val="single" w:sz="8" w:space="0" w:color="000000"/>
            </w:tcBorders>
            <w:hideMark/>
          </w:tcPr>
          <w:p w:rsidR="00A72900" w:rsidRPr="00AE14D9" w:rsidRDefault="00A72900" w:rsidP="00C53B0F">
            <w:pPr>
              <w:spacing w:after="0" w:line="240" w:lineRule="auto"/>
              <w:jc w:val="center"/>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0,02</w:t>
            </w:r>
          </w:p>
        </w:tc>
      </w:tr>
    </w:tbl>
    <w:p w:rsidR="00FE52B5" w:rsidRDefault="00FE52B5" w:rsidP="00C53B0F">
      <w:pPr>
        <w:spacing w:after="0" w:line="240" w:lineRule="auto"/>
        <w:jc w:val="both"/>
        <w:rPr>
          <w:rFonts w:ascii="Times New Roman" w:hAnsi="Times New Roman" w:cs="Times New Roman"/>
          <w:sz w:val="28"/>
          <w:szCs w:val="28"/>
        </w:rPr>
      </w:pPr>
    </w:p>
    <w:p w:rsidR="00A72900" w:rsidRPr="00F65C8A" w:rsidRDefault="002E1CE4"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A72900" w:rsidRPr="00F65C8A">
        <w:rPr>
          <w:rFonts w:ascii="Times New Roman" w:hAnsi="Times New Roman" w:cs="Times New Roman"/>
          <w:sz w:val="28"/>
          <w:szCs w:val="28"/>
        </w:rPr>
        <w:t>Анализ динамики численности населения по отдельным населенным пунктам существенно затруднен в</w:t>
      </w:r>
      <w:r w:rsidR="00A72900">
        <w:rPr>
          <w:rFonts w:ascii="Times New Roman" w:hAnsi="Times New Roman" w:cs="Times New Roman"/>
          <w:sz w:val="28"/>
          <w:szCs w:val="28"/>
        </w:rPr>
        <w:t>виду</w:t>
      </w:r>
      <w:r w:rsidR="00A72900" w:rsidRPr="00F65C8A">
        <w:rPr>
          <w:rFonts w:ascii="Times New Roman" w:hAnsi="Times New Roman" w:cs="Times New Roman"/>
          <w:sz w:val="28"/>
          <w:szCs w:val="28"/>
        </w:rPr>
        <w:t xml:space="preserve"> </w:t>
      </w:r>
      <w:r w:rsidR="00A72900">
        <w:rPr>
          <w:rFonts w:ascii="Times New Roman" w:hAnsi="Times New Roman" w:cs="Times New Roman"/>
          <w:sz w:val="28"/>
          <w:szCs w:val="28"/>
        </w:rPr>
        <w:t xml:space="preserve">отсутствия актуальных данных </w:t>
      </w:r>
      <w:r w:rsidR="00E97FB3">
        <w:rPr>
          <w:rFonts w:ascii="Times New Roman" w:hAnsi="Times New Roman" w:cs="Times New Roman"/>
          <w:sz w:val="28"/>
          <w:szCs w:val="28"/>
        </w:rPr>
        <w:t>(</w:t>
      </w:r>
      <w:r w:rsidR="004C5B09">
        <w:rPr>
          <w:rFonts w:ascii="Times New Roman" w:hAnsi="Times New Roman" w:cs="Times New Roman"/>
          <w:sz w:val="28"/>
          <w:szCs w:val="28"/>
        </w:rPr>
        <w:t>за 2018</w:t>
      </w:r>
      <w:r w:rsidR="00A72900">
        <w:rPr>
          <w:rFonts w:ascii="Times New Roman" w:hAnsi="Times New Roman" w:cs="Times New Roman"/>
          <w:sz w:val="28"/>
          <w:szCs w:val="28"/>
        </w:rPr>
        <w:t>-20</w:t>
      </w:r>
      <w:r w:rsidR="004C5B09">
        <w:rPr>
          <w:rFonts w:ascii="Times New Roman" w:hAnsi="Times New Roman" w:cs="Times New Roman"/>
          <w:sz w:val="28"/>
          <w:szCs w:val="28"/>
        </w:rPr>
        <w:t>19</w:t>
      </w:r>
      <w:r w:rsidR="00A72900">
        <w:rPr>
          <w:rFonts w:ascii="Times New Roman" w:hAnsi="Times New Roman" w:cs="Times New Roman"/>
          <w:sz w:val="28"/>
          <w:szCs w:val="28"/>
        </w:rPr>
        <w:t xml:space="preserve"> гг</w:t>
      </w:r>
      <w:r w:rsidR="006C4AC6">
        <w:rPr>
          <w:rFonts w:ascii="Times New Roman" w:hAnsi="Times New Roman" w:cs="Times New Roman"/>
          <w:sz w:val="28"/>
          <w:szCs w:val="28"/>
        </w:rPr>
        <w:t>.</w:t>
      </w:r>
      <w:r w:rsidR="00E97FB3">
        <w:rPr>
          <w:rFonts w:ascii="Times New Roman" w:hAnsi="Times New Roman" w:cs="Times New Roman"/>
          <w:sz w:val="28"/>
          <w:szCs w:val="28"/>
        </w:rPr>
        <w:t>)</w:t>
      </w:r>
      <w:r w:rsidR="006C4AC6">
        <w:rPr>
          <w:rFonts w:ascii="Times New Roman" w:hAnsi="Times New Roman" w:cs="Times New Roman"/>
          <w:sz w:val="28"/>
          <w:szCs w:val="28"/>
        </w:rPr>
        <w:t xml:space="preserve">. </w:t>
      </w:r>
    </w:p>
    <w:p w:rsidR="00AE14D9" w:rsidRPr="00752D6A" w:rsidRDefault="00AE14D9" w:rsidP="00C53B0F">
      <w:pPr>
        <w:tabs>
          <w:tab w:val="left" w:pos="1134"/>
        </w:tabs>
        <w:spacing w:after="0" w:line="240" w:lineRule="auto"/>
        <w:rPr>
          <w:rFonts w:ascii="Times New Roman" w:hAnsi="Times New Roman" w:cs="Times New Roman"/>
          <w:sz w:val="28"/>
          <w:szCs w:val="28"/>
        </w:rPr>
      </w:pPr>
    </w:p>
    <w:p w:rsidR="00396DF2" w:rsidRPr="00B34596" w:rsidRDefault="00396DF2"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109" w:name="_Toc78830741"/>
      <w:r w:rsidRPr="00B34596">
        <w:rPr>
          <w:rFonts w:ascii="Times New Roman" w:hAnsi="Times New Roman" w:cs="Times New Roman"/>
          <w:b/>
          <w:sz w:val="28"/>
          <w:szCs w:val="28"/>
        </w:rPr>
        <w:t>Промышленный комплекс</w:t>
      </w:r>
      <w:bookmarkEnd w:id="109"/>
    </w:p>
    <w:p w:rsidR="00C56698" w:rsidRDefault="00C56698" w:rsidP="00C53B0F">
      <w:pPr>
        <w:spacing w:after="0" w:line="240" w:lineRule="auto"/>
        <w:jc w:val="both"/>
        <w:rPr>
          <w:rFonts w:ascii="Times New Roman" w:hAnsi="Times New Roman" w:cs="Times New Roman"/>
          <w:sz w:val="28"/>
          <w:szCs w:val="28"/>
        </w:rPr>
      </w:pPr>
    </w:p>
    <w:p w:rsidR="001C4A65" w:rsidRPr="001C4A65" w:rsidRDefault="00396DF2" w:rsidP="00C53B0F">
      <w:pPr>
        <w:spacing w:after="0" w:line="240" w:lineRule="auto"/>
        <w:ind w:firstLine="709"/>
        <w:jc w:val="both"/>
        <w:rPr>
          <w:rFonts w:ascii="Times New Roman" w:hAnsi="Times New Roman" w:cs="Times New Roman"/>
          <w:sz w:val="28"/>
          <w:szCs w:val="28"/>
        </w:rPr>
      </w:pPr>
      <w:r w:rsidRPr="001C4A65">
        <w:rPr>
          <w:rFonts w:ascii="Times New Roman" w:hAnsi="Times New Roman" w:cs="Times New Roman"/>
          <w:sz w:val="28"/>
          <w:szCs w:val="28"/>
        </w:rPr>
        <w:t xml:space="preserve">В число крупных и средних промышленных предприятий, действующих на территории </w:t>
      </w:r>
      <w:r w:rsidR="001C4A65" w:rsidRPr="001C4A65">
        <w:rPr>
          <w:rFonts w:ascii="Times New Roman" w:hAnsi="Times New Roman" w:cs="Times New Roman"/>
          <w:sz w:val="28"/>
          <w:szCs w:val="28"/>
        </w:rPr>
        <w:t xml:space="preserve">муниципального образования </w:t>
      </w:r>
      <w:r w:rsidR="004C5B09">
        <w:rPr>
          <w:rFonts w:ascii="Times New Roman" w:hAnsi="Times New Roman" w:cs="Times New Roman"/>
          <w:sz w:val="28"/>
          <w:szCs w:val="28"/>
        </w:rPr>
        <w:t>Каменского сельского поселения Кардымовского района Смоленской области</w:t>
      </w:r>
      <w:r w:rsidR="001C4A65" w:rsidRPr="001C4A65">
        <w:rPr>
          <w:rFonts w:ascii="Times New Roman" w:hAnsi="Times New Roman" w:cs="Times New Roman"/>
          <w:sz w:val="28"/>
          <w:szCs w:val="28"/>
        </w:rPr>
        <w:t xml:space="preserve">, </w:t>
      </w:r>
      <w:r w:rsidRPr="001C4A65">
        <w:rPr>
          <w:rFonts w:ascii="Times New Roman" w:hAnsi="Times New Roman" w:cs="Times New Roman"/>
          <w:sz w:val="28"/>
          <w:szCs w:val="28"/>
        </w:rPr>
        <w:t xml:space="preserve">имеющих определяющее значение </w:t>
      </w:r>
      <w:r w:rsidR="001C4A65" w:rsidRPr="001C4A65">
        <w:rPr>
          <w:rFonts w:ascii="Times New Roman" w:hAnsi="Times New Roman" w:cs="Times New Roman"/>
          <w:sz w:val="28"/>
          <w:szCs w:val="28"/>
        </w:rPr>
        <w:t xml:space="preserve">для местной экономики, входят: </w:t>
      </w:r>
    </w:p>
    <w:p w:rsidR="001C4A65" w:rsidRPr="008101A3" w:rsidRDefault="001C4A65" w:rsidP="004A5EA8">
      <w:pPr>
        <w:pStyle w:val="aa"/>
        <w:numPr>
          <w:ilvl w:val="0"/>
          <w:numId w:val="22"/>
        </w:numPr>
        <w:tabs>
          <w:tab w:val="left" w:pos="993"/>
        </w:tabs>
        <w:spacing w:after="0" w:line="240" w:lineRule="auto"/>
        <w:ind w:left="0" w:firstLine="709"/>
        <w:jc w:val="both"/>
        <w:rPr>
          <w:rFonts w:ascii="Times New Roman" w:hAnsi="Times New Roman" w:cs="Times New Roman"/>
          <w:sz w:val="28"/>
          <w:szCs w:val="28"/>
        </w:rPr>
      </w:pPr>
      <w:r w:rsidRPr="008101A3">
        <w:rPr>
          <w:rFonts w:ascii="Times New Roman" w:hAnsi="Times New Roman" w:cs="Times New Roman"/>
          <w:sz w:val="28"/>
          <w:szCs w:val="28"/>
        </w:rPr>
        <w:t xml:space="preserve">ООО </w:t>
      </w:r>
      <w:r w:rsidR="00515BB2">
        <w:rPr>
          <w:rFonts w:ascii="Times New Roman" w:hAnsi="Times New Roman" w:cs="Times New Roman"/>
          <w:sz w:val="28"/>
          <w:szCs w:val="28"/>
        </w:rPr>
        <w:t>«</w:t>
      </w:r>
      <w:r w:rsidR="00EF2A56">
        <w:rPr>
          <w:rFonts w:ascii="Times New Roman" w:hAnsi="Times New Roman" w:cs="Times New Roman"/>
          <w:sz w:val="28"/>
          <w:szCs w:val="28"/>
        </w:rPr>
        <w:t>Велюжинские карьеры</w:t>
      </w:r>
      <w:r w:rsidR="00515BB2">
        <w:rPr>
          <w:rFonts w:ascii="Times New Roman" w:hAnsi="Times New Roman" w:cs="Times New Roman"/>
          <w:sz w:val="28"/>
          <w:szCs w:val="28"/>
        </w:rPr>
        <w:t>»</w:t>
      </w:r>
      <w:r w:rsidRPr="008101A3">
        <w:rPr>
          <w:rFonts w:ascii="Times New Roman" w:hAnsi="Times New Roman" w:cs="Times New Roman"/>
          <w:sz w:val="28"/>
          <w:szCs w:val="28"/>
        </w:rPr>
        <w:t>;</w:t>
      </w:r>
    </w:p>
    <w:p w:rsidR="00396DF2" w:rsidRPr="008101A3" w:rsidRDefault="008101A3" w:rsidP="00C53B0F">
      <w:pPr>
        <w:spacing w:after="0" w:line="240" w:lineRule="auto"/>
        <w:jc w:val="right"/>
        <w:rPr>
          <w:rFonts w:ascii="Times New Roman" w:hAnsi="Times New Roman" w:cs="Times New Roman"/>
          <w:sz w:val="28"/>
          <w:szCs w:val="28"/>
        </w:rPr>
      </w:pPr>
      <w:r w:rsidRPr="008101A3">
        <w:rPr>
          <w:rFonts w:ascii="Times New Roman" w:hAnsi="Times New Roman" w:cs="Times New Roman"/>
          <w:sz w:val="28"/>
          <w:szCs w:val="28"/>
        </w:rPr>
        <w:t>Таблица 1</w:t>
      </w:r>
      <w:r w:rsidR="00021DAB">
        <w:rPr>
          <w:rFonts w:ascii="Times New Roman" w:hAnsi="Times New Roman" w:cs="Times New Roman"/>
          <w:sz w:val="28"/>
          <w:szCs w:val="28"/>
        </w:rPr>
        <w:t>1</w:t>
      </w:r>
    </w:p>
    <w:p w:rsidR="00396DF2" w:rsidRPr="008101A3" w:rsidRDefault="00396DF2" w:rsidP="00C53B0F">
      <w:pPr>
        <w:spacing w:after="0" w:line="240" w:lineRule="auto"/>
        <w:jc w:val="center"/>
        <w:rPr>
          <w:rFonts w:ascii="Times New Roman" w:hAnsi="Times New Roman" w:cs="Times New Roman"/>
          <w:sz w:val="28"/>
          <w:szCs w:val="28"/>
        </w:rPr>
      </w:pPr>
      <w:r w:rsidRPr="008101A3">
        <w:rPr>
          <w:rFonts w:ascii="Times New Roman" w:hAnsi="Times New Roman" w:cs="Times New Roman"/>
          <w:sz w:val="28"/>
          <w:szCs w:val="28"/>
        </w:rPr>
        <w:t xml:space="preserve">Промышленные предприятия </w:t>
      </w:r>
      <w:r w:rsidR="008101A3" w:rsidRPr="008101A3">
        <w:rPr>
          <w:rFonts w:ascii="Times New Roman" w:hAnsi="Times New Roman" w:cs="Times New Roman"/>
          <w:sz w:val="28"/>
          <w:szCs w:val="28"/>
        </w:rPr>
        <w:t xml:space="preserve">муниципального образования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20"/>
        <w:gridCol w:w="2488"/>
        <w:gridCol w:w="2755"/>
      </w:tblGrid>
      <w:tr w:rsidR="008101A3" w:rsidRPr="00AE7B78" w:rsidTr="003E6741">
        <w:trPr>
          <w:trHeight w:val="165"/>
          <w:tblHeader/>
          <w:jc w:val="center"/>
        </w:trPr>
        <w:tc>
          <w:tcPr>
            <w:tcW w:w="708" w:type="dxa"/>
          </w:tcPr>
          <w:p w:rsidR="008101A3" w:rsidRPr="00AE7B78" w:rsidRDefault="008101A3" w:rsidP="00C53B0F">
            <w:pPr>
              <w:spacing w:after="0" w:line="240" w:lineRule="auto"/>
              <w:jc w:val="center"/>
              <w:rPr>
                <w:rFonts w:ascii="Times New Roman" w:hAnsi="Times New Roman" w:cs="Times New Roman"/>
                <w:sz w:val="28"/>
                <w:szCs w:val="28"/>
              </w:rPr>
            </w:pPr>
            <w:r w:rsidRPr="00AE7B78">
              <w:rPr>
                <w:rFonts w:ascii="Times New Roman" w:hAnsi="Times New Roman" w:cs="Times New Roman"/>
                <w:sz w:val="28"/>
                <w:szCs w:val="28"/>
              </w:rPr>
              <w:t xml:space="preserve">№ </w:t>
            </w:r>
            <w:proofErr w:type="gramStart"/>
            <w:r w:rsidRPr="00AE7B78">
              <w:rPr>
                <w:rFonts w:ascii="Times New Roman" w:hAnsi="Times New Roman" w:cs="Times New Roman"/>
                <w:sz w:val="28"/>
                <w:szCs w:val="28"/>
              </w:rPr>
              <w:t>п</w:t>
            </w:r>
            <w:proofErr w:type="gramEnd"/>
            <w:r w:rsidRPr="00AE7B78">
              <w:rPr>
                <w:rFonts w:ascii="Times New Roman" w:hAnsi="Times New Roman" w:cs="Times New Roman"/>
                <w:sz w:val="28"/>
                <w:szCs w:val="28"/>
              </w:rPr>
              <w:t>/п</w:t>
            </w:r>
          </w:p>
        </w:tc>
        <w:tc>
          <w:tcPr>
            <w:tcW w:w="4220" w:type="dxa"/>
          </w:tcPr>
          <w:p w:rsidR="008101A3" w:rsidRPr="00AE7B78" w:rsidRDefault="008101A3" w:rsidP="00C53B0F">
            <w:pPr>
              <w:spacing w:after="0" w:line="240" w:lineRule="auto"/>
              <w:jc w:val="center"/>
              <w:rPr>
                <w:rFonts w:ascii="Times New Roman" w:hAnsi="Times New Roman" w:cs="Times New Roman"/>
                <w:sz w:val="28"/>
                <w:szCs w:val="28"/>
              </w:rPr>
            </w:pPr>
            <w:r w:rsidRPr="00AE7B78">
              <w:rPr>
                <w:rFonts w:ascii="Times New Roman" w:hAnsi="Times New Roman" w:cs="Times New Roman"/>
                <w:sz w:val="28"/>
                <w:szCs w:val="28"/>
              </w:rPr>
              <w:t>Наименование предприятия</w:t>
            </w:r>
          </w:p>
        </w:tc>
        <w:tc>
          <w:tcPr>
            <w:tcW w:w="2488" w:type="dxa"/>
          </w:tcPr>
          <w:p w:rsidR="008101A3" w:rsidRPr="00AE7B78" w:rsidRDefault="008101A3" w:rsidP="00C53B0F">
            <w:pPr>
              <w:spacing w:after="0" w:line="240" w:lineRule="auto"/>
              <w:jc w:val="center"/>
              <w:rPr>
                <w:rFonts w:ascii="Times New Roman" w:hAnsi="Times New Roman" w:cs="Times New Roman"/>
                <w:sz w:val="28"/>
                <w:szCs w:val="28"/>
              </w:rPr>
            </w:pPr>
            <w:r w:rsidRPr="00AE7B78">
              <w:rPr>
                <w:rFonts w:ascii="Times New Roman" w:hAnsi="Times New Roman" w:cs="Times New Roman"/>
                <w:sz w:val="28"/>
                <w:szCs w:val="28"/>
              </w:rPr>
              <w:t>Отрасль</w:t>
            </w:r>
            <w:r w:rsidR="001474F8" w:rsidRPr="00AE7B78">
              <w:rPr>
                <w:rFonts w:ascii="Times New Roman" w:hAnsi="Times New Roman" w:cs="Times New Roman"/>
                <w:sz w:val="28"/>
                <w:szCs w:val="28"/>
              </w:rPr>
              <w:t xml:space="preserve"> производства и мощность</w:t>
            </w:r>
          </w:p>
        </w:tc>
        <w:tc>
          <w:tcPr>
            <w:tcW w:w="2755" w:type="dxa"/>
          </w:tcPr>
          <w:p w:rsidR="008101A3" w:rsidRPr="00AE7B78" w:rsidRDefault="008101A3" w:rsidP="00C53B0F">
            <w:pPr>
              <w:spacing w:after="0" w:line="240" w:lineRule="auto"/>
              <w:jc w:val="center"/>
              <w:rPr>
                <w:rFonts w:ascii="Times New Roman" w:hAnsi="Times New Roman" w:cs="Times New Roman"/>
                <w:sz w:val="28"/>
                <w:szCs w:val="28"/>
              </w:rPr>
            </w:pPr>
            <w:r w:rsidRPr="00AE7B78">
              <w:rPr>
                <w:rFonts w:ascii="Times New Roman" w:hAnsi="Times New Roman" w:cs="Times New Roman"/>
                <w:sz w:val="28"/>
                <w:szCs w:val="28"/>
              </w:rPr>
              <w:t>Адрес</w:t>
            </w:r>
            <w:r w:rsidR="0006661A" w:rsidRPr="00AE7B78">
              <w:rPr>
                <w:rFonts w:ascii="Times New Roman" w:hAnsi="Times New Roman" w:cs="Times New Roman"/>
                <w:sz w:val="28"/>
                <w:szCs w:val="28"/>
              </w:rPr>
              <w:t xml:space="preserve"> производства</w:t>
            </w:r>
          </w:p>
        </w:tc>
      </w:tr>
      <w:tr w:rsidR="00A3085E" w:rsidRPr="00AE7B78" w:rsidTr="003E6741">
        <w:trPr>
          <w:trHeight w:val="165"/>
          <w:jc w:val="center"/>
        </w:trPr>
        <w:tc>
          <w:tcPr>
            <w:tcW w:w="708" w:type="dxa"/>
          </w:tcPr>
          <w:p w:rsidR="00A3085E" w:rsidRPr="00AE7B78" w:rsidRDefault="00A3085E" w:rsidP="00C53B0F">
            <w:pPr>
              <w:spacing w:after="0" w:line="240" w:lineRule="auto"/>
              <w:jc w:val="center"/>
              <w:rPr>
                <w:rFonts w:ascii="Times New Roman" w:hAnsi="Times New Roman" w:cs="Times New Roman"/>
                <w:sz w:val="28"/>
                <w:szCs w:val="28"/>
              </w:rPr>
            </w:pPr>
            <w:r w:rsidRPr="00AE7B78">
              <w:rPr>
                <w:rFonts w:ascii="Times New Roman" w:hAnsi="Times New Roman" w:cs="Times New Roman"/>
                <w:sz w:val="28"/>
                <w:szCs w:val="28"/>
              </w:rPr>
              <w:t>1</w:t>
            </w:r>
          </w:p>
        </w:tc>
        <w:tc>
          <w:tcPr>
            <w:tcW w:w="4220" w:type="dxa"/>
          </w:tcPr>
          <w:p w:rsidR="00A3085E" w:rsidRPr="00AE7B78" w:rsidRDefault="003E6741" w:rsidP="00C53B0F">
            <w:pPr>
              <w:tabs>
                <w:tab w:val="left" w:pos="993"/>
              </w:tabs>
              <w:spacing w:after="0" w:line="240" w:lineRule="auto"/>
              <w:jc w:val="both"/>
              <w:rPr>
                <w:rFonts w:ascii="Times New Roman" w:hAnsi="Times New Roman" w:cs="Times New Roman"/>
                <w:sz w:val="28"/>
                <w:szCs w:val="28"/>
              </w:rPr>
            </w:pPr>
            <w:r w:rsidRPr="003E6741">
              <w:rPr>
                <w:rFonts w:ascii="Times New Roman" w:hAnsi="Times New Roman" w:cs="Times New Roman"/>
                <w:sz w:val="28"/>
                <w:szCs w:val="28"/>
              </w:rPr>
              <w:tab/>
              <w:t>ООО "ВЕЛЮЖИНСКИЕ КАРЬЕРЫ"</w:t>
            </w:r>
          </w:p>
        </w:tc>
        <w:tc>
          <w:tcPr>
            <w:tcW w:w="2488" w:type="dxa"/>
          </w:tcPr>
          <w:p w:rsidR="00A3085E" w:rsidRPr="00AE7B78" w:rsidRDefault="003E6741" w:rsidP="00C53B0F">
            <w:pPr>
              <w:spacing w:after="0" w:line="240" w:lineRule="auto"/>
              <w:jc w:val="both"/>
              <w:rPr>
                <w:rFonts w:ascii="Times New Roman" w:hAnsi="Times New Roman" w:cs="Times New Roman"/>
                <w:sz w:val="28"/>
                <w:szCs w:val="28"/>
              </w:rPr>
            </w:pPr>
            <w:r w:rsidRPr="003E6741">
              <w:rPr>
                <w:rFonts w:ascii="Times New Roman" w:hAnsi="Times New Roman" w:cs="Times New Roman"/>
                <w:sz w:val="28"/>
                <w:szCs w:val="28"/>
              </w:rPr>
              <w:t>разработка гравийных и песчаных карьеров, добыча глины и каолина</w:t>
            </w:r>
          </w:p>
        </w:tc>
        <w:tc>
          <w:tcPr>
            <w:tcW w:w="2755" w:type="dxa"/>
          </w:tcPr>
          <w:p w:rsidR="00A3085E" w:rsidRPr="00AE7B78" w:rsidRDefault="003E6741" w:rsidP="00C53B0F">
            <w:pPr>
              <w:spacing w:after="0" w:line="240" w:lineRule="auto"/>
              <w:jc w:val="center"/>
              <w:rPr>
                <w:rFonts w:ascii="Times New Roman" w:hAnsi="Times New Roman" w:cs="Times New Roman"/>
                <w:sz w:val="28"/>
                <w:szCs w:val="28"/>
              </w:rPr>
            </w:pPr>
            <w:r w:rsidRPr="003E6741">
              <w:rPr>
                <w:rFonts w:ascii="Times New Roman" w:hAnsi="Times New Roman" w:cs="Times New Roman"/>
                <w:sz w:val="28"/>
                <w:szCs w:val="28"/>
              </w:rPr>
              <w:t xml:space="preserve">215866, Смоленская </w:t>
            </w:r>
            <w:proofErr w:type="gramStart"/>
            <w:r w:rsidRPr="003E6741">
              <w:rPr>
                <w:rFonts w:ascii="Times New Roman" w:hAnsi="Times New Roman" w:cs="Times New Roman"/>
                <w:sz w:val="28"/>
                <w:szCs w:val="28"/>
              </w:rPr>
              <w:t>обл</w:t>
            </w:r>
            <w:proofErr w:type="gramEnd"/>
            <w:r w:rsidRPr="003E6741">
              <w:rPr>
                <w:rFonts w:ascii="Times New Roman" w:hAnsi="Times New Roman" w:cs="Times New Roman"/>
                <w:sz w:val="28"/>
                <w:szCs w:val="28"/>
              </w:rPr>
              <w:t>, деревня Каменка, район Кардымовский, улица Центральная, 13</w:t>
            </w:r>
          </w:p>
        </w:tc>
      </w:tr>
    </w:tbl>
    <w:p w:rsidR="00021DAB" w:rsidRDefault="00021DAB" w:rsidP="00C53B0F">
      <w:pPr>
        <w:spacing w:after="0" w:line="240" w:lineRule="auto"/>
        <w:jc w:val="right"/>
        <w:rPr>
          <w:rFonts w:ascii="Times New Roman" w:hAnsi="Times New Roman" w:cs="Times New Roman"/>
          <w:sz w:val="28"/>
          <w:szCs w:val="28"/>
        </w:rPr>
      </w:pPr>
    </w:p>
    <w:p w:rsidR="00A672C3" w:rsidRDefault="00A672C3">
      <w:pPr>
        <w:rPr>
          <w:rFonts w:ascii="Times New Roman" w:hAnsi="Times New Roman" w:cs="Times New Roman"/>
          <w:sz w:val="28"/>
          <w:szCs w:val="28"/>
        </w:rPr>
      </w:pPr>
      <w:r>
        <w:rPr>
          <w:rFonts w:ascii="Times New Roman" w:hAnsi="Times New Roman" w:cs="Times New Roman"/>
          <w:sz w:val="28"/>
          <w:szCs w:val="28"/>
        </w:rPr>
        <w:br w:type="page"/>
      </w:r>
    </w:p>
    <w:p w:rsidR="00396DF2" w:rsidRPr="00B34596" w:rsidRDefault="00396DF2"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110" w:name="_Toc78830742"/>
      <w:r w:rsidRPr="00B34596">
        <w:rPr>
          <w:rFonts w:ascii="Times New Roman" w:hAnsi="Times New Roman" w:cs="Times New Roman"/>
          <w:b/>
          <w:sz w:val="28"/>
          <w:szCs w:val="28"/>
        </w:rPr>
        <w:lastRenderedPageBreak/>
        <w:t>Агропромышленный комплекс</w:t>
      </w:r>
      <w:bookmarkEnd w:id="110"/>
    </w:p>
    <w:p w:rsidR="00B34596" w:rsidRPr="00F7477C" w:rsidRDefault="00B34596" w:rsidP="00C53B0F">
      <w:pPr>
        <w:spacing w:after="0" w:line="240" w:lineRule="auto"/>
        <w:ind w:firstLine="709"/>
        <w:jc w:val="both"/>
        <w:rPr>
          <w:rFonts w:ascii="Times New Roman" w:hAnsi="Times New Roman" w:cs="Times New Roman"/>
          <w:sz w:val="28"/>
          <w:szCs w:val="28"/>
        </w:rPr>
      </w:pPr>
    </w:p>
    <w:p w:rsidR="00B34596" w:rsidRDefault="00F667E4" w:rsidP="00C53B0F">
      <w:pPr>
        <w:spacing w:after="0" w:line="240" w:lineRule="auto"/>
        <w:ind w:firstLine="709"/>
        <w:jc w:val="both"/>
        <w:rPr>
          <w:rFonts w:ascii="Times New Roman" w:hAnsi="Times New Roman" w:cs="Times New Roman"/>
          <w:sz w:val="28"/>
          <w:szCs w:val="28"/>
        </w:rPr>
      </w:pPr>
      <w:r w:rsidRPr="00F7477C">
        <w:rPr>
          <w:rFonts w:ascii="Times New Roman" w:hAnsi="Times New Roman" w:cs="Times New Roman"/>
          <w:sz w:val="28"/>
          <w:szCs w:val="28"/>
        </w:rPr>
        <w:t xml:space="preserve">Основой экономики </w:t>
      </w:r>
      <w:r w:rsidR="00B34596" w:rsidRPr="00F7477C">
        <w:rPr>
          <w:rFonts w:ascii="Times New Roman" w:hAnsi="Times New Roman" w:cs="Times New Roman"/>
          <w:sz w:val="28"/>
          <w:szCs w:val="28"/>
        </w:rPr>
        <w:t xml:space="preserve">муниципального образования </w:t>
      </w:r>
      <w:r w:rsidR="003E6741">
        <w:rPr>
          <w:rFonts w:ascii="Times New Roman" w:hAnsi="Times New Roman" w:cs="Times New Roman"/>
          <w:sz w:val="28"/>
          <w:szCs w:val="28"/>
        </w:rPr>
        <w:t>Каменского сельского поселения</w:t>
      </w:r>
      <w:r w:rsidRPr="00F7477C">
        <w:rPr>
          <w:rFonts w:ascii="Times New Roman" w:hAnsi="Times New Roman" w:cs="Times New Roman"/>
          <w:sz w:val="28"/>
          <w:szCs w:val="28"/>
        </w:rPr>
        <w:t xml:space="preserve"> всегда являлось сельское хозяйство</w:t>
      </w:r>
      <w:r w:rsidR="006C4AC6">
        <w:rPr>
          <w:rFonts w:ascii="Times New Roman" w:hAnsi="Times New Roman" w:cs="Times New Roman"/>
          <w:sz w:val="28"/>
          <w:szCs w:val="28"/>
        </w:rPr>
        <w:t xml:space="preserve">. </w:t>
      </w:r>
      <w:r w:rsidRPr="00F7477C">
        <w:rPr>
          <w:rFonts w:ascii="Times New Roman" w:hAnsi="Times New Roman" w:cs="Times New Roman"/>
          <w:sz w:val="28"/>
          <w:szCs w:val="28"/>
        </w:rPr>
        <w:t>Важным условием развития является мощное стимулирование развития современного сельского хозяйства и его частного сектора</w:t>
      </w:r>
      <w:r w:rsidR="006C4AC6">
        <w:rPr>
          <w:rFonts w:ascii="Times New Roman" w:hAnsi="Times New Roman" w:cs="Times New Roman"/>
          <w:sz w:val="28"/>
          <w:szCs w:val="28"/>
        </w:rPr>
        <w:t xml:space="preserve">. </w:t>
      </w:r>
    </w:p>
    <w:p w:rsidR="00043551" w:rsidRPr="00043551"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 xml:space="preserve">Природные условия и предшествующий опыт хозяйственной деятельности свидетельствуют о возможной высокой эффективности </w:t>
      </w:r>
      <w:proofErr w:type="gramStart"/>
      <w:r w:rsidRPr="00043551">
        <w:rPr>
          <w:rFonts w:ascii="Times New Roman" w:hAnsi="Times New Roman" w:cs="Times New Roman"/>
          <w:b/>
          <w:sz w:val="28"/>
          <w:szCs w:val="28"/>
        </w:rPr>
        <w:t>мясо-молочного</w:t>
      </w:r>
      <w:proofErr w:type="gramEnd"/>
      <w:r w:rsidRPr="00043551">
        <w:rPr>
          <w:rFonts w:ascii="Times New Roman" w:hAnsi="Times New Roman" w:cs="Times New Roman"/>
          <w:b/>
          <w:sz w:val="28"/>
          <w:szCs w:val="28"/>
        </w:rPr>
        <w:t xml:space="preserve"> животноводства и растениеводства</w:t>
      </w:r>
      <w:r w:rsidRPr="00043551">
        <w:rPr>
          <w:rFonts w:ascii="Times New Roman" w:hAnsi="Times New Roman" w:cs="Times New Roman"/>
          <w:sz w:val="28"/>
          <w:szCs w:val="28"/>
        </w:rPr>
        <w:t xml:space="preserve"> (зерно, кормовые травы, технические культуры и др.).</w:t>
      </w:r>
    </w:p>
    <w:p w:rsidR="00043551" w:rsidRPr="00043551"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Направлением развития поселения может быть создание благоприятных условий для устойчивого развития сельского хозяйства, повышение мотивации и привлекательности труда в сельскохозяйственном производстве. Реализация этой цели на уровне сельского поселения возможна лишь на основе государственной политики, соответствующего законодательства и программ развития агропромышленного комплекса страны и ее регионов, а также программных документов Смоленской области и соответствующего финансирования, что предусматривает муниципальн</w:t>
      </w:r>
      <w:r>
        <w:rPr>
          <w:rFonts w:ascii="Times New Roman" w:hAnsi="Times New Roman" w:cs="Times New Roman"/>
          <w:sz w:val="28"/>
          <w:szCs w:val="28"/>
        </w:rPr>
        <w:t>ая</w:t>
      </w:r>
      <w:r w:rsidRPr="00043551">
        <w:rPr>
          <w:rFonts w:ascii="Times New Roman" w:hAnsi="Times New Roman" w:cs="Times New Roman"/>
          <w:sz w:val="28"/>
          <w:szCs w:val="28"/>
        </w:rPr>
        <w:t xml:space="preserve"> программ</w:t>
      </w:r>
      <w:r>
        <w:rPr>
          <w:rFonts w:ascii="Times New Roman" w:hAnsi="Times New Roman" w:cs="Times New Roman"/>
          <w:sz w:val="28"/>
          <w:szCs w:val="28"/>
        </w:rPr>
        <w:t>а</w:t>
      </w:r>
      <w:r w:rsidRPr="00043551">
        <w:rPr>
          <w:rFonts w:ascii="Times New Roman" w:hAnsi="Times New Roman" w:cs="Times New Roman"/>
          <w:sz w:val="28"/>
          <w:szCs w:val="28"/>
        </w:rPr>
        <w:t xml:space="preserve"> «Развитие  сельского  хозяйства  на  территории  муниципального  образования «Кардымовский район» Смоленской области». </w:t>
      </w:r>
    </w:p>
    <w:p w:rsidR="00043551" w:rsidRPr="00043551"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 xml:space="preserve">Возможным направлением животноводства в поселении является </w:t>
      </w:r>
      <w:r w:rsidRPr="00043551">
        <w:rPr>
          <w:rFonts w:ascii="Times New Roman" w:hAnsi="Times New Roman" w:cs="Times New Roman"/>
          <w:b/>
          <w:sz w:val="28"/>
          <w:szCs w:val="28"/>
        </w:rPr>
        <w:t>мясомолочное скотоводство</w:t>
      </w:r>
      <w:r w:rsidRPr="00043551">
        <w:rPr>
          <w:rFonts w:ascii="Times New Roman" w:hAnsi="Times New Roman" w:cs="Times New Roman"/>
          <w:sz w:val="28"/>
          <w:szCs w:val="28"/>
        </w:rPr>
        <w:t>.</w:t>
      </w:r>
    </w:p>
    <w:p w:rsidR="00043551" w:rsidRPr="00043551"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Для развития скотоводства в поселении имеются благоприятные условия в связи с наличием кормовых угодий. Существующее поголовье скота может в избытке обеспечиваться кормами местного производства (грубые, сочные, зелёные, концентрированные).</w:t>
      </w:r>
    </w:p>
    <w:p w:rsidR="00043551" w:rsidRPr="00043551"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 xml:space="preserve">В перспективе рост объемов производства продукции животноводства будет способствовать увеличению потребности в продукции растениеводства, используемой на корма животным. Развитие кормовой базы должно быть основано на производстве культур, обеспечивающих скот сбалансированными кормами с содержанием белка. </w:t>
      </w:r>
    </w:p>
    <w:p w:rsidR="00043551" w:rsidRPr="00043551"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В дальнейшем представляется вероятным развитие сельскохозяйственных предприятий, что повысит их конкурентоспособность и рентабельность, а также сохранение за ЛПХ значительной доли объёма агропромышленного производства поселения.</w:t>
      </w:r>
    </w:p>
    <w:p w:rsidR="00043551" w:rsidRPr="00F7477C" w:rsidRDefault="00043551" w:rsidP="00043551">
      <w:pPr>
        <w:spacing w:after="0" w:line="240" w:lineRule="auto"/>
        <w:ind w:firstLine="709"/>
        <w:jc w:val="both"/>
        <w:rPr>
          <w:rFonts w:ascii="Times New Roman" w:hAnsi="Times New Roman" w:cs="Times New Roman"/>
          <w:sz w:val="28"/>
          <w:szCs w:val="28"/>
        </w:rPr>
      </w:pPr>
      <w:r w:rsidRPr="00043551">
        <w:rPr>
          <w:rFonts w:ascii="Times New Roman" w:hAnsi="Times New Roman" w:cs="Times New Roman"/>
          <w:sz w:val="28"/>
          <w:szCs w:val="28"/>
        </w:rPr>
        <w:t>Сложные экономические условия в сельском хозяйстве, низкая заработная плата, старение и неудовлетворительное для современного технического уровня качество трудовых ресурсов, малопривлекательные для молодежи социально-бытовые условия – это основные факторы, осложняющие и в перспективе развитие агропромышленного комплекса поселения.</w:t>
      </w:r>
    </w:p>
    <w:p w:rsidR="00B34596" w:rsidRPr="00F7477C" w:rsidRDefault="00F667E4" w:rsidP="00C53B0F">
      <w:pPr>
        <w:spacing w:after="0" w:line="240" w:lineRule="auto"/>
        <w:ind w:firstLine="709"/>
        <w:jc w:val="both"/>
        <w:rPr>
          <w:rFonts w:ascii="Times New Roman" w:hAnsi="Times New Roman" w:cs="Times New Roman"/>
          <w:sz w:val="28"/>
          <w:szCs w:val="28"/>
        </w:rPr>
      </w:pPr>
      <w:r w:rsidRPr="00F7477C">
        <w:rPr>
          <w:rFonts w:ascii="Times New Roman" w:hAnsi="Times New Roman" w:cs="Times New Roman"/>
          <w:sz w:val="28"/>
          <w:szCs w:val="28"/>
        </w:rPr>
        <w:t xml:space="preserve">Сельскохозяйственное производство представлено </w:t>
      </w:r>
      <w:r w:rsidR="00BF7045">
        <w:rPr>
          <w:rFonts w:ascii="Times New Roman" w:hAnsi="Times New Roman" w:cs="Times New Roman"/>
          <w:sz w:val="28"/>
          <w:szCs w:val="28"/>
        </w:rPr>
        <w:t>семью</w:t>
      </w:r>
      <w:r w:rsidRPr="00F7477C">
        <w:rPr>
          <w:rFonts w:ascii="Times New Roman" w:hAnsi="Times New Roman" w:cs="Times New Roman"/>
          <w:sz w:val="28"/>
          <w:szCs w:val="28"/>
        </w:rPr>
        <w:t xml:space="preserve"> производителями </w:t>
      </w:r>
      <w:r w:rsidR="0051167B">
        <w:rPr>
          <w:rFonts w:ascii="Times New Roman" w:hAnsi="Times New Roman" w:cs="Times New Roman"/>
          <w:sz w:val="28"/>
          <w:szCs w:val="28"/>
        </w:rPr>
        <w:t xml:space="preserve">сельскохозяйственных товаров </w:t>
      </w:r>
      <w:r w:rsidRPr="00F7477C">
        <w:rPr>
          <w:rFonts w:ascii="Times New Roman" w:hAnsi="Times New Roman" w:cs="Times New Roman"/>
          <w:sz w:val="28"/>
          <w:szCs w:val="28"/>
        </w:rPr>
        <w:t xml:space="preserve">различной формы собственности и более </w:t>
      </w:r>
      <w:r w:rsidR="00BF7045">
        <w:rPr>
          <w:rFonts w:ascii="Times New Roman" w:hAnsi="Times New Roman" w:cs="Times New Roman"/>
          <w:sz w:val="28"/>
          <w:szCs w:val="28"/>
        </w:rPr>
        <w:t>174</w:t>
      </w:r>
      <w:r w:rsidRPr="00F7477C">
        <w:rPr>
          <w:rFonts w:ascii="Times New Roman" w:hAnsi="Times New Roman" w:cs="Times New Roman"/>
          <w:sz w:val="28"/>
          <w:szCs w:val="28"/>
        </w:rPr>
        <w:t xml:space="preserve"> личных подсобных хозяй</w:t>
      </w:r>
      <w:proofErr w:type="gramStart"/>
      <w:r w:rsidRPr="00F7477C">
        <w:rPr>
          <w:rFonts w:ascii="Times New Roman" w:hAnsi="Times New Roman" w:cs="Times New Roman"/>
          <w:sz w:val="28"/>
          <w:szCs w:val="28"/>
        </w:rPr>
        <w:t>ств гр</w:t>
      </w:r>
      <w:proofErr w:type="gramEnd"/>
      <w:r w:rsidRPr="00F7477C">
        <w:rPr>
          <w:rFonts w:ascii="Times New Roman" w:hAnsi="Times New Roman" w:cs="Times New Roman"/>
          <w:sz w:val="28"/>
          <w:szCs w:val="28"/>
        </w:rPr>
        <w:t>аждан</w:t>
      </w:r>
      <w:r w:rsidR="006C4AC6">
        <w:rPr>
          <w:rFonts w:ascii="Times New Roman" w:hAnsi="Times New Roman" w:cs="Times New Roman"/>
          <w:sz w:val="28"/>
          <w:szCs w:val="28"/>
        </w:rPr>
        <w:t xml:space="preserve">. </w:t>
      </w:r>
    </w:p>
    <w:p w:rsidR="00B34596" w:rsidRPr="00F7477C" w:rsidRDefault="00B34596" w:rsidP="00C53B0F">
      <w:pPr>
        <w:spacing w:after="0" w:line="240" w:lineRule="auto"/>
        <w:ind w:firstLine="709"/>
        <w:jc w:val="both"/>
        <w:rPr>
          <w:rFonts w:ascii="Times New Roman" w:hAnsi="Times New Roman" w:cs="Times New Roman"/>
          <w:sz w:val="28"/>
          <w:szCs w:val="28"/>
        </w:rPr>
      </w:pPr>
    </w:p>
    <w:p w:rsidR="00F7477C" w:rsidRPr="00F7477C" w:rsidRDefault="00F667E4" w:rsidP="00C53B0F">
      <w:pPr>
        <w:spacing w:after="0" w:line="240" w:lineRule="auto"/>
        <w:ind w:firstLine="709"/>
        <w:jc w:val="both"/>
        <w:rPr>
          <w:rFonts w:ascii="Times New Roman" w:hAnsi="Times New Roman" w:cs="Times New Roman"/>
          <w:sz w:val="28"/>
          <w:szCs w:val="28"/>
        </w:rPr>
      </w:pPr>
      <w:r w:rsidRPr="00F7477C">
        <w:rPr>
          <w:rFonts w:ascii="Times New Roman" w:hAnsi="Times New Roman" w:cs="Times New Roman"/>
          <w:sz w:val="28"/>
          <w:szCs w:val="28"/>
        </w:rPr>
        <w:lastRenderedPageBreak/>
        <w:t xml:space="preserve">На территории </w:t>
      </w:r>
      <w:r w:rsidR="00043551">
        <w:rPr>
          <w:rFonts w:ascii="Times New Roman" w:hAnsi="Times New Roman" w:cs="Times New Roman"/>
          <w:sz w:val="28"/>
          <w:szCs w:val="28"/>
        </w:rPr>
        <w:t>поселения</w:t>
      </w:r>
      <w:r w:rsidRPr="00F7477C">
        <w:rPr>
          <w:rFonts w:ascii="Times New Roman" w:hAnsi="Times New Roman" w:cs="Times New Roman"/>
          <w:sz w:val="28"/>
          <w:szCs w:val="28"/>
        </w:rPr>
        <w:t xml:space="preserve"> имеется несколько крупных собственников </w:t>
      </w:r>
      <w:r w:rsidR="003C5B66">
        <w:rPr>
          <w:rFonts w:ascii="Times New Roman" w:hAnsi="Times New Roman" w:cs="Times New Roman"/>
          <w:sz w:val="28"/>
          <w:szCs w:val="28"/>
        </w:rPr>
        <w:t>–</w:t>
      </w:r>
      <w:r w:rsidRPr="00F7477C">
        <w:rPr>
          <w:rFonts w:ascii="Times New Roman" w:hAnsi="Times New Roman" w:cs="Times New Roman"/>
          <w:sz w:val="28"/>
          <w:szCs w:val="28"/>
        </w:rPr>
        <w:t xml:space="preserve"> это: </w:t>
      </w:r>
    </w:p>
    <w:p w:rsidR="00F7477C" w:rsidRPr="00F7477C" w:rsidRDefault="00043551" w:rsidP="004A5EA8">
      <w:pPr>
        <w:pStyle w:val="aa"/>
        <w:numPr>
          <w:ilvl w:val="0"/>
          <w:numId w:val="27"/>
        </w:numPr>
        <w:tabs>
          <w:tab w:val="left" w:pos="1134"/>
        </w:tabs>
        <w:spacing w:after="0" w:line="240" w:lineRule="auto"/>
        <w:ind w:left="0" w:firstLine="709"/>
        <w:jc w:val="both"/>
        <w:rPr>
          <w:rFonts w:ascii="Times New Roman" w:hAnsi="Times New Roman" w:cs="Times New Roman"/>
          <w:sz w:val="28"/>
          <w:szCs w:val="28"/>
        </w:rPr>
      </w:pPr>
      <w:r w:rsidRPr="00043551">
        <w:rPr>
          <w:rFonts w:ascii="Times New Roman" w:hAnsi="Times New Roman" w:cs="Times New Roman"/>
          <w:sz w:val="28"/>
          <w:szCs w:val="28"/>
        </w:rPr>
        <w:t>ООО "</w:t>
      </w:r>
      <w:r>
        <w:rPr>
          <w:rFonts w:ascii="Times New Roman" w:hAnsi="Times New Roman" w:cs="Times New Roman"/>
          <w:sz w:val="28"/>
          <w:szCs w:val="28"/>
        </w:rPr>
        <w:t>Крестьянская Усадьба</w:t>
      </w:r>
      <w:r w:rsidRPr="00043551">
        <w:rPr>
          <w:rFonts w:ascii="Times New Roman" w:hAnsi="Times New Roman" w:cs="Times New Roman"/>
          <w:sz w:val="28"/>
          <w:szCs w:val="28"/>
        </w:rPr>
        <w:t>"</w:t>
      </w:r>
      <w:r w:rsidR="00F667E4" w:rsidRPr="00F7477C">
        <w:rPr>
          <w:rFonts w:ascii="Times New Roman" w:hAnsi="Times New Roman" w:cs="Times New Roman"/>
          <w:sz w:val="28"/>
          <w:szCs w:val="28"/>
        </w:rPr>
        <w:t xml:space="preserve">, </w:t>
      </w:r>
      <w:r w:rsidRPr="00043551">
        <w:rPr>
          <w:rFonts w:ascii="Times New Roman" w:hAnsi="Times New Roman" w:cs="Times New Roman"/>
          <w:sz w:val="28"/>
          <w:szCs w:val="28"/>
        </w:rPr>
        <w:t xml:space="preserve">215866, Смоленская </w:t>
      </w:r>
      <w:proofErr w:type="gramStart"/>
      <w:r w:rsidRPr="00043551">
        <w:rPr>
          <w:rFonts w:ascii="Times New Roman" w:hAnsi="Times New Roman" w:cs="Times New Roman"/>
          <w:sz w:val="28"/>
          <w:szCs w:val="28"/>
        </w:rPr>
        <w:t>обл</w:t>
      </w:r>
      <w:proofErr w:type="gramEnd"/>
      <w:r w:rsidRPr="00043551">
        <w:rPr>
          <w:rFonts w:ascii="Times New Roman" w:hAnsi="Times New Roman" w:cs="Times New Roman"/>
          <w:sz w:val="28"/>
          <w:szCs w:val="28"/>
        </w:rPr>
        <w:t>, деревня Каменка, район Кардымовский, улица Садовая, 1, 3 - разведение кроликов и прочих пушных зверей на фермах</w:t>
      </w:r>
      <w:r w:rsidR="00F667E4" w:rsidRPr="00F7477C">
        <w:rPr>
          <w:rFonts w:ascii="Times New Roman" w:hAnsi="Times New Roman" w:cs="Times New Roman"/>
          <w:sz w:val="28"/>
          <w:szCs w:val="28"/>
        </w:rPr>
        <w:t xml:space="preserve">; </w:t>
      </w:r>
    </w:p>
    <w:p w:rsidR="00F7477C" w:rsidRPr="00F7477C" w:rsidRDefault="00043551" w:rsidP="004A5EA8">
      <w:pPr>
        <w:pStyle w:val="aa"/>
        <w:numPr>
          <w:ilvl w:val="0"/>
          <w:numId w:val="27"/>
        </w:numPr>
        <w:tabs>
          <w:tab w:val="left" w:pos="1134"/>
        </w:tabs>
        <w:spacing w:after="0" w:line="240" w:lineRule="auto"/>
        <w:ind w:left="0" w:firstLine="709"/>
        <w:jc w:val="both"/>
        <w:rPr>
          <w:rFonts w:ascii="Times New Roman" w:hAnsi="Times New Roman" w:cs="Times New Roman"/>
          <w:sz w:val="28"/>
          <w:szCs w:val="28"/>
        </w:rPr>
      </w:pPr>
      <w:r w:rsidRPr="00043551">
        <w:rPr>
          <w:rFonts w:ascii="Times New Roman" w:hAnsi="Times New Roman" w:cs="Times New Roman"/>
          <w:sz w:val="28"/>
          <w:szCs w:val="28"/>
        </w:rPr>
        <w:t xml:space="preserve">ООО "ЛИБЕРА" </w:t>
      </w:r>
      <w:r>
        <w:rPr>
          <w:rFonts w:ascii="Times New Roman" w:hAnsi="Times New Roman" w:cs="Times New Roman"/>
          <w:sz w:val="28"/>
          <w:szCs w:val="28"/>
        </w:rPr>
        <w:t>Общество с о</w:t>
      </w:r>
      <w:r w:rsidRPr="00043551">
        <w:rPr>
          <w:rFonts w:ascii="Times New Roman" w:hAnsi="Times New Roman" w:cs="Times New Roman"/>
          <w:sz w:val="28"/>
          <w:szCs w:val="28"/>
        </w:rPr>
        <w:t xml:space="preserve">граниченной ответственностью "ЛИБЕРА" - 215866, Смоленская </w:t>
      </w:r>
      <w:proofErr w:type="gramStart"/>
      <w:r w:rsidRPr="00043551">
        <w:rPr>
          <w:rFonts w:ascii="Times New Roman" w:hAnsi="Times New Roman" w:cs="Times New Roman"/>
          <w:sz w:val="28"/>
          <w:szCs w:val="28"/>
        </w:rPr>
        <w:t>обл</w:t>
      </w:r>
      <w:proofErr w:type="gramEnd"/>
      <w:r w:rsidRPr="00043551">
        <w:rPr>
          <w:rFonts w:ascii="Times New Roman" w:hAnsi="Times New Roman" w:cs="Times New Roman"/>
          <w:sz w:val="28"/>
          <w:szCs w:val="28"/>
        </w:rPr>
        <w:t>, деревня Каменка, район Кардымовский, улица Садовая, 1, 3 - разведение сельскохозяйственной птицы</w:t>
      </w:r>
      <w:r w:rsidR="00F667E4" w:rsidRPr="00F7477C">
        <w:rPr>
          <w:rFonts w:ascii="Times New Roman" w:hAnsi="Times New Roman" w:cs="Times New Roman"/>
          <w:sz w:val="28"/>
          <w:szCs w:val="28"/>
        </w:rPr>
        <w:t xml:space="preserve">; </w:t>
      </w:r>
    </w:p>
    <w:p w:rsidR="00F7477C" w:rsidRPr="00F7477C" w:rsidRDefault="00043551" w:rsidP="004A5EA8">
      <w:pPr>
        <w:pStyle w:val="aa"/>
        <w:numPr>
          <w:ilvl w:val="0"/>
          <w:numId w:val="27"/>
        </w:numPr>
        <w:tabs>
          <w:tab w:val="left" w:pos="1134"/>
        </w:tabs>
        <w:spacing w:after="0" w:line="240" w:lineRule="auto"/>
        <w:ind w:left="0" w:firstLine="709"/>
        <w:jc w:val="both"/>
        <w:rPr>
          <w:rFonts w:ascii="Times New Roman" w:hAnsi="Times New Roman" w:cs="Times New Roman"/>
          <w:sz w:val="28"/>
          <w:szCs w:val="28"/>
        </w:rPr>
      </w:pPr>
      <w:r w:rsidRPr="00043551">
        <w:rPr>
          <w:rFonts w:ascii="Times New Roman" w:hAnsi="Times New Roman" w:cs="Times New Roman"/>
          <w:sz w:val="28"/>
          <w:szCs w:val="28"/>
        </w:rPr>
        <w:t>СППК "КО&amp;СО" сельскохозяйственный потребительский перерабатывающий кооператив "КО&amp;СО" - 215866, Смоленская обл, деревня Городок (Каменское</w:t>
      </w:r>
      <w:proofErr w:type="gramStart"/>
      <w:r w:rsidRPr="00043551">
        <w:rPr>
          <w:rFonts w:ascii="Times New Roman" w:hAnsi="Times New Roman" w:cs="Times New Roman"/>
          <w:sz w:val="28"/>
          <w:szCs w:val="28"/>
        </w:rPr>
        <w:t xml:space="preserve"> С</w:t>
      </w:r>
      <w:proofErr w:type="gramEnd"/>
      <w:r w:rsidRPr="00043551">
        <w:rPr>
          <w:rFonts w:ascii="Times New Roman" w:hAnsi="Times New Roman" w:cs="Times New Roman"/>
          <w:sz w:val="28"/>
          <w:szCs w:val="28"/>
        </w:rPr>
        <w:t>/п), район Кардымовский, улица Лесная, дом 1а - производство молока (кроме сырого) и молочной продукции</w:t>
      </w:r>
      <w:r w:rsidR="00F667E4" w:rsidRPr="00F7477C">
        <w:rPr>
          <w:rFonts w:ascii="Times New Roman" w:hAnsi="Times New Roman" w:cs="Times New Roman"/>
          <w:sz w:val="28"/>
          <w:szCs w:val="28"/>
        </w:rPr>
        <w:t>;</w:t>
      </w:r>
    </w:p>
    <w:p w:rsidR="00043551" w:rsidRDefault="00043551" w:rsidP="004A5EA8">
      <w:pPr>
        <w:pStyle w:val="aa"/>
        <w:numPr>
          <w:ilvl w:val="0"/>
          <w:numId w:val="27"/>
        </w:numPr>
        <w:tabs>
          <w:tab w:val="left" w:pos="1134"/>
        </w:tabs>
        <w:spacing w:after="0" w:line="240" w:lineRule="auto"/>
        <w:ind w:left="0" w:firstLine="709"/>
        <w:jc w:val="both"/>
        <w:rPr>
          <w:rFonts w:ascii="Times New Roman" w:hAnsi="Times New Roman" w:cs="Times New Roman"/>
          <w:sz w:val="28"/>
          <w:szCs w:val="28"/>
        </w:rPr>
      </w:pPr>
      <w:r w:rsidRPr="00043551">
        <w:rPr>
          <w:rFonts w:ascii="Times New Roman" w:hAnsi="Times New Roman" w:cs="Times New Roman"/>
          <w:sz w:val="28"/>
          <w:szCs w:val="28"/>
        </w:rPr>
        <w:t xml:space="preserve">ООО "ЛЁШЕНСКИЕ САДЫ" Общество с ограниченной ответственностью "ЛЁШЕНСКИЕ САДЫ" - 215850, Смоленская </w:t>
      </w:r>
      <w:proofErr w:type="gramStart"/>
      <w:r w:rsidRPr="00043551">
        <w:rPr>
          <w:rFonts w:ascii="Times New Roman" w:hAnsi="Times New Roman" w:cs="Times New Roman"/>
          <w:sz w:val="28"/>
          <w:szCs w:val="28"/>
        </w:rPr>
        <w:t>обл</w:t>
      </w:r>
      <w:proofErr w:type="gramEnd"/>
      <w:r w:rsidRPr="00043551">
        <w:rPr>
          <w:rFonts w:ascii="Times New Roman" w:hAnsi="Times New Roman" w:cs="Times New Roman"/>
          <w:sz w:val="28"/>
          <w:szCs w:val="28"/>
        </w:rPr>
        <w:t>, деревня Лешенки, район Кардымовский, 1 - выращивание прочих плодовых и ягодных культур</w:t>
      </w:r>
      <w:r>
        <w:rPr>
          <w:rFonts w:ascii="Times New Roman" w:hAnsi="Times New Roman" w:cs="Times New Roman"/>
          <w:sz w:val="28"/>
          <w:szCs w:val="28"/>
        </w:rPr>
        <w:t>;</w:t>
      </w:r>
    </w:p>
    <w:p w:rsidR="00F7477C" w:rsidRDefault="00F667E4" w:rsidP="00C53B0F">
      <w:pPr>
        <w:spacing w:after="0" w:line="240" w:lineRule="auto"/>
        <w:ind w:firstLine="709"/>
        <w:jc w:val="both"/>
        <w:rPr>
          <w:rFonts w:ascii="Times New Roman" w:hAnsi="Times New Roman" w:cs="Times New Roman"/>
          <w:sz w:val="28"/>
          <w:szCs w:val="28"/>
        </w:rPr>
      </w:pPr>
      <w:r w:rsidRPr="00F7477C">
        <w:rPr>
          <w:rFonts w:ascii="Times New Roman" w:hAnsi="Times New Roman" w:cs="Times New Roman"/>
          <w:sz w:val="28"/>
          <w:szCs w:val="28"/>
        </w:rPr>
        <w:t xml:space="preserve">Администрацией </w:t>
      </w:r>
      <w:r w:rsidR="00F24369">
        <w:rPr>
          <w:rFonts w:ascii="Times New Roman" w:hAnsi="Times New Roman" w:cs="Times New Roman"/>
          <w:sz w:val="28"/>
          <w:szCs w:val="28"/>
        </w:rPr>
        <w:t>муниципального образования</w:t>
      </w:r>
      <w:r w:rsidRPr="00F7477C">
        <w:rPr>
          <w:rFonts w:ascii="Times New Roman" w:hAnsi="Times New Roman" w:cs="Times New Roman"/>
          <w:sz w:val="28"/>
          <w:szCs w:val="28"/>
        </w:rPr>
        <w:t xml:space="preserve"> </w:t>
      </w:r>
      <w:r w:rsidR="002675A0">
        <w:rPr>
          <w:rFonts w:ascii="Times New Roman" w:hAnsi="Times New Roman" w:cs="Times New Roman"/>
          <w:sz w:val="28"/>
          <w:szCs w:val="28"/>
        </w:rPr>
        <w:t>Каменского сельского поселения</w:t>
      </w:r>
      <w:r w:rsidRPr="00F7477C">
        <w:rPr>
          <w:rFonts w:ascii="Times New Roman" w:hAnsi="Times New Roman" w:cs="Times New Roman"/>
          <w:sz w:val="28"/>
          <w:szCs w:val="28"/>
        </w:rPr>
        <w:t xml:space="preserve"> ведется работа с невостребованными земельными долями</w:t>
      </w:r>
      <w:r w:rsidR="006C4AC6">
        <w:rPr>
          <w:rFonts w:ascii="Times New Roman" w:hAnsi="Times New Roman" w:cs="Times New Roman"/>
          <w:sz w:val="28"/>
          <w:szCs w:val="28"/>
        </w:rPr>
        <w:t xml:space="preserve">. </w:t>
      </w:r>
      <w:r w:rsidRPr="00F7477C">
        <w:rPr>
          <w:rFonts w:ascii="Times New Roman" w:hAnsi="Times New Roman" w:cs="Times New Roman"/>
          <w:sz w:val="28"/>
          <w:szCs w:val="28"/>
        </w:rPr>
        <w:t>Проводится работа по признанию права муниципальной собственности на данные земельные доли</w:t>
      </w:r>
      <w:r w:rsidR="006C4AC6">
        <w:rPr>
          <w:rFonts w:ascii="Times New Roman" w:hAnsi="Times New Roman" w:cs="Times New Roman"/>
          <w:sz w:val="28"/>
          <w:szCs w:val="28"/>
        </w:rPr>
        <w:t xml:space="preserve">. </w:t>
      </w:r>
      <w:r w:rsidRPr="00F7477C">
        <w:rPr>
          <w:rFonts w:ascii="Times New Roman" w:hAnsi="Times New Roman" w:cs="Times New Roman"/>
          <w:sz w:val="28"/>
          <w:szCs w:val="28"/>
        </w:rPr>
        <w:t xml:space="preserve">Вопрос по использованию земель сельскохозяйственного назначения </w:t>
      </w:r>
      <w:proofErr w:type="gramStart"/>
      <w:r w:rsidRPr="00F7477C">
        <w:rPr>
          <w:rFonts w:ascii="Times New Roman" w:hAnsi="Times New Roman" w:cs="Times New Roman"/>
          <w:sz w:val="28"/>
          <w:szCs w:val="28"/>
        </w:rPr>
        <w:t>по</w:t>
      </w:r>
      <w:proofErr w:type="gramEnd"/>
      <w:r w:rsidRPr="00F7477C">
        <w:rPr>
          <w:rFonts w:ascii="Times New Roman" w:hAnsi="Times New Roman" w:cs="Times New Roman"/>
          <w:sz w:val="28"/>
          <w:szCs w:val="28"/>
        </w:rPr>
        <w:t xml:space="preserve"> прежнему остается наиболее острым</w:t>
      </w:r>
      <w:r w:rsidR="006C4AC6">
        <w:rPr>
          <w:rFonts w:ascii="Times New Roman" w:hAnsi="Times New Roman" w:cs="Times New Roman"/>
          <w:sz w:val="28"/>
          <w:szCs w:val="28"/>
        </w:rPr>
        <w:t xml:space="preserve">. </w:t>
      </w:r>
      <w:r w:rsidRPr="00F7477C">
        <w:rPr>
          <w:rFonts w:ascii="Times New Roman" w:hAnsi="Times New Roman" w:cs="Times New Roman"/>
          <w:sz w:val="28"/>
          <w:szCs w:val="28"/>
        </w:rPr>
        <w:t>С целью более эффективного использования сельхозугодий проводится муниципальный земельный контроль</w:t>
      </w:r>
      <w:r w:rsidR="006C4AC6">
        <w:rPr>
          <w:rFonts w:ascii="Times New Roman" w:hAnsi="Times New Roman" w:cs="Times New Roman"/>
          <w:sz w:val="28"/>
          <w:szCs w:val="28"/>
        </w:rPr>
        <w:t xml:space="preserve">. </w:t>
      </w:r>
    </w:p>
    <w:p w:rsidR="00E3140E" w:rsidRDefault="00E3140E"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выпаса сельскохозяйственных животных частного сектора организованы зоны под пастбища, которые расположены в населённом пункте или за границей, на расстояние не превышающем 2 км от населённого пункта.</w:t>
      </w:r>
    </w:p>
    <w:p w:rsidR="00E3140E" w:rsidRDefault="00E3140E" w:rsidP="00C53B0F">
      <w:pPr>
        <w:tabs>
          <w:tab w:val="left" w:pos="1134"/>
        </w:tabs>
        <w:spacing w:after="0" w:line="240" w:lineRule="auto"/>
        <w:jc w:val="both"/>
        <w:rPr>
          <w:rFonts w:ascii="Times New Roman" w:hAnsi="Times New Roman" w:cs="Times New Roman"/>
          <w:sz w:val="28"/>
          <w:szCs w:val="28"/>
        </w:rPr>
      </w:pPr>
    </w:p>
    <w:p w:rsidR="002A36D9" w:rsidRPr="00696384" w:rsidRDefault="002A36D9" w:rsidP="004A5EA8">
      <w:pPr>
        <w:pStyle w:val="aa"/>
        <w:numPr>
          <w:ilvl w:val="3"/>
          <w:numId w:val="26"/>
        </w:numPr>
        <w:spacing w:after="0" w:line="240" w:lineRule="auto"/>
        <w:ind w:left="0" w:firstLine="709"/>
        <w:jc w:val="center"/>
        <w:outlineLvl w:val="3"/>
        <w:rPr>
          <w:rFonts w:ascii="Times New Roman" w:hAnsi="Times New Roman" w:cs="Times New Roman"/>
          <w:b/>
          <w:sz w:val="28"/>
          <w:szCs w:val="28"/>
        </w:rPr>
      </w:pPr>
      <w:bookmarkStart w:id="111" w:name="_Toc78830743"/>
      <w:r w:rsidRPr="00696384">
        <w:rPr>
          <w:rFonts w:ascii="Times New Roman" w:hAnsi="Times New Roman" w:cs="Times New Roman"/>
          <w:b/>
          <w:sz w:val="28"/>
          <w:szCs w:val="28"/>
        </w:rPr>
        <w:t>Малое и среднее предпринимательство</w:t>
      </w:r>
      <w:bookmarkEnd w:id="111"/>
    </w:p>
    <w:p w:rsidR="002A36D9" w:rsidRDefault="002A36D9" w:rsidP="00C53B0F">
      <w:pPr>
        <w:tabs>
          <w:tab w:val="left" w:pos="1134"/>
        </w:tabs>
        <w:spacing w:after="0" w:line="240" w:lineRule="auto"/>
        <w:jc w:val="both"/>
        <w:rPr>
          <w:rFonts w:ascii="Times New Roman" w:hAnsi="Times New Roman" w:cs="Times New Roman"/>
          <w:sz w:val="28"/>
          <w:szCs w:val="28"/>
        </w:rPr>
      </w:pPr>
    </w:p>
    <w:p w:rsidR="00935F39" w:rsidRDefault="00935F39"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сектором экономики </w:t>
      </w:r>
      <w:r w:rsidR="002675A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является потребительский рынок, представляющий собой предприятия торговли, общественного питания и сферы услуг. Сфера потребления – это, своего рода, индикатор благополучия населения.</w:t>
      </w:r>
    </w:p>
    <w:p w:rsidR="00935F39" w:rsidRDefault="00935F39"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Торговое обслуживание населения округа осуществля</w:t>
      </w:r>
      <w:r w:rsidR="00E90B47">
        <w:rPr>
          <w:rFonts w:ascii="Times New Roman" w:hAnsi="Times New Roman" w:cs="Times New Roman"/>
          <w:sz w:val="28"/>
          <w:szCs w:val="28"/>
        </w:rPr>
        <w:t>ю</w:t>
      </w:r>
      <w:r>
        <w:rPr>
          <w:rFonts w:ascii="Times New Roman" w:hAnsi="Times New Roman" w:cs="Times New Roman"/>
          <w:sz w:val="28"/>
          <w:szCs w:val="28"/>
        </w:rPr>
        <w:t>т  объект</w:t>
      </w:r>
      <w:r w:rsidR="00E90B47">
        <w:rPr>
          <w:rFonts w:ascii="Times New Roman" w:hAnsi="Times New Roman" w:cs="Times New Roman"/>
          <w:sz w:val="28"/>
          <w:szCs w:val="28"/>
        </w:rPr>
        <w:t>ы</w:t>
      </w:r>
      <w:r>
        <w:rPr>
          <w:rFonts w:ascii="Times New Roman" w:hAnsi="Times New Roman" w:cs="Times New Roman"/>
          <w:sz w:val="28"/>
          <w:szCs w:val="28"/>
        </w:rPr>
        <w:t xml:space="preserve"> стационарной розн</w:t>
      </w:r>
      <w:r w:rsidR="006F3F8D">
        <w:rPr>
          <w:rFonts w:ascii="Times New Roman" w:hAnsi="Times New Roman" w:cs="Times New Roman"/>
          <w:sz w:val="28"/>
          <w:szCs w:val="28"/>
        </w:rPr>
        <w:t>и</w:t>
      </w:r>
      <w:r>
        <w:rPr>
          <w:rFonts w:ascii="Times New Roman" w:hAnsi="Times New Roman" w:cs="Times New Roman"/>
          <w:sz w:val="28"/>
          <w:szCs w:val="28"/>
        </w:rPr>
        <w:t>чной торговли</w:t>
      </w:r>
      <w:r w:rsidR="006F3F8D">
        <w:rPr>
          <w:rFonts w:ascii="Times New Roman" w:hAnsi="Times New Roman" w:cs="Times New Roman"/>
          <w:sz w:val="28"/>
          <w:szCs w:val="28"/>
        </w:rPr>
        <w:t xml:space="preserve"> и предприятий общественного питания. Расширяется ассортимент, повышается качество продукции и предоставляемых услуг. </w:t>
      </w:r>
    </w:p>
    <w:p w:rsidR="00C875C1" w:rsidRDefault="002A36D9" w:rsidP="00C53B0F">
      <w:pPr>
        <w:tabs>
          <w:tab w:val="left" w:pos="1134"/>
        </w:tabs>
        <w:spacing w:after="0" w:line="240" w:lineRule="auto"/>
        <w:ind w:firstLine="709"/>
        <w:jc w:val="both"/>
        <w:rPr>
          <w:rFonts w:ascii="Times New Roman" w:hAnsi="Times New Roman" w:cs="Times New Roman"/>
          <w:sz w:val="28"/>
          <w:szCs w:val="28"/>
        </w:rPr>
      </w:pPr>
      <w:r w:rsidRPr="00C875C1">
        <w:rPr>
          <w:rFonts w:ascii="Times New Roman" w:hAnsi="Times New Roman" w:cs="Times New Roman"/>
          <w:sz w:val="28"/>
          <w:szCs w:val="28"/>
        </w:rPr>
        <w:t>Индивидуальное предпринимательство занимает в экономике</w:t>
      </w:r>
      <w:r w:rsidR="00C875C1">
        <w:rPr>
          <w:rFonts w:ascii="Times New Roman" w:hAnsi="Times New Roman" w:cs="Times New Roman"/>
          <w:sz w:val="28"/>
          <w:szCs w:val="28"/>
        </w:rPr>
        <w:t xml:space="preserve"> муниципального образования </w:t>
      </w:r>
      <w:r w:rsidRPr="00C875C1">
        <w:rPr>
          <w:rFonts w:ascii="Times New Roman" w:hAnsi="Times New Roman" w:cs="Times New Roman"/>
          <w:sz w:val="28"/>
          <w:szCs w:val="28"/>
        </w:rPr>
        <w:t>большое место</w:t>
      </w:r>
      <w:r w:rsidR="006C4AC6">
        <w:rPr>
          <w:rFonts w:ascii="Times New Roman" w:hAnsi="Times New Roman" w:cs="Times New Roman"/>
          <w:sz w:val="28"/>
          <w:szCs w:val="28"/>
        </w:rPr>
        <w:t xml:space="preserve">. </w:t>
      </w:r>
    </w:p>
    <w:p w:rsidR="00E90B47" w:rsidRDefault="001520E9" w:rsidP="00E90B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00E90B47">
        <w:rPr>
          <w:rFonts w:ascii="Times New Roman" w:hAnsi="Times New Roman" w:cs="Times New Roman"/>
          <w:sz w:val="28"/>
          <w:szCs w:val="28"/>
        </w:rPr>
        <w:t>Администрации Каменского сельского поселения представлена информация д</w:t>
      </w:r>
      <w:r w:rsidR="00E90B47" w:rsidRPr="00E90B47">
        <w:rPr>
          <w:rFonts w:ascii="Times New Roman" w:hAnsi="Times New Roman" w:cs="Times New Roman"/>
          <w:sz w:val="28"/>
          <w:szCs w:val="28"/>
        </w:rPr>
        <w:t>ислокаци</w:t>
      </w:r>
      <w:r w:rsidR="00E90B47">
        <w:rPr>
          <w:rFonts w:ascii="Times New Roman" w:hAnsi="Times New Roman" w:cs="Times New Roman"/>
          <w:sz w:val="28"/>
          <w:szCs w:val="28"/>
        </w:rPr>
        <w:t>и</w:t>
      </w:r>
      <w:r w:rsidR="00E90B47" w:rsidRPr="00E90B47">
        <w:rPr>
          <w:rFonts w:ascii="Times New Roman" w:hAnsi="Times New Roman" w:cs="Times New Roman"/>
          <w:sz w:val="28"/>
          <w:szCs w:val="28"/>
        </w:rPr>
        <w:t xml:space="preserve"> объектов  розничной торговли муниципального образования «Кардымовский район» Смоленской области</w:t>
      </w:r>
      <w:r w:rsidR="00E90B47">
        <w:rPr>
          <w:rFonts w:ascii="Times New Roman" w:hAnsi="Times New Roman" w:cs="Times New Roman"/>
          <w:sz w:val="28"/>
          <w:szCs w:val="28"/>
        </w:rPr>
        <w:t xml:space="preserve"> </w:t>
      </w:r>
      <w:r w:rsidR="00E90B47" w:rsidRPr="00E90B47">
        <w:rPr>
          <w:rFonts w:ascii="Times New Roman" w:hAnsi="Times New Roman" w:cs="Times New Roman"/>
          <w:sz w:val="28"/>
          <w:szCs w:val="28"/>
        </w:rPr>
        <w:t>по состоянию на 01.01.2020 года</w:t>
      </w:r>
      <w:r w:rsidR="00E90B47">
        <w:rPr>
          <w:rFonts w:ascii="Times New Roman" w:hAnsi="Times New Roman" w:cs="Times New Roman"/>
          <w:sz w:val="28"/>
          <w:szCs w:val="28"/>
        </w:rPr>
        <w:t>.</w:t>
      </w:r>
    </w:p>
    <w:p w:rsidR="00880448" w:rsidRDefault="00880448" w:rsidP="00E90B47">
      <w:pPr>
        <w:tabs>
          <w:tab w:val="left" w:pos="1134"/>
        </w:tabs>
        <w:spacing w:after="0" w:line="240" w:lineRule="auto"/>
        <w:ind w:firstLine="709"/>
        <w:jc w:val="both"/>
        <w:rPr>
          <w:rFonts w:ascii="Times New Roman" w:hAnsi="Times New Roman" w:cs="Times New Roman"/>
          <w:sz w:val="28"/>
          <w:szCs w:val="28"/>
        </w:rPr>
      </w:pPr>
    </w:p>
    <w:p w:rsidR="00E90B47" w:rsidRDefault="00E90B47" w:rsidP="00E90B47">
      <w:pPr>
        <w:spacing w:after="0" w:line="240" w:lineRule="auto"/>
        <w:jc w:val="center"/>
        <w:rPr>
          <w:rFonts w:ascii="Times New Roman" w:eastAsia="Times New Roman" w:hAnsi="Times New Roman" w:cs="Times New Roman"/>
          <w:b/>
          <w:sz w:val="24"/>
          <w:szCs w:val="24"/>
          <w:lang w:eastAsia="ru-RU"/>
        </w:rPr>
      </w:pPr>
    </w:p>
    <w:p w:rsidR="00E90B47" w:rsidRDefault="00E90B47" w:rsidP="00E90B47">
      <w:pPr>
        <w:spacing w:after="0" w:line="240" w:lineRule="auto"/>
        <w:jc w:val="center"/>
        <w:rPr>
          <w:rFonts w:ascii="Times New Roman" w:eastAsia="Times New Roman" w:hAnsi="Times New Roman" w:cs="Times New Roman"/>
          <w:b/>
          <w:sz w:val="24"/>
          <w:szCs w:val="24"/>
          <w:lang w:eastAsia="ru-RU"/>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sectPr w:rsidR="00E90B47" w:rsidSect="004E7AD9">
          <w:pgSz w:w="11906" w:h="16838"/>
          <w:pgMar w:top="567" w:right="567" w:bottom="567" w:left="1134" w:header="425" w:footer="108" w:gutter="0"/>
          <w:cols w:space="708"/>
          <w:docGrid w:linePitch="360"/>
        </w:sectPr>
      </w:pPr>
    </w:p>
    <w:tbl>
      <w:tblPr>
        <w:tblpPr w:leftFromText="180" w:rightFromText="180" w:tblpY="555"/>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260"/>
        <w:gridCol w:w="2551"/>
        <w:gridCol w:w="1985"/>
        <w:gridCol w:w="3260"/>
        <w:gridCol w:w="3544"/>
        <w:gridCol w:w="708"/>
      </w:tblGrid>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lastRenderedPageBreak/>
              <w:t>№</w:t>
            </w:r>
          </w:p>
          <w:p w:rsidR="00E90B47" w:rsidRPr="00E90B47" w:rsidRDefault="00E90B47" w:rsidP="00E90B47">
            <w:pPr>
              <w:spacing w:after="0" w:line="240" w:lineRule="auto"/>
              <w:jc w:val="center"/>
              <w:rPr>
                <w:rFonts w:ascii="Times New Roman" w:eastAsia="Times New Roman" w:hAnsi="Times New Roman" w:cs="Times New Roman"/>
                <w:lang w:eastAsia="ru-RU"/>
              </w:rPr>
            </w:pPr>
            <w:proofErr w:type="gramStart"/>
            <w:r w:rsidRPr="00E90B47">
              <w:rPr>
                <w:rFonts w:ascii="Times New Roman" w:eastAsia="Times New Roman" w:hAnsi="Times New Roman" w:cs="Times New Roman"/>
                <w:lang w:eastAsia="ru-RU"/>
              </w:rPr>
              <w:t>п</w:t>
            </w:r>
            <w:proofErr w:type="gramEnd"/>
            <w:r w:rsidRPr="00E90B47">
              <w:rPr>
                <w:rFonts w:ascii="Times New Roman" w:eastAsia="Times New Roman" w:hAnsi="Times New Roman" w:cs="Times New Roman"/>
                <w:lang w:eastAsia="ru-RU"/>
              </w:rPr>
              <w:t>/п</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 xml:space="preserve">наименование </w:t>
            </w:r>
          </w:p>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объектов</w:t>
            </w:r>
          </w:p>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 xml:space="preserve">в соответствии с ГОСТом </w:t>
            </w:r>
          </w:p>
          <w:p w:rsidR="00E90B47" w:rsidRPr="00E90B47" w:rsidRDefault="00E90B47" w:rsidP="00E90B47">
            <w:pPr>
              <w:spacing w:after="0" w:line="240" w:lineRule="auto"/>
              <w:jc w:val="center"/>
              <w:rPr>
                <w:rFonts w:ascii="Times New Roman" w:eastAsia="Times New Roman" w:hAnsi="Times New Roman" w:cs="Times New Roman"/>
                <w:lang w:eastAsia="ru-RU"/>
              </w:rPr>
            </w:pPr>
            <w:proofErr w:type="gramStart"/>
            <w:r w:rsidRPr="00E90B47">
              <w:rPr>
                <w:rFonts w:ascii="Times New Roman" w:eastAsia="Times New Roman" w:hAnsi="Times New Roman" w:cs="Times New Roman"/>
                <w:lang w:eastAsia="ru-RU"/>
              </w:rPr>
              <w:t>Р</w:t>
            </w:r>
            <w:proofErr w:type="gramEnd"/>
            <w:r w:rsidRPr="00E90B47">
              <w:rPr>
                <w:rFonts w:ascii="Times New Roman" w:eastAsia="Times New Roman" w:hAnsi="Times New Roman" w:cs="Times New Roman"/>
                <w:lang w:eastAsia="ru-RU"/>
              </w:rPr>
              <w:t xml:space="preserve"> 51773-2009</w:t>
            </w:r>
          </w:p>
        </w:tc>
        <w:tc>
          <w:tcPr>
            <w:tcW w:w="2551" w:type="dxa"/>
          </w:tcPr>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организационно-</w:t>
            </w:r>
          </w:p>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 xml:space="preserve">правовая форма (для индивидуальных предпринимателей – указать ФИО)  </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специализация</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адрес</w:t>
            </w:r>
          </w:p>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предприятия</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 xml:space="preserve">ФИО руководителя номер  </w:t>
            </w:r>
          </w:p>
          <w:p w:rsidR="00E90B47" w:rsidRPr="00E90B47" w:rsidRDefault="00E90B47" w:rsidP="00E90B47">
            <w:pPr>
              <w:spacing w:after="0" w:line="240" w:lineRule="auto"/>
              <w:jc w:val="center"/>
              <w:rPr>
                <w:rFonts w:ascii="Times New Roman" w:eastAsia="Times New Roman" w:hAnsi="Times New Roman" w:cs="Times New Roman"/>
                <w:lang w:eastAsia="ru-RU"/>
              </w:rPr>
            </w:pPr>
            <w:r w:rsidRPr="00E90B47">
              <w:rPr>
                <w:rFonts w:ascii="Times New Roman" w:eastAsia="Times New Roman" w:hAnsi="Times New Roman" w:cs="Times New Roman"/>
                <w:lang w:eastAsia="ru-RU"/>
              </w:rPr>
              <w:t>телефона</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1</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2</w:t>
            </w:r>
          </w:p>
        </w:tc>
        <w:tc>
          <w:tcPr>
            <w:tcW w:w="2551"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3</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4</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5</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6</w:t>
            </w:r>
          </w:p>
        </w:tc>
      </w:tr>
      <w:tr w:rsidR="00E90B47" w:rsidRPr="00E90B47" w:rsidTr="00E90B47">
        <w:tc>
          <w:tcPr>
            <w:tcW w:w="16018" w:type="dxa"/>
            <w:gridSpan w:val="7"/>
          </w:tcPr>
          <w:p w:rsidR="00E90B47" w:rsidRPr="00E90B47" w:rsidRDefault="00E90B47" w:rsidP="00E90B47">
            <w:pPr>
              <w:spacing w:after="0" w:line="240" w:lineRule="auto"/>
              <w:rPr>
                <w:rFonts w:ascii="Times New Roman" w:eastAsia="Times New Roman" w:hAnsi="Times New Roman" w:cs="Times New Roman"/>
                <w:b/>
                <w:bCs/>
                <w:sz w:val="24"/>
                <w:szCs w:val="24"/>
                <w:lang w:eastAsia="ru-RU"/>
              </w:rPr>
            </w:pPr>
            <w:r w:rsidRPr="00E90B47">
              <w:rPr>
                <w:rFonts w:ascii="Times New Roman" w:eastAsia="Times New Roman" w:hAnsi="Times New Roman" w:cs="Times New Roman"/>
                <w:b/>
                <w:bCs/>
                <w:sz w:val="24"/>
                <w:szCs w:val="24"/>
                <w:lang w:eastAsia="ru-RU"/>
              </w:rPr>
              <w:t>Стационарные торговые объекты</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val="en-US" w:eastAsia="ru-RU"/>
              </w:rPr>
            </w:pPr>
            <w:r w:rsidRPr="00E90B47">
              <w:rPr>
                <w:rFonts w:ascii="Times New Roman" w:eastAsia="Times New Roman" w:hAnsi="Times New Roman" w:cs="Times New Roman"/>
                <w:sz w:val="24"/>
                <w:szCs w:val="24"/>
                <w:lang w:val="en-US" w:eastAsia="ru-RU"/>
              </w:rPr>
              <w:t>1</w:t>
            </w:r>
          </w:p>
        </w:tc>
        <w:tc>
          <w:tcPr>
            <w:tcW w:w="15308" w:type="dxa"/>
            <w:gridSpan w:val="6"/>
          </w:tcPr>
          <w:p w:rsidR="00E90B47" w:rsidRPr="00E90B47" w:rsidRDefault="00E90B47" w:rsidP="00E90B47">
            <w:pPr>
              <w:spacing w:after="0" w:line="240" w:lineRule="auto"/>
              <w:rPr>
                <w:rFonts w:ascii="Times New Roman" w:eastAsia="Times New Roman" w:hAnsi="Times New Roman" w:cs="Times New Roman"/>
                <w:b/>
                <w:bCs/>
                <w:sz w:val="24"/>
                <w:szCs w:val="24"/>
                <w:lang w:eastAsia="ru-RU"/>
              </w:rPr>
            </w:pPr>
            <w:r w:rsidRPr="00E90B47">
              <w:rPr>
                <w:rFonts w:ascii="Times New Roman" w:eastAsia="Times New Roman" w:hAnsi="Times New Roman" w:cs="Times New Roman"/>
                <w:b/>
                <w:sz w:val="24"/>
                <w:szCs w:val="24"/>
                <w:lang w:eastAsia="ru-RU"/>
              </w:rPr>
              <w:t>Универсальные магазины (товары повседневного спроса):</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1.11</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p w:rsidR="00E90B47" w:rsidRPr="00E90B47" w:rsidRDefault="00E90B47" w:rsidP="00E90B47">
            <w:pPr>
              <w:spacing w:after="0" w:line="240" w:lineRule="auto"/>
              <w:jc w:val="center"/>
              <w:rPr>
                <w:rFonts w:ascii="Times New Roman" w:eastAsia="Times New Roman" w:hAnsi="Times New Roman" w:cs="Times New Roman"/>
                <w:bCs/>
                <w:sz w:val="24"/>
                <w:szCs w:val="24"/>
                <w:lang w:eastAsia="ru-RU"/>
              </w:rPr>
            </w:pP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Потребительское общество «Кардымовский пищевик»</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 Центральная, 9</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Румянцева Людмила Ивановна</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1.12</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p w:rsidR="00E90B47" w:rsidRPr="00E90B47" w:rsidRDefault="00E90B47" w:rsidP="00E90B47">
            <w:pPr>
              <w:spacing w:after="0" w:line="240" w:lineRule="auto"/>
              <w:jc w:val="center"/>
              <w:rPr>
                <w:rFonts w:ascii="Times New Roman" w:eastAsia="Times New Roman" w:hAnsi="Times New Roman" w:cs="Times New Roman"/>
                <w:bCs/>
                <w:sz w:val="24"/>
                <w:szCs w:val="24"/>
                <w:lang w:eastAsia="ru-RU"/>
              </w:rPr>
            </w:pP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Тимофеев Андрей Сергеевич</w:t>
            </w:r>
          </w:p>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 Центральная, 12/2</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Тимофеев</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Андрей Сергеевич</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p>
        </w:tc>
      </w:tr>
      <w:tr w:rsidR="00E90B47" w:rsidRPr="00E90B47" w:rsidTr="00E90B47">
        <w:trPr>
          <w:trHeight w:val="1677"/>
        </w:trPr>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1.15</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«Импульс-М»</w:t>
            </w:r>
          </w:p>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(договор аренды с Калестратовым 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ул.Магистральная, д.15, оф.1</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Михайлов Александр Юрьевич</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1.16</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«Кредо Плюс 1»</w:t>
            </w:r>
          </w:p>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(договор аренды с Калестратовым 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ул.Магистральная, д.15, оф.2</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Кощенкова Светлана Михайловна</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1.17</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«Ритм»</w:t>
            </w:r>
          </w:p>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(договор аренды с Калестратовым 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ул.Магистральная, д.15, оф.3</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Новикова Ольга Владимировна</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1.18</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«Лидер»</w:t>
            </w:r>
          </w:p>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 xml:space="preserve">(договор аренды с Калестратовым </w:t>
            </w:r>
            <w:r w:rsidRPr="00E90B47">
              <w:rPr>
                <w:rFonts w:ascii="Times New Roman" w:eastAsia="Times New Roman" w:hAnsi="Times New Roman" w:cs="Times New Roman"/>
                <w:sz w:val="24"/>
                <w:szCs w:val="24"/>
                <w:lang w:eastAsia="ru-RU"/>
              </w:rPr>
              <w:lastRenderedPageBreak/>
              <w:t>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lastRenderedPageBreak/>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 xml:space="preserve">аменка, </w:t>
            </w:r>
            <w:r w:rsidRPr="00E90B47">
              <w:rPr>
                <w:rFonts w:ascii="Times New Roman" w:eastAsia="Times New Roman" w:hAnsi="Times New Roman" w:cs="Times New Roman"/>
                <w:sz w:val="24"/>
                <w:szCs w:val="24"/>
                <w:lang w:eastAsia="ru-RU"/>
              </w:rPr>
              <w:lastRenderedPageBreak/>
              <w:t>ул.Магистральная, д.15, оф.4</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lastRenderedPageBreak/>
              <w:t>Зуева Оксана Николаевна</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lastRenderedPageBreak/>
              <w:t>1.19</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«Максимум»</w:t>
            </w:r>
          </w:p>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(договор аренды с Калестратовым 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ул.Магистральная, д.15, оф.5</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Левин Глеб Александрович</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1.20</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«Пикник»</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ул.Магистральная, д.15, оф.6</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Сафонов Павел Владимирович</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1.21</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w:t>
            </w:r>
          </w:p>
        </w:tc>
        <w:tc>
          <w:tcPr>
            <w:tcW w:w="2551" w:type="dxa"/>
          </w:tcPr>
          <w:p w:rsidR="00E90B47" w:rsidRPr="00E90B47" w:rsidRDefault="00E90B47" w:rsidP="00E90B47">
            <w:pPr>
              <w:spacing w:after="0" w:line="240" w:lineRule="auto"/>
              <w:ind w:left="175"/>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Лукьянченко Алексей Александрович</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Товары повседневного спроса</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 ул.Магистральная, д.15, оф.7</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Лукьянченко Алексей Александрович</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w:t>
            </w:r>
          </w:p>
        </w:tc>
        <w:tc>
          <w:tcPr>
            <w:tcW w:w="14600" w:type="dxa"/>
            <w:gridSpan w:val="5"/>
          </w:tcPr>
          <w:p w:rsidR="00E90B47" w:rsidRPr="00E90B47" w:rsidRDefault="00E90B47" w:rsidP="00E90B47">
            <w:pPr>
              <w:spacing w:after="0" w:line="240" w:lineRule="auto"/>
              <w:rPr>
                <w:rFonts w:ascii="Times New Roman" w:eastAsia="Times New Roman" w:hAnsi="Times New Roman" w:cs="Times New Roman"/>
                <w:sz w:val="24"/>
                <w:szCs w:val="24"/>
                <w:lang w:eastAsia="ru-RU"/>
              </w:rPr>
            </w:pPr>
            <w:r w:rsidRPr="00E90B47">
              <w:rPr>
                <w:rFonts w:ascii="Times New Roman" w:eastAsia="Times New Roman" w:hAnsi="Times New Roman" w:cs="Times New Roman"/>
                <w:b/>
                <w:bCs/>
                <w:sz w:val="24"/>
                <w:szCs w:val="24"/>
                <w:lang w:eastAsia="ru-RU"/>
              </w:rPr>
              <w:t>Специализированный непродовольственный магазин:</w:t>
            </w:r>
          </w:p>
        </w:tc>
        <w:tc>
          <w:tcPr>
            <w:tcW w:w="708" w:type="dxa"/>
          </w:tcPr>
          <w:p w:rsidR="00E90B47" w:rsidRPr="00E90B47" w:rsidRDefault="00E90B47" w:rsidP="00E90B47">
            <w:pPr>
              <w:spacing w:after="0" w:line="240" w:lineRule="auto"/>
              <w:rPr>
                <w:rFonts w:ascii="Times New Roman" w:eastAsia="Times New Roman" w:hAnsi="Times New Roman" w:cs="Times New Roman"/>
                <w:b/>
                <w:bCs/>
                <w:sz w:val="24"/>
                <w:szCs w:val="24"/>
                <w:lang w:eastAsia="ru-RU"/>
              </w:rPr>
            </w:pP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3.3</w:t>
            </w:r>
          </w:p>
        </w:tc>
        <w:tc>
          <w:tcPr>
            <w:tcW w:w="3260" w:type="dxa"/>
          </w:tcPr>
          <w:p w:rsidR="00E90B47" w:rsidRPr="00E90B47" w:rsidRDefault="00E90B47" w:rsidP="00E90B47">
            <w:pPr>
              <w:spacing w:after="0" w:line="240" w:lineRule="auto"/>
              <w:rPr>
                <w:rFonts w:ascii="Times New Roman" w:eastAsia="Times New Roman" w:hAnsi="Times New Roman" w:cs="Times New Roman"/>
                <w:bCs/>
                <w:sz w:val="24"/>
                <w:szCs w:val="24"/>
                <w:lang w:eastAsia="ru-RU"/>
              </w:rPr>
            </w:pPr>
            <w:r w:rsidRPr="00E90B47">
              <w:rPr>
                <w:rFonts w:ascii="Times New Roman" w:eastAsia="Times New Roman" w:hAnsi="Times New Roman" w:cs="Times New Roman"/>
                <w:bCs/>
                <w:sz w:val="24"/>
                <w:szCs w:val="24"/>
                <w:lang w:eastAsia="ru-RU"/>
              </w:rPr>
              <w:t>«Автозапчасти»</w:t>
            </w:r>
          </w:p>
        </w:tc>
        <w:tc>
          <w:tcPr>
            <w:tcW w:w="2551"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Горбатенкова Татьяна Викторовна</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Автозапчасти</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 Каменка</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 xml:space="preserve">Горбатенкова Татьяна Викторовна </w:t>
            </w:r>
          </w:p>
        </w:tc>
      </w:tr>
      <w:tr w:rsidR="00E90B47" w:rsidRPr="00E90B47" w:rsidTr="00E90B47">
        <w:trPr>
          <w:trHeight w:val="265"/>
        </w:trPr>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3.10</w:t>
            </w:r>
          </w:p>
        </w:tc>
        <w:tc>
          <w:tcPr>
            <w:tcW w:w="3260" w:type="dxa"/>
          </w:tcPr>
          <w:p w:rsidR="00E90B47" w:rsidRPr="00E90B47" w:rsidRDefault="00E90B47" w:rsidP="00E90B47">
            <w:pPr>
              <w:spacing w:after="0" w:line="240" w:lineRule="auto"/>
              <w:rPr>
                <w:rFonts w:ascii="Times New Roman" w:eastAsia="Times New Roman" w:hAnsi="Times New Roman" w:cs="Times New Roman"/>
                <w:bCs/>
                <w:sz w:val="24"/>
                <w:szCs w:val="24"/>
                <w:lang w:eastAsia="ru-RU"/>
              </w:rPr>
            </w:pPr>
            <w:r w:rsidRPr="00E90B47">
              <w:rPr>
                <w:rFonts w:ascii="Times New Roman" w:eastAsia="Times New Roman" w:hAnsi="Times New Roman" w:cs="Times New Roman"/>
                <w:bCs/>
                <w:sz w:val="24"/>
                <w:szCs w:val="24"/>
                <w:lang w:eastAsia="ru-RU"/>
              </w:rPr>
              <w:t>«Автозапчасти»</w:t>
            </w:r>
          </w:p>
        </w:tc>
        <w:tc>
          <w:tcPr>
            <w:tcW w:w="2551"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Савина Оксана</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Автозапчасти</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 Каменка, ул</w:t>
            </w:r>
            <w:proofErr w:type="gramStart"/>
            <w:r w:rsidRPr="00E90B47">
              <w:rPr>
                <w:rFonts w:ascii="Times New Roman" w:eastAsia="Times New Roman" w:hAnsi="Times New Roman" w:cs="Times New Roman"/>
                <w:sz w:val="24"/>
                <w:szCs w:val="24"/>
                <w:lang w:eastAsia="ru-RU"/>
              </w:rPr>
              <w:t>.М</w:t>
            </w:r>
            <w:proofErr w:type="gramEnd"/>
            <w:r w:rsidRPr="00E90B47">
              <w:rPr>
                <w:rFonts w:ascii="Times New Roman" w:eastAsia="Times New Roman" w:hAnsi="Times New Roman" w:cs="Times New Roman"/>
                <w:sz w:val="24"/>
                <w:szCs w:val="24"/>
                <w:lang w:eastAsia="ru-RU"/>
              </w:rPr>
              <w:t>агистральная, д.15, оф.8</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 xml:space="preserve">Савина Оксана </w:t>
            </w: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6</w:t>
            </w:r>
          </w:p>
        </w:tc>
        <w:tc>
          <w:tcPr>
            <w:tcW w:w="14600" w:type="dxa"/>
            <w:gridSpan w:val="5"/>
          </w:tcPr>
          <w:p w:rsidR="00E90B47" w:rsidRPr="00E90B47" w:rsidRDefault="00E90B47" w:rsidP="00E90B47">
            <w:pPr>
              <w:spacing w:after="0" w:line="240" w:lineRule="auto"/>
              <w:rPr>
                <w:rFonts w:ascii="Times New Roman" w:eastAsia="Times New Roman" w:hAnsi="Times New Roman" w:cs="Times New Roman"/>
                <w:sz w:val="24"/>
                <w:szCs w:val="24"/>
                <w:lang w:eastAsia="ru-RU"/>
              </w:rPr>
            </w:pPr>
            <w:r w:rsidRPr="00E90B47">
              <w:rPr>
                <w:rFonts w:ascii="Times New Roman" w:eastAsia="Times New Roman" w:hAnsi="Times New Roman" w:cs="Times New Roman"/>
                <w:b/>
                <w:bCs/>
                <w:sz w:val="24"/>
                <w:szCs w:val="24"/>
                <w:lang w:eastAsia="ru-RU"/>
              </w:rPr>
              <w:t>Неспециализированные магазины со смешанным ассортиментом:</w:t>
            </w:r>
          </w:p>
        </w:tc>
        <w:tc>
          <w:tcPr>
            <w:tcW w:w="708" w:type="dxa"/>
          </w:tcPr>
          <w:p w:rsidR="00E90B47" w:rsidRPr="00E90B47" w:rsidRDefault="00E90B47" w:rsidP="00E90B47">
            <w:pPr>
              <w:spacing w:after="0" w:line="240" w:lineRule="auto"/>
              <w:rPr>
                <w:rFonts w:ascii="Times New Roman" w:eastAsia="Times New Roman" w:hAnsi="Times New Roman" w:cs="Times New Roman"/>
                <w:b/>
                <w:bCs/>
                <w:sz w:val="24"/>
                <w:szCs w:val="24"/>
                <w:lang w:eastAsia="ru-RU"/>
              </w:rPr>
            </w:pPr>
          </w:p>
        </w:tc>
      </w:tr>
      <w:tr w:rsidR="00E90B47" w:rsidRPr="00E90B47" w:rsidTr="00E90B47">
        <w:tc>
          <w:tcPr>
            <w:tcW w:w="71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6.11</w:t>
            </w:r>
          </w:p>
        </w:tc>
        <w:tc>
          <w:tcPr>
            <w:tcW w:w="3260" w:type="dxa"/>
          </w:tcPr>
          <w:p w:rsidR="00E90B47" w:rsidRPr="00E90B47" w:rsidRDefault="00E90B47" w:rsidP="00E90B47">
            <w:pPr>
              <w:spacing w:after="0" w:line="240" w:lineRule="auto"/>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Магазин «Залужье»</w:t>
            </w:r>
          </w:p>
          <w:p w:rsidR="00E90B47" w:rsidRPr="00E90B47" w:rsidRDefault="00E90B47" w:rsidP="00E90B47">
            <w:pPr>
              <w:spacing w:after="0" w:line="240" w:lineRule="auto"/>
              <w:rPr>
                <w:rFonts w:ascii="Times New Roman" w:eastAsia="Times New Roman" w:hAnsi="Times New Roman" w:cs="Times New Roman"/>
                <w:sz w:val="24"/>
                <w:szCs w:val="24"/>
                <w:lang w:eastAsia="ru-RU"/>
              </w:rPr>
            </w:pPr>
          </w:p>
        </w:tc>
        <w:tc>
          <w:tcPr>
            <w:tcW w:w="2551" w:type="dxa"/>
          </w:tcPr>
          <w:p w:rsidR="00E90B47" w:rsidRPr="00E90B47" w:rsidRDefault="00E90B47" w:rsidP="00E90B47">
            <w:pPr>
              <w:spacing w:after="0" w:line="240" w:lineRule="auto"/>
              <w:ind w:left="33"/>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«Залужье 365»</w:t>
            </w:r>
          </w:p>
        </w:tc>
        <w:tc>
          <w:tcPr>
            <w:tcW w:w="198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Смешанный ассортимент товаров</w:t>
            </w:r>
          </w:p>
        </w:tc>
        <w:tc>
          <w:tcPr>
            <w:tcW w:w="3260"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д. Залужье, 365-й км</w:t>
            </w:r>
          </w:p>
        </w:tc>
        <w:tc>
          <w:tcPr>
            <w:tcW w:w="4252" w:type="dxa"/>
            <w:gridSpan w:val="2"/>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Щелкунова Ирина Александровна</w:t>
            </w:r>
          </w:p>
        </w:tc>
      </w:tr>
    </w:tbl>
    <w:p w:rsidR="00C5288B" w:rsidRDefault="00C5288B" w:rsidP="00C53B0F">
      <w:pPr>
        <w:tabs>
          <w:tab w:val="left" w:pos="1134"/>
        </w:tabs>
        <w:spacing w:after="0" w:line="240" w:lineRule="auto"/>
        <w:ind w:firstLine="709"/>
        <w:jc w:val="both"/>
        <w:rPr>
          <w:rFonts w:ascii="Times New Roman" w:hAnsi="Times New Roman" w:cs="Times New Roman"/>
          <w:sz w:val="28"/>
          <w:szCs w:val="28"/>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E90B47" w:rsidRPr="00E90B47" w:rsidRDefault="00E90B47" w:rsidP="00E90B47">
      <w:pPr>
        <w:spacing w:after="0" w:line="240" w:lineRule="auto"/>
        <w:jc w:val="center"/>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sz w:val="24"/>
          <w:szCs w:val="24"/>
          <w:lang w:eastAsia="ru-RU"/>
        </w:rPr>
        <w:lastRenderedPageBreak/>
        <w:t>Дислокация предприятий общественного питания муниципального образования «Кардымовский район» Смоленской области</w:t>
      </w:r>
    </w:p>
    <w:p w:rsidR="00E90B47" w:rsidRPr="00E90B47" w:rsidRDefault="00E90B47" w:rsidP="00E90B47">
      <w:pPr>
        <w:spacing w:after="0" w:line="240" w:lineRule="auto"/>
        <w:jc w:val="center"/>
        <w:rPr>
          <w:rFonts w:ascii="Times New Roman" w:eastAsia="Times New Roman" w:hAnsi="Times New Roman" w:cs="Times New Roman"/>
          <w:sz w:val="28"/>
          <w:szCs w:val="20"/>
          <w:lang w:eastAsia="ru-RU"/>
        </w:rPr>
      </w:pPr>
      <w:r w:rsidRPr="00E90B47">
        <w:rPr>
          <w:rFonts w:ascii="Times New Roman" w:eastAsia="Times New Roman" w:hAnsi="Times New Roman" w:cs="Times New Roman"/>
          <w:b/>
          <w:sz w:val="24"/>
          <w:szCs w:val="24"/>
          <w:lang w:eastAsia="ru-RU"/>
        </w:rPr>
        <w:t xml:space="preserve">по состоянию на 01.01.2020 года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73"/>
        <w:gridCol w:w="3064"/>
        <w:gridCol w:w="2835"/>
        <w:gridCol w:w="5182"/>
      </w:tblGrid>
      <w:tr w:rsidR="00E90B47" w:rsidRPr="00E90B47" w:rsidTr="00FD1399">
        <w:tc>
          <w:tcPr>
            <w:tcW w:w="1134" w:type="dxa"/>
          </w:tcPr>
          <w:p w:rsidR="00E90B47" w:rsidRPr="00E90B47" w:rsidRDefault="00E90B47" w:rsidP="00E90B47">
            <w:pPr>
              <w:spacing w:after="0" w:line="240" w:lineRule="auto"/>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 xml:space="preserve">№ </w:t>
            </w:r>
            <w:proofErr w:type="gramStart"/>
            <w:r w:rsidRPr="00E90B47">
              <w:rPr>
                <w:rFonts w:ascii="Times New Roman" w:eastAsia="Times New Roman" w:hAnsi="Times New Roman" w:cs="Times New Roman"/>
                <w:sz w:val="24"/>
                <w:szCs w:val="24"/>
                <w:lang w:eastAsia="ru-RU"/>
              </w:rPr>
              <w:t>п</w:t>
            </w:r>
            <w:proofErr w:type="gramEnd"/>
            <w:r w:rsidRPr="00E90B47">
              <w:rPr>
                <w:rFonts w:ascii="Times New Roman" w:eastAsia="Times New Roman" w:hAnsi="Times New Roman" w:cs="Times New Roman"/>
                <w:sz w:val="24"/>
                <w:szCs w:val="24"/>
                <w:lang w:eastAsia="ru-RU"/>
              </w:rPr>
              <w:t xml:space="preserve">/п </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 xml:space="preserve">Наименование </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предприятия</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 xml:space="preserve">в соответствии с ГОСТом  </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30389-2013</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Организационно-</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правовая форма</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Количество посадочных</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мест</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Адрес</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предприятия</w:t>
            </w:r>
          </w:p>
          <w:p w:rsidR="00E90B47" w:rsidRPr="00E90B47" w:rsidRDefault="00E90B47" w:rsidP="00E90B47">
            <w:pPr>
              <w:spacing w:after="0" w:line="240" w:lineRule="auto"/>
              <w:rPr>
                <w:rFonts w:ascii="Times New Roman" w:eastAsia="Times New Roman" w:hAnsi="Times New Roman" w:cs="Times New Roman"/>
                <w:sz w:val="24"/>
                <w:szCs w:val="24"/>
                <w:lang w:eastAsia="ru-RU"/>
              </w:rPr>
            </w:pP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1</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2</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3</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4</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0"/>
                <w:szCs w:val="20"/>
                <w:lang w:eastAsia="ru-RU"/>
              </w:rPr>
            </w:pPr>
            <w:r w:rsidRPr="00E90B47">
              <w:rPr>
                <w:rFonts w:ascii="Times New Roman" w:eastAsia="Times New Roman" w:hAnsi="Times New Roman" w:cs="Times New Roman"/>
                <w:sz w:val="20"/>
                <w:szCs w:val="20"/>
                <w:lang w:eastAsia="ru-RU"/>
              </w:rPr>
              <w:t>5</w:t>
            </w:r>
          </w:p>
        </w:tc>
      </w:tr>
      <w:tr w:rsidR="00E90B47" w:rsidRPr="00E90B47" w:rsidTr="00FD1399">
        <w:tc>
          <w:tcPr>
            <w:tcW w:w="15388" w:type="dxa"/>
            <w:gridSpan w:val="5"/>
          </w:tcPr>
          <w:p w:rsidR="00E90B47" w:rsidRPr="00E90B47" w:rsidRDefault="00E90B47" w:rsidP="00E90B47">
            <w:pPr>
              <w:spacing w:after="0" w:line="240" w:lineRule="auto"/>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sz w:val="24"/>
                <w:szCs w:val="24"/>
                <w:lang w:eastAsia="ru-RU"/>
              </w:rPr>
              <w:t>Кафе</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Кафе «Залужье»</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ООО «Залужье 365»</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32</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 Залужье</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2</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«Уралочка»</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Договор аренды с ИП</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Рзаев Расим Алиевич</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40</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аменка</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Кафе</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Белозерская Анна Сергеевна</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12</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могири</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4</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Кафе</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Гренков Павел Викторович</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24</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w:t>
            </w:r>
            <w:proofErr w:type="gramStart"/>
            <w:r w:rsidRPr="00E90B47">
              <w:rPr>
                <w:rFonts w:ascii="Times New Roman" w:eastAsia="Times New Roman" w:hAnsi="Times New Roman" w:cs="Times New Roman"/>
                <w:sz w:val="24"/>
                <w:szCs w:val="24"/>
                <w:lang w:eastAsia="ru-RU"/>
              </w:rPr>
              <w:t>.С</w:t>
            </w:r>
            <w:proofErr w:type="gramEnd"/>
            <w:r w:rsidRPr="00E90B47">
              <w:rPr>
                <w:rFonts w:ascii="Times New Roman" w:eastAsia="Times New Roman" w:hAnsi="Times New Roman" w:cs="Times New Roman"/>
                <w:sz w:val="24"/>
                <w:szCs w:val="24"/>
                <w:lang w:eastAsia="ru-RU"/>
              </w:rPr>
              <w:t>могири</w:t>
            </w:r>
          </w:p>
        </w:tc>
      </w:tr>
      <w:tr w:rsidR="00E90B47" w:rsidRPr="00E90B47" w:rsidTr="00FD1399">
        <w:tc>
          <w:tcPr>
            <w:tcW w:w="15388" w:type="dxa"/>
            <w:gridSpan w:val="5"/>
          </w:tcPr>
          <w:p w:rsidR="00E90B47" w:rsidRPr="00E90B47" w:rsidRDefault="00E90B47" w:rsidP="00E90B47">
            <w:pPr>
              <w:spacing w:after="0" w:line="240" w:lineRule="auto"/>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sz w:val="24"/>
                <w:szCs w:val="24"/>
                <w:lang w:eastAsia="ru-RU"/>
              </w:rPr>
              <w:t>Закусочные</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«Престиж»</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Мнацаканян Армен Владикович</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20</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 Каменка</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2</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«Березка»</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Первушина Галина Михайловна</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16</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д. Каменка</w:t>
            </w:r>
          </w:p>
        </w:tc>
      </w:tr>
      <w:tr w:rsidR="00E90B47" w:rsidRPr="00E90B47" w:rsidTr="00FD1399">
        <w:tc>
          <w:tcPr>
            <w:tcW w:w="15388" w:type="dxa"/>
            <w:gridSpan w:val="5"/>
          </w:tcPr>
          <w:p w:rsidR="00E90B47" w:rsidRPr="00E90B47" w:rsidRDefault="00E90B47" w:rsidP="00E90B47">
            <w:pPr>
              <w:spacing w:after="0" w:line="240" w:lineRule="auto"/>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sz w:val="24"/>
                <w:szCs w:val="24"/>
                <w:lang w:eastAsia="ru-RU"/>
              </w:rPr>
              <w:t>Столовые общедоступные</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1</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Столовая «Любаша»</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Слесарев Виталий Владимирович</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9</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w:t>
            </w:r>
            <w:proofErr w:type="gramStart"/>
            <w:r w:rsidRPr="00E90B47">
              <w:rPr>
                <w:rFonts w:ascii="Times New Roman" w:eastAsia="Times New Roman" w:hAnsi="Times New Roman" w:cs="Times New Roman"/>
                <w:sz w:val="24"/>
                <w:szCs w:val="24"/>
                <w:lang w:eastAsia="ru-RU"/>
              </w:rPr>
              <w:t>.К</w:t>
            </w:r>
            <w:proofErr w:type="gramEnd"/>
            <w:r w:rsidRPr="00E90B47">
              <w:rPr>
                <w:rFonts w:ascii="Times New Roman" w:eastAsia="Times New Roman" w:hAnsi="Times New Roman" w:cs="Times New Roman"/>
                <w:sz w:val="24"/>
                <w:szCs w:val="24"/>
                <w:lang w:eastAsia="ru-RU"/>
              </w:rPr>
              <w:t xml:space="preserve">аменка </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2</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Столовая</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ИП Амангалиева Мадина  Мырзабаевна</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30</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 Каменка, ул</w:t>
            </w:r>
            <w:proofErr w:type="gramStart"/>
            <w:r w:rsidRPr="00E90B47">
              <w:rPr>
                <w:rFonts w:ascii="Times New Roman" w:eastAsia="Times New Roman" w:hAnsi="Times New Roman" w:cs="Times New Roman"/>
                <w:sz w:val="24"/>
                <w:szCs w:val="24"/>
                <w:lang w:eastAsia="ru-RU"/>
              </w:rPr>
              <w:t>.М</w:t>
            </w:r>
            <w:proofErr w:type="gramEnd"/>
            <w:r w:rsidRPr="00E90B47">
              <w:rPr>
                <w:rFonts w:ascii="Times New Roman" w:eastAsia="Times New Roman" w:hAnsi="Times New Roman" w:cs="Times New Roman"/>
                <w:sz w:val="24"/>
                <w:szCs w:val="24"/>
                <w:lang w:eastAsia="ru-RU"/>
              </w:rPr>
              <w:t>агистральная, д.15, оф.8</w:t>
            </w:r>
          </w:p>
        </w:tc>
      </w:tr>
      <w:tr w:rsidR="00E90B47" w:rsidRPr="00E90B47" w:rsidTr="00FD1399">
        <w:tc>
          <w:tcPr>
            <w:tcW w:w="15388" w:type="dxa"/>
            <w:gridSpan w:val="5"/>
          </w:tcPr>
          <w:p w:rsidR="00E90B47" w:rsidRPr="00E90B47" w:rsidRDefault="00E90B47" w:rsidP="00E90B47">
            <w:pPr>
              <w:spacing w:after="0" w:line="240" w:lineRule="auto"/>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bCs/>
                <w:sz w:val="24"/>
                <w:szCs w:val="24"/>
                <w:lang w:eastAsia="ru-RU"/>
              </w:rPr>
              <w:t>Столовые определенного контингента потребителей:</w:t>
            </w:r>
          </w:p>
        </w:tc>
      </w:tr>
      <w:tr w:rsidR="00E90B47" w:rsidRPr="00E90B47" w:rsidTr="00FD1399">
        <w:tc>
          <w:tcPr>
            <w:tcW w:w="15388" w:type="dxa"/>
            <w:gridSpan w:val="5"/>
          </w:tcPr>
          <w:p w:rsidR="00E90B47" w:rsidRPr="00E90B47" w:rsidRDefault="00E90B47" w:rsidP="00E90B47">
            <w:pPr>
              <w:spacing w:after="0" w:line="240" w:lineRule="auto"/>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sz w:val="24"/>
                <w:szCs w:val="24"/>
                <w:lang w:eastAsia="ru-RU"/>
              </w:rPr>
              <w:t>Школьные</w:t>
            </w:r>
          </w:p>
        </w:tc>
      </w:tr>
      <w:tr w:rsidR="00E90B47" w:rsidRPr="00E90B47" w:rsidTr="00FD1399">
        <w:tc>
          <w:tcPr>
            <w:tcW w:w="113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4</w:t>
            </w:r>
          </w:p>
        </w:tc>
        <w:tc>
          <w:tcPr>
            <w:tcW w:w="3173"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Школьная столовая  МБОУ «Каменская средняя общеобразовательная школа»</w:t>
            </w:r>
          </w:p>
        </w:tc>
        <w:tc>
          <w:tcPr>
            <w:tcW w:w="3064"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Муниципальное бюджетное учреждение</w:t>
            </w:r>
          </w:p>
        </w:tc>
        <w:tc>
          <w:tcPr>
            <w:tcW w:w="2835"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50</w:t>
            </w:r>
          </w:p>
        </w:tc>
        <w:tc>
          <w:tcPr>
            <w:tcW w:w="5182" w:type="dxa"/>
          </w:tcPr>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r w:rsidRPr="00E90B47">
              <w:rPr>
                <w:rFonts w:ascii="Times New Roman" w:eastAsia="Times New Roman" w:hAnsi="Times New Roman" w:cs="Times New Roman"/>
                <w:sz w:val="24"/>
                <w:szCs w:val="24"/>
                <w:lang w:eastAsia="ru-RU"/>
              </w:rPr>
              <w:t>Смоленская область, Кардымовский район д. Каменка ул. Школьная д. 11</w:t>
            </w:r>
          </w:p>
          <w:p w:rsidR="00E90B47" w:rsidRPr="00E90B47" w:rsidRDefault="00E90B47" w:rsidP="00E90B47">
            <w:pPr>
              <w:spacing w:after="0" w:line="240" w:lineRule="auto"/>
              <w:jc w:val="center"/>
              <w:rPr>
                <w:rFonts w:ascii="Times New Roman" w:eastAsia="Times New Roman" w:hAnsi="Times New Roman" w:cs="Times New Roman"/>
                <w:sz w:val="24"/>
                <w:szCs w:val="24"/>
                <w:lang w:eastAsia="ru-RU"/>
              </w:rPr>
            </w:pPr>
          </w:p>
        </w:tc>
      </w:tr>
      <w:tr w:rsidR="00E90B47" w:rsidRPr="00E90B47" w:rsidTr="00FD1399">
        <w:tc>
          <w:tcPr>
            <w:tcW w:w="15388" w:type="dxa"/>
            <w:gridSpan w:val="5"/>
          </w:tcPr>
          <w:p w:rsidR="00E90B47" w:rsidRPr="00E90B47" w:rsidRDefault="00E90B47" w:rsidP="00E90B47">
            <w:pPr>
              <w:spacing w:after="0" w:line="240" w:lineRule="auto"/>
              <w:rPr>
                <w:rFonts w:ascii="Times New Roman" w:eastAsia="Times New Roman" w:hAnsi="Times New Roman" w:cs="Times New Roman"/>
                <w:b/>
                <w:sz w:val="24"/>
                <w:szCs w:val="24"/>
                <w:lang w:eastAsia="ru-RU"/>
              </w:rPr>
            </w:pPr>
            <w:r w:rsidRPr="00E90B47">
              <w:rPr>
                <w:rFonts w:ascii="Times New Roman" w:eastAsia="Times New Roman" w:hAnsi="Times New Roman" w:cs="Times New Roman"/>
                <w:b/>
                <w:sz w:val="24"/>
                <w:szCs w:val="24"/>
                <w:lang w:eastAsia="ru-RU"/>
              </w:rPr>
              <w:t>Лечебно профилактические</w:t>
            </w:r>
          </w:p>
        </w:tc>
      </w:tr>
    </w:tbl>
    <w:p w:rsidR="00E90B47" w:rsidRDefault="00E90B47" w:rsidP="00C53B0F">
      <w:pPr>
        <w:tabs>
          <w:tab w:val="left" w:pos="1134"/>
        </w:tabs>
        <w:spacing w:after="0" w:line="240" w:lineRule="auto"/>
        <w:ind w:firstLine="709"/>
        <w:jc w:val="both"/>
        <w:rPr>
          <w:rFonts w:ascii="Times New Roman" w:hAnsi="Times New Roman" w:cs="Times New Roman"/>
          <w:sz w:val="28"/>
          <w:szCs w:val="28"/>
        </w:rPr>
        <w:sectPr w:rsidR="00E90B47" w:rsidSect="00E90B47">
          <w:pgSz w:w="16838" w:h="11906" w:orient="landscape"/>
          <w:pgMar w:top="1134" w:right="567" w:bottom="567" w:left="567" w:header="425" w:footer="108" w:gutter="0"/>
          <w:cols w:space="708"/>
          <w:docGrid w:linePitch="360"/>
        </w:sectPr>
      </w:pPr>
    </w:p>
    <w:p w:rsidR="00E90B47" w:rsidRDefault="00E90B47" w:rsidP="00C53B0F">
      <w:pPr>
        <w:tabs>
          <w:tab w:val="left" w:pos="1134"/>
        </w:tabs>
        <w:spacing w:after="0" w:line="240" w:lineRule="auto"/>
        <w:ind w:firstLine="709"/>
        <w:jc w:val="both"/>
        <w:rPr>
          <w:rFonts w:ascii="Times New Roman" w:hAnsi="Times New Roman" w:cs="Times New Roman"/>
          <w:sz w:val="28"/>
          <w:szCs w:val="28"/>
        </w:rPr>
      </w:pPr>
    </w:p>
    <w:p w:rsidR="00880448" w:rsidRDefault="00E90B47"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анализ деятельности</w:t>
      </w:r>
      <w:r w:rsidR="00880448">
        <w:rPr>
          <w:rFonts w:ascii="Times New Roman" w:hAnsi="Times New Roman" w:cs="Times New Roman"/>
          <w:sz w:val="28"/>
          <w:szCs w:val="28"/>
        </w:rPr>
        <w:t xml:space="preserve">, наиболее привлекательным для предпринимателей является сельское хозяйство и </w:t>
      </w:r>
      <w:r w:rsidR="0001007C">
        <w:rPr>
          <w:rFonts w:ascii="Times New Roman" w:hAnsi="Times New Roman" w:cs="Times New Roman"/>
          <w:sz w:val="28"/>
          <w:szCs w:val="28"/>
        </w:rPr>
        <w:t xml:space="preserve">оптовая и </w:t>
      </w:r>
      <w:r w:rsidR="00880448">
        <w:rPr>
          <w:rFonts w:ascii="Times New Roman" w:hAnsi="Times New Roman" w:cs="Times New Roman"/>
          <w:sz w:val="28"/>
          <w:szCs w:val="28"/>
        </w:rPr>
        <w:t>розничная торговля.</w:t>
      </w:r>
    </w:p>
    <w:p w:rsidR="0001007C" w:rsidRDefault="0001007C"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организационно-правовая форма хозяйствования – коммерческие организации. Из них преобладают предприятия частной формы собственности – 70 %.</w:t>
      </w:r>
    </w:p>
    <w:p w:rsidR="003B724B" w:rsidRPr="003B724B" w:rsidRDefault="002A36D9" w:rsidP="00C53B0F">
      <w:pPr>
        <w:tabs>
          <w:tab w:val="left" w:pos="1134"/>
        </w:tabs>
        <w:spacing w:after="0" w:line="240" w:lineRule="auto"/>
        <w:ind w:firstLine="709"/>
        <w:jc w:val="both"/>
        <w:rPr>
          <w:rFonts w:ascii="Times New Roman" w:hAnsi="Times New Roman" w:cs="Times New Roman"/>
          <w:sz w:val="28"/>
          <w:szCs w:val="28"/>
        </w:rPr>
      </w:pPr>
      <w:r w:rsidRPr="003B724B">
        <w:rPr>
          <w:rFonts w:ascii="Times New Roman" w:hAnsi="Times New Roman" w:cs="Times New Roman"/>
          <w:sz w:val="28"/>
          <w:szCs w:val="28"/>
        </w:rPr>
        <w:t xml:space="preserve">В </w:t>
      </w:r>
      <w:r w:rsidR="00E002F7">
        <w:rPr>
          <w:rFonts w:ascii="Times New Roman" w:hAnsi="Times New Roman" w:cs="Times New Roman"/>
          <w:sz w:val="28"/>
          <w:szCs w:val="28"/>
        </w:rPr>
        <w:t>сельском поселении</w:t>
      </w:r>
      <w:r w:rsidR="003B724B" w:rsidRPr="003B724B">
        <w:rPr>
          <w:rFonts w:ascii="Times New Roman" w:hAnsi="Times New Roman" w:cs="Times New Roman"/>
          <w:sz w:val="28"/>
          <w:szCs w:val="28"/>
        </w:rPr>
        <w:t xml:space="preserve"> действует</w:t>
      </w:r>
      <w:r w:rsidRPr="003B724B">
        <w:rPr>
          <w:rFonts w:ascii="Times New Roman" w:hAnsi="Times New Roman" w:cs="Times New Roman"/>
          <w:sz w:val="28"/>
          <w:szCs w:val="28"/>
        </w:rPr>
        <w:t xml:space="preserve"> </w:t>
      </w:r>
      <w:r w:rsidR="00E002F7" w:rsidRPr="00E002F7">
        <w:rPr>
          <w:rFonts w:ascii="Times New Roman" w:hAnsi="Times New Roman" w:cs="Times New Roman"/>
          <w:sz w:val="28"/>
          <w:szCs w:val="28"/>
        </w:rPr>
        <w:t>муниципальн</w:t>
      </w:r>
      <w:r w:rsidR="00E002F7">
        <w:rPr>
          <w:rFonts w:ascii="Times New Roman" w:hAnsi="Times New Roman" w:cs="Times New Roman"/>
          <w:sz w:val="28"/>
          <w:szCs w:val="28"/>
        </w:rPr>
        <w:t>ая</w:t>
      </w:r>
      <w:r w:rsidR="00E002F7" w:rsidRPr="00E002F7">
        <w:rPr>
          <w:rFonts w:ascii="Times New Roman" w:hAnsi="Times New Roman" w:cs="Times New Roman"/>
          <w:sz w:val="28"/>
          <w:szCs w:val="28"/>
        </w:rPr>
        <w:t xml:space="preserve"> программ</w:t>
      </w:r>
      <w:r w:rsidR="00E002F7">
        <w:rPr>
          <w:rFonts w:ascii="Times New Roman" w:hAnsi="Times New Roman" w:cs="Times New Roman"/>
          <w:sz w:val="28"/>
          <w:szCs w:val="28"/>
        </w:rPr>
        <w:t>а</w:t>
      </w:r>
      <w:r w:rsidR="00E002F7" w:rsidRPr="00E002F7">
        <w:rPr>
          <w:rFonts w:ascii="Times New Roman" w:hAnsi="Times New Roman" w:cs="Times New Roman"/>
          <w:sz w:val="28"/>
          <w:szCs w:val="28"/>
        </w:rPr>
        <w:t xml:space="preserve"> «Развитие малого и среднего предпринимательства на территории муниципального образования «Кардымовский район» Смоленской области»</w:t>
      </w:r>
      <w:r w:rsidR="006C4AC6" w:rsidRPr="003B724B">
        <w:rPr>
          <w:rFonts w:ascii="Times New Roman" w:hAnsi="Times New Roman" w:cs="Times New Roman"/>
          <w:sz w:val="28"/>
          <w:szCs w:val="28"/>
        </w:rPr>
        <w:t xml:space="preserve">. </w:t>
      </w:r>
    </w:p>
    <w:p w:rsidR="003B724B" w:rsidRPr="003B724B" w:rsidRDefault="002A36D9" w:rsidP="00C53B0F">
      <w:pPr>
        <w:tabs>
          <w:tab w:val="left" w:pos="1134"/>
        </w:tabs>
        <w:spacing w:after="0" w:line="240" w:lineRule="auto"/>
        <w:ind w:firstLine="709"/>
        <w:jc w:val="both"/>
        <w:rPr>
          <w:rFonts w:ascii="Times New Roman" w:hAnsi="Times New Roman" w:cs="Times New Roman"/>
          <w:sz w:val="28"/>
          <w:szCs w:val="28"/>
        </w:rPr>
      </w:pPr>
      <w:r w:rsidRPr="003B724B">
        <w:rPr>
          <w:rFonts w:ascii="Times New Roman" w:hAnsi="Times New Roman" w:cs="Times New Roman"/>
          <w:sz w:val="28"/>
          <w:szCs w:val="28"/>
        </w:rPr>
        <w:t>Основными направлениями поддержки по Программе являются</w:t>
      </w:r>
      <w:r w:rsidR="003B724B" w:rsidRPr="003B724B">
        <w:rPr>
          <w:rFonts w:ascii="Times New Roman" w:hAnsi="Times New Roman" w:cs="Times New Roman"/>
          <w:sz w:val="28"/>
          <w:szCs w:val="28"/>
        </w:rPr>
        <w:t>:</w:t>
      </w:r>
    </w:p>
    <w:p w:rsidR="003B724B" w:rsidRPr="003B724B" w:rsidRDefault="002A36D9" w:rsidP="004A5EA8">
      <w:pPr>
        <w:pStyle w:val="aa"/>
        <w:numPr>
          <w:ilvl w:val="0"/>
          <w:numId w:val="31"/>
        </w:numPr>
        <w:tabs>
          <w:tab w:val="left" w:pos="459"/>
          <w:tab w:val="left" w:pos="1134"/>
        </w:tabs>
        <w:spacing w:after="0" w:line="240" w:lineRule="auto"/>
        <w:ind w:left="0" w:firstLine="709"/>
        <w:jc w:val="both"/>
        <w:rPr>
          <w:rFonts w:ascii="Times New Roman" w:hAnsi="Times New Roman" w:cs="Times New Roman"/>
          <w:sz w:val="28"/>
          <w:szCs w:val="28"/>
        </w:rPr>
      </w:pPr>
      <w:r w:rsidRPr="003B724B">
        <w:rPr>
          <w:rFonts w:ascii="Times New Roman" w:hAnsi="Times New Roman" w:cs="Times New Roman"/>
          <w:sz w:val="28"/>
          <w:szCs w:val="28"/>
        </w:rPr>
        <w:t xml:space="preserve"> </w:t>
      </w:r>
      <w:r w:rsidR="003B724B" w:rsidRPr="003B724B">
        <w:rPr>
          <w:rFonts w:ascii="Times New Roman" w:hAnsi="Times New Roman" w:cs="Times New Roman"/>
          <w:sz w:val="28"/>
          <w:szCs w:val="28"/>
        </w:rPr>
        <w:t>создание благоприятной среды для развития предпринимательства;</w:t>
      </w:r>
    </w:p>
    <w:p w:rsidR="003B724B" w:rsidRPr="003B724B" w:rsidRDefault="003B724B" w:rsidP="004A5EA8">
      <w:pPr>
        <w:pStyle w:val="aa"/>
        <w:numPr>
          <w:ilvl w:val="0"/>
          <w:numId w:val="31"/>
        </w:numPr>
        <w:tabs>
          <w:tab w:val="left" w:pos="459"/>
          <w:tab w:val="left" w:pos="1134"/>
        </w:tabs>
        <w:spacing w:after="0" w:line="240" w:lineRule="auto"/>
        <w:ind w:left="0" w:firstLine="709"/>
        <w:jc w:val="both"/>
        <w:rPr>
          <w:rFonts w:ascii="Times New Roman" w:hAnsi="Times New Roman" w:cs="Times New Roman"/>
          <w:sz w:val="28"/>
          <w:szCs w:val="28"/>
        </w:rPr>
      </w:pPr>
      <w:r w:rsidRPr="003B724B">
        <w:rPr>
          <w:rFonts w:ascii="Times New Roman" w:hAnsi="Times New Roman" w:cs="Times New Roman"/>
          <w:sz w:val="28"/>
          <w:szCs w:val="28"/>
        </w:rPr>
        <w:t xml:space="preserve">рост численности </w:t>
      </w:r>
      <w:proofErr w:type="gramStart"/>
      <w:r w:rsidRPr="003B724B">
        <w:rPr>
          <w:rFonts w:ascii="Times New Roman" w:hAnsi="Times New Roman" w:cs="Times New Roman"/>
          <w:sz w:val="28"/>
          <w:szCs w:val="28"/>
        </w:rPr>
        <w:t>занятых</w:t>
      </w:r>
      <w:proofErr w:type="gramEnd"/>
      <w:r w:rsidRPr="003B724B">
        <w:rPr>
          <w:rFonts w:ascii="Times New Roman" w:hAnsi="Times New Roman" w:cs="Times New Roman"/>
          <w:sz w:val="28"/>
          <w:szCs w:val="28"/>
        </w:rPr>
        <w:t xml:space="preserve"> в спектре малого и среднего предпринимательства;</w:t>
      </w:r>
    </w:p>
    <w:p w:rsidR="003B724B" w:rsidRPr="003B724B" w:rsidRDefault="003B724B" w:rsidP="004A5EA8">
      <w:pPr>
        <w:pStyle w:val="aa"/>
        <w:numPr>
          <w:ilvl w:val="0"/>
          <w:numId w:val="31"/>
        </w:numPr>
        <w:tabs>
          <w:tab w:val="left" w:pos="459"/>
          <w:tab w:val="left" w:pos="1134"/>
        </w:tabs>
        <w:spacing w:after="0" w:line="240" w:lineRule="auto"/>
        <w:ind w:left="0" w:firstLine="709"/>
        <w:jc w:val="both"/>
        <w:rPr>
          <w:rFonts w:ascii="Times New Roman" w:hAnsi="Times New Roman" w:cs="Times New Roman"/>
          <w:sz w:val="28"/>
          <w:szCs w:val="28"/>
        </w:rPr>
      </w:pPr>
      <w:r w:rsidRPr="003B724B">
        <w:rPr>
          <w:rFonts w:ascii="Times New Roman" w:hAnsi="Times New Roman" w:cs="Times New Roman"/>
          <w:sz w:val="28"/>
          <w:szCs w:val="28"/>
        </w:rPr>
        <w:t>развитие инфраструктуры поддержки субъектов малого и среднего предпринимательства;</w:t>
      </w:r>
    </w:p>
    <w:p w:rsidR="003B724B" w:rsidRPr="003B724B" w:rsidRDefault="003B724B" w:rsidP="004A5EA8">
      <w:pPr>
        <w:pStyle w:val="aa"/>
        <w:numPr>
          <w:ilvl w:val="0"/>
          <w:numId w:val="31"/>
        </w:numPr>
        <w:tabs>
          <w:tab w:val="left" w:pos="459"/>
          <w:tab w:val="left" w:pos="1134"/>
        </w:tabs>
        <w:spacing w:after="0" w:line="240" w:lineRule="auto"/>
        <w:ind w:left="0" w:firstLine="709"/>
        <w:jc w:val="both"/>
        <w:rPr>
          <w:rFonts w:ascii="Times New Roman" w:hAnsi="Times New Roman" w:cs="Times New Roman"/>
          <w:sz w:val="28"/>
          <w:szCs w:val="28"/>
        </w:rPr>
      </w:pPr>
      <w:r w:rsidRPr="003B724B">
        <w:rPr>
          <w:rFonts w:ascii="Times New Roman" w:hAnsi="Times New Roman" w:cs="Times New Roman"/>
          <w:sz w:val="28"/>
          <w:szCs w:val="28"/>
        </w:rPr>
        <w:t>развитие системы финансово-кредитной поддержки субъектов малого и среднего предпринимательства</w:t>
      </w:r>
      <w:r w:rsidR="00E002F7">
        <w:rPr>
          <w:rFonts w:ascii="Times New Roman" w:hAnsi="Times New Roman" w:cs="Times New Roman"/>
          <w:sz w:val="28"/>
          <w:szCs w:val="28"/>
        </w:rPr>
        <w:t>.</w:t>
      </w:r>
      <w:r w:rsidRPr="003B724B">
        <w:rPr>
          <w:rFonts w:ascii="Times New Roman" w:hAnsi="Times New Roman" w:cs="Times New Roman"/>
          <w:sz w:val="28"/>
          <w:szCs w:val="28"/>
        </w:rPr>
        <w:t xml:space="preserve"> </w:t>
      </w:r>
    </w:p>
    <w:p w:rsidR="00396DF2" w:rsidRDefault="002A36D9" w:rsidP="00C53B0F">
      <w:pPr>
        <w:tabs>
          <w:tab w:val="left" w:pos="1134"/>
        </w:tabs>
        <w:spacing w:after="0" w:line="240" w:lineRule="auto"/>
        <w:ind w:firstLine="709"/>
        <w:jc w:val="both"/>
        <w:rPr>
          <w:rFonts w:ascii="Times New Roman" w:hAnsi="Times New Roman" w:cs="Times New Roman"/>
          <w:sz w:val="28"/>
          <w:szCs w:val="28"/>
        </w:rPr>
      </w:pPr>
      <w:r w:rsidRPr="00C875C1">
        <w:rPr>
          <w:rFonts w:ascii="Times New Roman" w:hAnsi="Times New Roman" w:cs="Times New Roman"/>
          <w:sz w:val="28"/>
          <w:szCs w:val="28"/>
        </w:rPr>
        <w:t>В целом, малое и среднее предпринимательство продолжает оставаться одним из главных локомотивов экономического роста</w:t>
      </w:r>
      <w:r w:rsidR="006C4AC6">
        <w:rPr>
          <w:rFonts w:ascii="Times New Roman" w:hAnsi="Times New Roman" w:cs="Times New Roman"/>
          <w:sz w:val="28"/>
          <w:szCs w:val="28"/>
        </w:rPr>
        <w:t xml:space="preserve">. </w:t>
      </w:r>
      <w:r w:rsidRPr="00C875C1">
        <w:rPr>
          <w:rFonts w:ascii="Times New Roman" w:hAnsi="Times New Roman" w:cs="Times New Roman"/>
          <w:sz w:val="28"/>
          <w:szCs w:val="28"/>
        </w:rPr>
        <w:t>Основное его направление деятельности – торговля и общественное питание</w:t>
      </w:r>
      <w:r w:rsidR="006C4AC6">
        <w:rPr>
          <w:rFonts w:ascii="Times New Roman" w:hAnsi="Times New Roman" w:cs="Times New Roman"/>
          <w:sz w:val="28"/>
          <w:szCs w:val="28"/>
        </w:rPr>
        <w:t xml:space="preserve">. </w:t>
      </w:r>
    </w:p>
    <w:p w:rsidR="003B724B" w:rsidRPr="00BA3FE9" w:rsidRDefault="003B724B" w:rsidP="00C53B0F">
      <w:pPr>
        <w:tabs>
          <w:tab w:val="left" w:pos="1134"/>
        </w:tabs>
        <w:spacing w:after="0" w:line="240" w:lineRule="auto"/>
        <w:ind w:firstLine="709"/>
        <w:jc w:val="both"/>
        <w:rPr>
          <w:rFonts w:ascii="Times New Roman" w:hAnsi="Times New Roman" w:cs="Times New Roman"/>
          <w:sz w:val="28"/>
          <w:szCs w:val="28"/>
        </w:rPr>
      </w:pPr>
    </w:p>
    <w:p w:rsidR="00BA3FE9" w:rsidRPr="00E24EA8" w:rsidRDefault="001B3A5B" w:rsidP="00C53B0F">
      <w:pPr>
        <w:tabs>
          <w:tab w:val="left" w:pos="1134"/>
        </w:tabs>
        <w:spacing w:after="0" w:line="240" w:lineRule="auto"/>
        <w:ind w:firstLine="709"/>
        <w:jc w:val="both"/>
        <w:rPr>
          <w:rFonts w:ascii="Times New Roman" w:hAnsi="Times New Roman" w:cs="Times New Roman"/>
          <w:b/>
          <w:sz w:val="28"/>
          <w:szCs w:val="28"/>
        </w:rPr>
      </w:pPr>
      <w:r w:rsidRPr="00E24EA8">
        <w:rPr>
          <w:rFonts w:ascii="Times New Roman" w:hAnsi="Times New Roman" w:cs="Times New Roman"/>
          <w:b/>
          <w:sz w:val="28"/>
          <w:szCs w:val="28"/>
        </w:rPr>
        <w:t>Вывод:</w:t>
      </w:r>
    </w:p>
    <w:p w:rsidR="00E24EA8" w:rsidRDefault="00E24EA8"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w:t>
      </w:r>
      <w:r w:rsidR="00BA3FE9" w:rsidRPr="00BA3FE9">
        <w:rPr>
          <w:rFonts w:ascii="Times New Roman" w:hAnsi="Times New Roman" w:cs="Times New Roman"/>
          <w:sz w:val="28"/>
          <w:szCs w:val="28"/>
        </w:rPr>
        <w:t xml:space="preserve"> </w:t>
      </w:r>
      <w:r w:rsidR="00E002F7">
        <w:rPr>
          <w:rFonts w:ascii="Times New Roman" w:hAnsi="Times New Roman" w:cs="Times New Roman"/>
          <w:sz w:val="28"/>
          <w:szCs w:val="28"/>
        </w:rPr>
        <w:t>Каменского сельского поселения Кардымовского района Смоленской области</w:t>
      </w:r>
      <w:r w:rsidR="00BA3FE9" w:rsidRPr="00BA3FE9">
        <w:rPr>
          <w:rFonts w:ascii="Times New Roman" w:hAnsi="Times New Roman" w:cs="Times New Roman"/>
          <w:sz w:val="28"/>
          <w:szCs w:val="28"/>
        </w:rPr>
        <w:t xml:space="preserve">, безусловно, необходимо рассматривать как развивающуюся территорию, однако развивающуюся медленно, неравномерно и неустойчиво. </w:t>
      </w:r>
    </w:p>
    <w:p w:rsidR="00BA3FE9" w:rsidRPr="00BA3FE9" w:rsidRDefault="00BA3FE9" w:rsidP="00C53B0F">
      <w:pPr>
        <w:spacing w:after="0" w:line="240" w:lineRule="auto"/>
        <w:ind w:firstLine="709"/>
        <w:jc w:val="both"/>
        <w:rPr>
          <w:rFonts w:ascii="Times New Roman" w:hAnsi="Times New Roman" w:cs="Times New Roman"/>
          <w:sz w:val="28"/>
          <w:szCs w:val="28"/>
        </w:rPr>
      </w:pPr>
      <w:r w:rsidRPr="00BA3FE9">
        <w:rPr>
          <w:rFonts w:ascii="Times New Roman" w:hAnsi="Times New Roman" w:cs="Times New Roman"/>
          <w:sz w:val="28"/>
          <w:szCs w:val="28"/>
        </w:rPr>
        <w:t>В качестве ключевых проблем, присущих социально-экономическому развитию округа на современном этапе необходимо обозначить:</w:t>
      </w:r>
    </w:p>
    <w:p w:rsidR="00BA3FE9" w:rsidRPr="00E24EA8" w:rsidRDefault="00BA3FE9" w:rsidP="004A5EA8">
      <w:pPr>
        <w:pStyle w:val="aa"/>
        <w:numPr>
          <w:ilvl w:val="0"/>
          <w:numId w:val="29"/>
        </w:numPr>
        <w:tabs>
          <w:tab w:val="left" w:pos="993"/>
        </w:tabs>
        <w:spacing w:after="0" w:line="240" w:lineRule="auto"/>
        <w:ind w:left="0" w:firstLine="709"/>
        <w:jc w:val="both"/>
        <w:rPr>
          <w:rFonts w:ascii="Times New Roman" w:hAnsi="Times New Roman" w:cs="Times New Roman"/>
          <w:sz w:val="28"/>
          <w:szCs w:val="28"/>
        </w:rPr>
      </w:pPr>
      <w:r w:rsidRPr="00E24EA8">
        <w:rPr>
          <w:rFonts w:ascii="Times New Roman" w:hAnsi="Times New Roman" w:cs="Times New Roman"/>
          <w:sz w:val="28"/>
          <w:szCs w:val="28"/>
        </w:rPr>
        <w:t>сложная демографическая ситуация;</w:t>
      </w:r>
    </w:p>
    <w:p w:rsidR="00BA3FE9" w:rsidRPr="00E24EA8" w:rsidRDefault="00BA3FE9" w:rsidP="004A5EA8">
      <w:pPr>
        <w:pStyle w:val="aa"/>
        <w:numPr>
          <w:ilvl w:val="0"/>
          <w:numId w:val="29"/>
        </w:numPr>
        <w:tabs>
          <w:tab w:val="left" w:pos="993"/>
        </w:tabs>
        <w:spacing w:after="0" w:line="240" w:lineRule="auto"/>
        <w:ind w:left="0" w:firstLine="709"/>
        <w:jc w:val="both"/>
        <w:rPr>
          <w:rFonts w:ascii="Times New Roman" w:hAnsi="Times New Roman" w:cs="Times New Roman"/>
          <w:sz w:val="28"/>
          <w:szCs w:val="28"/>
        </w:rPr>
      </w:pPr>
      <w:r w:rsidRPr="00E24EA8">
        <w:rPr>
          <w:rFonts w:ascii="Times New Roman" w:hAnsi="Times New Roman" w:cs="Times New Roman"/>
          <w:sz w:val="28"/>
          <w:szCs w:val="28"/>
        </w:rPr>
        <w:t xml:space="preserve">низкая инвестиционная активность инвесторов. </w:t>
      </w:r>
    </w:p>
    <w:p w:rsidR="00BA3FE9" w:rsidRPr="00BA3FE9" w:rsidRDefault="00BA3FE9" w:rsidP="00C53B0F">
      <w:pPr>
        <w:spacing w:after="0" w:line="240" w:lineRule="auto"/>
        <w:ind w:firstLine="709"/>
        <w:jc w:val="both"/>
        <w:rPr>
          <w:rFonts w:ascii="Times New Roman" w:hAnsi="Times New Roman" w:cs="Times New Roman"/>
          <w:sz w:val="28"/>
          <w:szCs w:val="28"/>
        </w:rPr>
      </w:pPr>
      <w:r w:rsidRPr="00BA3FE9">
        <w:rPr>
          <w:rFonts w:ascii="Times New Roman" w:hAnsi="Times New Roman" w:cs="Times New Roman"/>
          <w:sz w:val="28"/>
          <w:szCs w:val="28"/>
        </w:rPr>
        <w:t xml:space="preserve">Наличие слабых сторон будет сдерживать развитие и, если не принимать меры по нейтрализации их влияния, возможно развитие угроз. </w:t>
      </w:r>
    </w:p>
    <w:p w:rsidR="00BA3FE9" w:rsidRPr="00BA3FE9" w:rsidRDefault="00BA3FE9" w:rsidP="00C53B0F">
      <w:pPr>
        <w:spacing w:after="0" w:line="240" w:lineRule="auto"/>
        <w:ind w:firstLine="709"/>
        <w:jc w:val="both"/>
        <w:rPr>
          <w:rFonts w:ascii="Times New Roman" w:hAnsi="Times New Roman" w:cs="Times New Roman"/>
          <w:sz w:val="28"/>
          <w:szCs w:val="28"/>
        </w:rPr>
      </w:pPr>
      <w:r w:rsidRPr="00BA3FE9">
        <w:rPr>
          <w:rFonts w:ascii="Times New Roman" w:hAnsi="Times New Roman" w:cs="Times New Roman"/>
          <w:sz w:val="28"/>
          <w:szCs w:val="28"/>
        </w:rPr>
        <w:t xml:space="preserve">К числу наиболее важных из них следует отнести возрастающую конкуренцию (за инвестиции, </w:t>
      </w:r>
      <w:r w:rsidR="00E24EA8">
        <w:rPr>
          <w:rFonts w:ascii="Times New Roman" w:hAnsi="Times New Roman" w:cs="Times New Roman"/>
          <w:sz w:val="28"/>
          <w:szCs w:val="28"/>
        </w:rPr>
        <w:t>финансовые ресурсы и др.</w:t>
      </w:r>
      <w:r w:rsidRPr="00BA3FE9">
        <w:rPr>
          <w:rFonts w:ascii="Times New Roman" w:hAnsi="Times New Roman" w:cs="Times New Roman"/>
          <w:sz w:val="28"/>
          <w:szCs w:val="28"/>
        </w:rPr>
        <w:t xml:space="preserve">) с другими </w:t>
      </w:r>
      <w:r w:rsidR="00E002F7">
        <w:rPr>
          <w:rFonts w:ascii="Times New Roman" w:hAnsi="Times New Roman" w:cs="Times New Roman"/>
          <w:sz w:val="28"/>
          <w:szCs w:val="28"/>
        </w:rPr>
        <w:t>районами</w:t>
      </w:r>
      <w:r w:rsidRPr="00BA3FE9">
        <w:rPr>
          <w:rFonts w:ascii="Times New Roman" w:hAnsi="Times New Roman" w:cs="Times New Roman"/>
          <w:sz w:val="28"/>
          <w:szCs w:val="28"/>
        </w:rPr>
        <w:t xml:space="preserve"> </w:t>
      </w:r>
      <w:r w:rsidR="00E002F7">
        <w:rPr>
          <w:rFonts w:ascii="Times New Roman" w:hAnsi="Times New Roman" w:cs="Times New Roman"/>
          <w:sz w:val="28"/>
          <w:szCs w:val="28"/>
        </w:rPr>
        <w:t>Смоленской</w:t>
      </w:r>
      <w:r w:rsidRPr="00BA3FE9">
        <w:rPr>
          <w:rFonts w:ascii="Times New Roman" w:hAnsi="Times New Roman" w:cs="Times New Roman"/>
          <w:sz w:val="28"/>
          <w:szCs w:val="28"/>
        </w:rPr>
        <w:t xml:space="preserve"> области. </w:t>
      </w:r>
    </w:p>
    <w:p w:rsidR="001B3A5B" w:rsidRDefault="00BA3FE9" w:rsidP="00C53B0F">
      <w:pPr>
        <w:spacing w:after="0" w:line="240" w:lineRule="auto"/>
        <w:ind w:firstLine="709"/>
        <w:jc w:val="both"/>
        <w:rPr>
          <w:rFonts w:ascii="Times New Roman" w:hAnsi="Times New Roman" w:cs="Times New Roman"/>
          <w:sz w:val="28"/>
          <w:szCs w:val="28"/>
        </w:rPr>
      </w:pPr>
      <w:r w:rsidRPr="00BA3FE9">
        <w:rPr>
          <w:rFonts w:ascii="Times New Roman" w:hAnsi="Times New Roman" w:cs="Times New Roman"/>
          <w:sz w:val="28"/>
          <w:szCs w:val="28"/>
        </w:rPr>
        <w:t xml:space="preserve">Среди причин негативно воздействующих на инвестиционный климат </w:t>
      </w:r>
      <w:r w:rsidR="00E24EA8">
        <w:rPr>
          <w:rFonts w:ascii="Times New Roman" w:hAnsi="Times New Roman" w:cs="Times New Roman"/>
          <w:sz w:val="28"/>
          <w:szCs w:val="28"/>
        </w:rPr>
        <w:t>муниципального образования</w:t>
      </w:r>
      <w:r w:rsidRPr="00BA3FE9">
        <w:rPr>
          <w:rFonts w:ascii="Times New Roman" w:hAnsi="Times New Roman" w:cs="Times New Roman"/>
          <w:sz w:val="28"/>
          <w:szCs w:val="28"/>
        </w:rPr>
        <w:t xml:space="preserve">  можно выделить: усложненные процедуры получения разрешений на выделение землеотводов и строительство; неразвитые рыночные и муниципальные институты поддержки и развития бизнеса; отсутствие подготовленных инвестиционных площадок, с соответствующей инфраструктурой. </w:t>
      </w:r>
    </w:p>
    <w:p w:rsidR="00E002F7" w:rsidRDefault="00E002F7" w:rsidP="00C53B0F">
      <w:pPr>
        <w:spacing w:after="0" w:line="240" w:lineRule="auto"/>
        <w:ind w:firstLine="709"/>
        <w:jc w:val="both"/>
        <w:rPr>
          <w:rFonts w:ascii="Times New Roman" w:hAnsi="Times New Roman" w:cs="Times New Roman"/>
          <w:sz w:val="28"/>
          <w:szCs w:val="28"/>
        </w:rPr>
      </w:pPr>
    </w:p>
    <w:p w:rsidR="00E002F7" w:rsidRDefault="00E002F7" w:rsidP="00C53B0F">
      <w:pPr>
        <w:spacing w:after="0" w:line="240" w:lineRule="auto"/>
        <w:ind w:firstLine="709"/>
        <w:jc w:val="both"/>
        <w:rPr>
          <w:rFonts w:ascii="Times New Roman" w:hAnsi="Times New Roman" w:cs="Times New Roman"/>
          <w:sz w:val="28"/>
          <w:szCs w:val="28"/>
        </w:rPr>
      </w:pPr>
    </w:p>
    <w:p w:rsidR="00E002F7" w:rsidRPr="00BA3FE9" w:rsidRDefault="00E002F7" w:rsidP="00C53B0F">
      <w:pPr>
        <w:spacing w:after="0" w:line="240" w:lineRule="auto"/>
        <w:ind w:firstLine="709"/>
        <w:jc w:val="both"/>
        <w:rPr>
          <w:rFonts w:ascii="Times New Roman" w:hAnsi="Times New Roman" w:cs="Times New Roman"/>
          <w:sz w:val="28"/>
          <w:szCs w:val="28"/>
        </w:rPr>
      </w:pPr>
    </w:p>
    <w:p w:rsidR="001B3A5B" w:rsidRPr="00BA3FE9" w:rsidRDefault="001B3A5B" w:rsidP="00C53B0F">
      <w:pPr>
        <w:tabs>
          <w:tab w:val="left" w:pos="1134"/>
        </w:tabs>
        <w:spacing w:after="0" w:line="240" w:lineRule="auto"/>
        <w:ind w:firstLine="709"/>
        <w:jc w:val="both"/>
        <w:rPr>
          <w:rFonts w:ascii="Times New Roman" w:hAnsi="Times New Roman" w:cs="Times New Roman"/>
          <w:sz w:val="28"/>
          <w:szCs w:val="28"/>
        </w:rPr>
      </w:pPr>
    </w:p>
    <w:p w:rsidR="00E74147" w:rsidRPr="00F65C8A" w:rsidRDefault="00E7414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12" w:name="_Toc78830744"/>
      <w:r w:rsidRPr="00F65C8A">
        <w:rPr>
          <w:rFonts w:ascii="Times New Roman" w:hAnsi="Times New Roman" w:cs="Times New Roman"/>
          <w:b/>
          <w:sz w:val="28"/>
          <w:szCs w:val="28"/>
        </w:rPr>
        <w:lastRenderedPageBreak/>
        <w:t>Туристско</w:t>
      </w:r>
      <w:r w:rsidR="00DB6AC9">
        <w:rPr>
          <w:rFonts w:ascii="Times New Roman" w:hAnsi="Times New Roman" w:cs="Times New Roman"/>
          <w:b/>
          <w:sz w:val="28"/>
          <w:szCs w:val="28"/>
        </w:rPr>
        <w:t>-</w:t>
      </w:r>
      <w:r w:rsidRPr="00F65C8A">
        <w:rPr>
          <w:rFonts w:ascii="Times New Roman" w:hAnsi="Times New Roman" w:cs="Times New Roman"/>
          <w:b/>
          <w:sz w:val="28"/>
          <w:szCs w:val="28"/>
        </w:rPr>
        <w:t>рекреационный потенциал</w:t>
      </w:r>
      <w:bookmarkEnd w:id="112"/>
    </w:p>
    <w:p w:rsidR="00E74147" w:rsidRPr="00F65C8A" w:rsidRDefault="00E74147" w:rsidP="00C53B0F">
      <w:pPr>
        <w:pStyle w:val="aa"/>
        <w:spacing w:after="0" w:line="240" w:lineRule="auto"/>
        <w:ind w:left="0"/>
        <w:jc w:val="center"/>
        <w:rPr>
          <w:rFonts w:ascii="Times New Roman" w:hAnsi="Times New Roman" w:cs="Times New Roman"/>
          <w:sz w:val="28"/>
          <w:szCs w:val="28"/>
        </w:rPr>
      </w:pP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 xml:space="preserve">Развитие </w:t>
      </w:r>
      <w:r>
        <w:rPr>
          <w:rFonts w:ascii="Times New Roman" w:hAnsi="Times New Roman" w:cs="Times New Roman"/>
          <w:sz w:val="28"/>
          <w:szCs w:val="28"/>
        </w:rPr>
        <w:t>туристско-рекреационной</w:t>
      </w:r>
      <w:r w:rsidRPr="00E002F7">
        <w:rPr>
          <w:rFonts w:ascii="Times New Roman" w:hAnsi="Times New Roman" w:cs="Times New Roman"/>
          <w:sz w:val="28"/>
          <w:szCs w:val="28"/>
        </w:rPr>
        <w:t xml:space="preserve"> деятельности на территории Каменского </w:t>
      </w:r>
      <w:r>
        <w:rPr>
          <w:rFonts w:ascii="Times New Roman" w:hAnsi="Times New Roman" w:cs="Times New Roman"/>
          <w:sz w:val="28"/>
          <w:szCs w:val="28"/>
        </w:rPr>
        <w:t>сельского поселения</w:t>
      </w:r>
      <w:r w:rsidRPr="00E002F7">
        <w:rPr>
          <w:rFonts w:ascii="Times New Roman" w:hAnsi="Times New Roman" w:cs="Times New Roman"/>
          <w:sz w:val="28"/>
          <w:szCs w:val="28"/>
        </w:rPr>
        <w:t xml:space="preserve"> происходит в комплексе с развитием рекреации и туризма Кардымовского района и опирается на предложения «Схемы территориального планирования муниципального района «Кардымовский район»  Смоленской области».</w:t>
      </w:r>
    </w:p>
    <w:p w:rsidR="00E002F7" w:rsidRPr="00E002F7" w:rsidRDefault="00E002F7" w:rsidP="00E002F7">
      <w:pPr>
        <w:tabs>
          <w:tab w:val="left" w:pos="1080"/>
        </w:tabs>
        <w:spacing w:after="0" w:line="240" w:lineRule="auto"/>
        <w:ind w:firstLine="567"/>
        <w:jc w:val="both"/>
        <w:rPr>
          <w:rFonts w:ascii="Times New Roman" w:hAnsi="Times New Roman" w:cs="Times New Roman"/>
          <w:b/>
          <w:sz w:val="28"/>
          <w:szCs w:val="28"/>
        </w:rPr>
      </w:pPr>
      <w:r w:rsidRPr="00E002F7">
        <w:rPr>
          <w:rFonts w:ascii="Times New Roman" w:hAnsi="Times New Roman" w:cs="Times New Roman"/>
          <w:sz w:val="28"/>
          <w:szCs w:val="28"/>
        </w:rPr>
        <w:t xml:space="preserve">Оценка территории Кардымовского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орографическими особенностями рассматриваемая территория в целом </w:t>
      </w:r>
      <w:r w:rsidRPr="00E002F7">
        <w:rPr>
          <w:rFonts w:ascii="Times New Roman" w:hAnsi="Times New Roman" w:cs="Times New Roman"/>
          <w:b/>
          <w:sz w:val="28"/>
          <w:szCs w:val="28"/>
        </w:rPr>
        <w:t>характеризуется высоким природно-рекреационным потенциалом.</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w:t>
      </w:r>
      <w:r w:rsidRPr="00E002F7">
        <w:rPr>
          <w:rFonts w:ascii="Times New Roman" w:hAnsi="Times New Roman" w:cs="Times New Roman"/>
          <w:sz w:val="28"/>
          <w:szCs w:val="28"/>
          <w:vertAlign w:val="superscript"/>
        </w:rPr>
        <w:t>о</w:t>
      </w:r>
      <w:r w:rsidRPr="00E002F7">
        <w:rPr>
          <w:rFonts w:ascii="Times New Roman" w:hAnsi="Times New Roman" w:cs="Times New Roman"/>
          <w:sz w:val="28"/>
          <w:szCs w:val="28"/>
        </w:rPr>
        <w:t xml:space="preserve">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Продолжительность комфортного периода для зимних видов отдыха со среднесуточными температурами -5 – 15</w:t>
      </w:r>
      <w:r w:rsidRPr="00E002F7">
        <w:rPr>
          <w:rFonts w:ascii="Times New Roman" w:hAnsi="Times New Roman" w:cs="Times New Roman"/>
          <w:sz w:val="28"/>
          <w:szCs w:val="28"/>
          <w:vertAlign w:val="superscript"/>
        </w:rPr>
        <w:t>о</w:t>
      </w:r>
      <w:r w:rsidRPr="00E002F7">
        <w:rPr>
          <w:rFonts w:ascii="Times New Roman" w:hAnsi="Times New Roman" w:cs="Times New Roman"/>
          <w:sz w:val="28"/>
          <w:szCs w:val="28"/>
        </w:rPr>
        <w:t>С составляет около четырех месяцев. Для зимних видов отдыха и спорта благоприятен продолжительный период устойчивого снежного 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рекреации должна учитывать особенности ветрового режима, который характеризуется усилением 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непродуваемые долины рек.</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Важную роль при оценке природно-рекреационных ресурсов играет характеристика гидрографической сети. Наибольшее рекреационное значение для поселения имеют реки Хмость, Малый и Большой Вопец:  благоприятны для байдарочной и лодочной гребли. Микроклиматические условия приречных территорий определяют возможность организации рекреационных зон для стационарного отдыха с различным набором туристских услуг.</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Ресурсы рекреационные состоят из части природных и историко-культурных ресурсов. Для реализации рекреационных ресурсов необходимы и определенные ресурсы в области туризма, предоставление туристических услуг.</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lastRenderedPageBreak/>
        <w:t xml:space="preserve">Местным населением  используются индивидуальные лодочные средства,  широко распространена рыбная ловля. Реки  Кардымовского района несудоходны, что позволяет их использование для водных экскурсий на немоторных лодках, для туристских туров с остановками как на организованных базах отдыха, а также стихийных местах продолжительностью несколько дней. </w:t>
      </w:r>
    </w:p>
    <w:p w:rsidR="00E002F7" w:rsidRPr="00E002F7" w:rsidRDefault="00E002F7" w:rsidP="00E002F7">
      <w:pPr>
        <w:tabs>
          <w:tab w:val="left" w:pos="1080"/>
        </w:tabs>
        <w:spacing w:after="0" w:line="240" w:lineRule="auto"/>
        <w:ind w:firstLine="567"/>
        <w:jc w:val="both"/>
        <w:rPr>
          <w:rFonts w:ascii="Times New Roman" w:hAnsi="Times New Roman" w:cs="Times New Roman"/>
          <w:b/>
          <w:sz w:val="28"/>
          <w:szCs w:val="28"/>
        </w:rPr>
      </w:pPr>
      <w:r w:rsidRPr="00E002F7">
        <w:rPr>
          <w:rFonts w:ascii="Times New Roman" w:hAnsi="Times New Roman" w:cs="Times New Roman"/>
          <w:b/>
          <w:sz w:val="28"/>
          <w:szCs w:val="28"/>
        </w:rPr>
        <w:t>На территории Кардымовского лесничества регламентом разрешается осуществление рекреационной деятельности.</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proofErr w:type="gramStart"/>
      <w:r w:rsidRPr="00E002F7">
        <w:rPr>
          <w:rFonts w:ascii="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w:t>
      </w:r>
      <w:proofErr w:type="gramEnd"/>
      <w:r w:rsidRPr="00E002F7">
        <w:rPr>
          <w:rFonts w:ascii="Times New Roman" w:hAnsi="Times New Roman" w:cs="Times New Roman"/>
          <w:sz w:val="28"/>
          <w:szCs w:val="28"/>
        </w:rPr>
        <w:t xml:space="preserve"> фестивали и тренировочные сборы, а также другие виды организации рекреационной деятельности.</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При определении размеров лесных участков, выделяемых для осуществления рекреационной деятельности, на территории лесничества,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(Часть 3 статьи 41 Лесного кодекса Российской Федерации).</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Леса для осуществления рекреационной деятельности должны использоваться способами, не наносящими вреда окружающей среде и здоровью человека.</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Использование лесов для осуществления рекреационной деятельности не должно препятствовать праву граждан пребывать в лесах.</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В рекреационных целях может использоваться весь лесной фонд Кардымовского лесничества.</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 xml:space="preserve">Ограничениями по использованию являются такие категории площадей, как болота, гари. </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Основными формами рекреации в лесничестве являются кемпинговая, дорожная, бездорожная, добывательская, бивачная и пикниковый отдых, спортивная охота, и рыболовство.</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lastRenderedPageBreak/>
        <w:t>При осуществлении рекреационной деятельности в лесах не допускается повреждение лесных насаждений, растительного покрова и почв за пределами предоставленного лесного участка,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 проезд транспортных средств и иных механизмов по произвольным, неустановленным маршрутам.</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Историко-культурные объекты, уникальные ландшафты, высокий природно-рекреационный потенциал, удобное транспортно-географическое положение позволяют формировать рекреационно-туристическую систему Кардымовского МР, ориентированную как на внутренний, так и на внешний туризм.</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 xml:space="preserve">Кардымовский район наряду с областным центром, Вяземским, Рославльским, Дорогобужским, Ельнинским районами отнесен к наиболее благоприятным рекреационным территориям. </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Территория района располагает достаточным потенциалом для организации различных видов туризма.</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b/>
          <w:sz w:val="28"/>
          <w:szCs w:val="28"/>
        </w:rPr>
        <w:t>Экскурсионный туризм</w:t>
      </w:r>
      <w:r w:rsidRPr="00E002F7">
        <w:rPr>
          <w:rFonts w:ascii="Times New Roman" w:hAnsi="Times New Roman" w:cs="Times New Roman"/>
          <w:sz w:val="28"/>
          <w:szCs w:val="28"/>
        </w:rPr>
        <w:t xml:space="preserve"> на территории района представлен в настоящее время экскурсиями, организуемыми в районный центр. Недостаточно используется для организации экскурсионного туризма богатое историко-культурное наследие сел Кардымовского района. Также объектами для экскурсионного туризма могут стать памятники архитектуры, расположенные в сельских населенных пунктах района. </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b/>
          <w:sz w:val="28"/>
          <w:szCs w:val="28"/>
        </w:rPr>
        <w:t>Этнический туризм</w:t>
      </w:r>
      <w:r w:rsidRPr="00E002F7">
        <w:rPr>
          <w:rFonts w:ascii="Times New Roman" w:hAnsi="Times New Roman" w:cs="Times New Roman"/>
          <w:sz w:val="28"/>
          <w:szCs w:val="28"/>
        </w:rPr>
        <w:t xml:space="preserve"> также недостаточно развит на территории района, в то время как здесь имеется для этого достаточно большой потенциал, связанный, прежде всего, с историей племен кривичей. Первым этапом может стать организация специализированных туров и экскурсий по археологическим памятникам.</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b/>
          <w:sz w:val="28"/>
          <w:szCs w:val="28"/>
        </w:rPr>
        <w:t>Экологический туризм</w:t>
      </w:r>
      <w:r w:rsidRPr="00E002F7">
        <w:rPr>
          <w:rFonts w:ascii="Times New Roman" w:hAnsi="Times New Roman" w:cs="Times New Roman"/>
          <w:sz w:val="28"/>
          <w:szCs w:val="28"/>
        </w:rPr>
        <w:t xml:space="preserve"> в настоящее время в районе не развит, однако территория имеет предпосылки для его развития главным образом за счет организации специализированных туров по уникальным ландшафтам Смоленской равнины, в том числе с посещением особо охраняемых природных территорий. В настоящее время эти места используются для неорганизованной охоты и рыболовства, что ставит под угрозу их дальнейшее существование. Усиление антропогенной нагрузки на эти территории в последние 10-15 лет спровоцировало здесь формирование ряда негативных процессов, способных через несколько лет привести к засорению территории отходами туристической деятельности. Ввиду этого необходимо развитие строго дозированного экологического туризма. </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b/>
          <w:sz w:val="28"/>
          <w:szCs w:val="28"/>
        </w:rPr>
        <w:t>Событийный туризм</w:t>
      </w:r>
      <w:r w:rsidRPr="00E002F7">
        <w:rPr>
          <w:rFonts w:ascii="Times New Roman" w:hAnsi="Times New Roman" w:cs="Times New Roman"/>
          <w:sz w:val="28"/>
          <w:szCs w:val="28"/>
        </w:rPr>
        <w:t xml:space="preserve"> в районе возможен благодаря наличию на его территории места рождения многих замечательных людей.</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 xml:space="preserve">Одним из востребованных в последнее время направлений развития рекреационной деятельности может стать развитие развлекательных и досуговых учреждений, сеть которых будет формироваться, прежде всего, в районном центре. В основном это центры, рассчитанные на семейный отдых, предоставляющие своим посетителям комплексные услуги по организации досуга, в т.ч. спортивного, развлекательного характера. Потребность в учреждениях такого рода в современных условиях должен определит рынок, можно спрогнозировать их довольно широкое </w:t>
      </w:r>
      <w:r w:rsidRPr="00E002F7">
        <w:rPr>
          <w:rFonts w:ascii="Times New Roman" w:hAnsi="Times New Roman" w:cs="Times New Roman"/>
          <w:sz w:val="28"/>
          <w:szCs w:val="28"/>
        </w:rPr>
        <w:lastRenderedPageBreak/>
        <w:t>развитие благодаря наличию довольно большого спроса, особенно у молодежной группы населения.</w:t>
      </w:r>
    </w:p>
    <w:p w:rsidR="00E002F7" w:rsidRPr="00E002F7" w:rsidRDefault="00E002F7" w:rsidP="00E002F7">
      <w:pPr>
        <w:tabs>
          <w:tab w:val="left" w:pos="1080"/>
        </w:tabs>
        <w:spacing w:after="0" w:line="240" w:lineRule="auto"/>
        <w:ind w:firstLine="567"/>
        <w:jc w:val="both"/>
        <w:rPr>
          <w:rFonts w:ascii="Times New Roman" w:hAnsi="Times New Roman" w:cs="Times New Roman"/>
          <w:sz w:val="28"/>
          <w:szCs w:val="28"/>
        </w:rPr>
      </w:pPr>
      <w:r w:rsidRPr="00E002F7">
        <w:rPr>
          <w:rFonts w:ascii="Times New Roman" w:hAnsi="Times New Roman" w:cs="Times New Roman"/>
          <w:sz w:val="28"/>
          <w:szCs w:val="28"/>
        </w:rPr>
        <w:t>Деревня Смогири Каменского сельского поселения включена «Схемой территориального планирования муниципального района «Кардымовский район» Смоленской области» в  туристическую тропу «Соловьевская переправа – исторические места».</w:t>
      </w:r>
    </w:p>
    <w:p w:rsidR="00E157B3" w:rsidRPr="00D449EB" w:rsidRDefault="00E157B3" w:rsidP="00C53B0F">
      <w:pPr>
        <w:pStyle w:val="afe"/>
        <w:tabs>
          <w:tab w:val="left" w:pos="851"/>
        </w:tabs>
        <w:spacing w:before="0" w:beforeAutospacing="0" w:after="0" w:afterAutospacing="0"/>
        <w:ind w:firstLine="709"/>
        <w:rPr>
          <w:b/>
          <w:sz w:val="28"/>
          <w:szCs w:val="28"/>
        </w:rPr>
      </w:pPr>
      <w:r w:rsidRPr="00D449EB">
        <w:rPr>
          <w:b/>
          <w:sz w:val="28"/>
          <w:szCs w:val="28"/>
        </w:rPr>
        <w:t>Выводы:</w:t>
      </w:r>
    </w:p>
    <w:p w:rsidR="00E157B3" w:rsidRPr="00D449EB" w:rsidRDefault="00E157B3" w:rsidP="004A5EA8">
      <w:pPr>
        <w:numPr>
          <w:ilvl w:val="0"/>
          <w:numId w:val="17"/>
        </w:numPr>
        <w:tabs>
          <w:tab w:val="clear" w:pos="1699"/>
          <w:tab w:val="left" w:pos="1134"/>
        </w:tabs>
        <w:spacing w:after="0" w:line="240" w:lineRule="auto"/>
        <w:ind w:left="0" w:firstLine="709"/>
        <w:jc w:val="both"/>
        <w:rPr>
          <w:rFonts w:ascii="Times New Roman" w:hAnsi="Times New Roman" w:cs="Times New Roman"/>
          <w:sz w:val="28"/>
          <w:szCs w:val="28"/>
        </w:rPr>
      </w:pPr>
      <w:r w:rsidRPr="00D449EB">
        <w:rPr>
          <w:rFonts w:ascii="Times New Roman" w:hAnsi="Times New Roman" w:cs="Times New Roman"/>
          <w:sz w:val="28"/>
          <w:szCs w:val="28"/>
        </w:rPr>
        <w:t xml:space="preserve">наличие на территории муниципального образования </w:t>
      </w:r>
      <w:r w:rsidR="00FD1399">
        <w:rPr>
          <w:rFonts w:ascii="Times New Roman" w:hAnsi="Times New Roman" w:cs="Times New Roman"/>
          <w:sz w:val="28"/>
          <w:szCs w:val="28"/>
        </w:rPr>
        <w:t>Каменского сельского поселения Кардымовского района Смоленской области</w:t>
      </w:r>
      <w:r w:rsidRPr="00D449EB">
        <w:rPr>
          <w:rFonts w:ascii="Times New Roman" w:hAnsi="Times New Roman" w:cs="Times New Roman"/>
          <w:sz w:val="28"/>
          <w:szCs w:val="28"/>
        </w:rPr>
        <w:t xml:space="preserve"> объектов культурного наследия, и разнообразного природно-ландшафтного комплекса создают предпосылки для организации туристско-рекреационных зон и маршрутов, и развития туристско-рекреационной инфраструктуры</w:t>
      </w:r>
      <w:r w:rsidR="00D449EB" w:rsidRPr="00D449EB">
        <w:rPr>
          <w:rFonts w:ascii="Times New Roman" w:hAnsi="Times New Roman" w:cs="Times New Roman"/>
          <w:sz w:val="28"/>
          <w:szCs w:val="28"/>
        </w:rPr>
        <w:t>;</w:t>
      </w:r>
    </w:p>
    <w:p w:rsidR="00E157B3" w:rsidRPr="00D449EB" w:rsidRDefault="00D449EB" w:rsidP="004A5EA8">
      <w:pPr>
        <w:numPr>
          <w:ilvl w:val="0"/>
          <w:numId w:val="17"/>
        </w:numPr>
        <w:tabs>
          <w:tab w:val="clear" w:pos="1699"/>
          <w:tab w:val="left" w:pos="1134"/>
        </w:tabs>
        <w:spacing w:after="0" w:line="240" w:lineRule="auto"/>
        <w:ind w:left="0" w:firstLine="709"/>
        <w:jc w:val="both"/>
        <w:rPr>
          <w:rFonts w:ascii="Times New Roman" w:hAnsi="Times New Roman" w:cs="Times New Roman"/>
          <w:sz w:val="28"/>
          <w:szCs w:val="28"/>
        </w:rPr>
      </w:pPr>
      <w:r w:rsidRPr="00D449EB">
        <w:rPr>
          <w:rFonts w:ascii="Times New Roman" w:hAnsi="Times New Roman" w:cs="Times New Roman"/>
          <w:sz w:val="28"/>
          <w:szCs w:val="28"/>
        </w:rPr>
        <w:t>н</w:t>
      </w:r>
      <w:r w:rsidR="00E157B3" w:rsidRPr="00D449EB">
        <w:rPr>
          <w:rFonts w:ascii="Times New Roman" w:hAnsi="Times New Roman" w:cs="Times New Roman"/>
          <w:sz w:val="28"/>
          <w:szCs w:val="28"/>
        </w:rPr>
        <w:t xml:space="preserve">а территории </w:t>
      </w:r>
      <w:r w:rsidRPr="00D449EB">
        <w:rPr>
          <w:rFonts w:ascii="Times New Roman" w:hAnsi="Times New Roman" w:cs="Times New Roman"/>
          <w:sz w:val="28"/>
          <w:szCs w:val="28"/>
        </w:rPr>
        <w:t>муниципального образования</w:t>
      </w:r>
      <w:r w:rsidR="00E157B3" w:rsidRPr="00D449EB">
        <w:rPr>
          <w:rFonts w:ascii="Times New Roman" w:hAnsi="Times New Roman" w:cs="Times New Roman"/>
          <w:sz w:val="28"/>
          <w:szCs w:val="28"/>
        </w:rPr>
        <w:t xml:space="preserve"> </w:t>
      </w:r>
      <w:r w:rsidR="00FD1399" w:rsidRPr="00FD1399">
        <w:rPr>
          <w:rFonts w:ascii="Times New Roman" w:hAnsi="Times New Roman" w:cs="Times New Roman"/>
          <w:sz w:val="28"/>
          <w:szCs w:val="28"/>
        </w:rPr>
        <w:t>Каменского сельского поселения Кардымовского района Смоленской области объектов</w:t>
      </w:r>
      <w:r w:rsidR="00E157B3" w:rsidRPr="00D449EB">
        <w:rPr>
          <w:rFonts w:ascii="Times New Roman" w:hAnsi="Times New Roman" w:cs="Times New Roman"/>
          <w:sz w:val="28"/>
          <w:szCs w:val="28"/>
        </w:rPr>
        <w:t xml:space="preserve"> рекомендуется развитие </w:t>
      </w:r>
      <w:r w:rsidRPr="00D449EB">
        <w:rPr>
          <w:rFonts w:ascii="Times New Roman" w:hAnsi="Times New Roman" w:cs="Times New Roman"/>
          <w:sz w:val="28"/>
          <w:szCs w:val="28"/>
        </w:rPr>
        <w:t xml:space="preserve">экологического, </w:t>
      </w:r>
      <w:r w:rsidR="00E157B3" w:rsidRPr="00D449EB">
        <w:rPr>
          <w:rFonts w:ascii="Times New Roman" w:hAnsi="Times New Roman" w:cs="Times New Roman"/>
          <w:sz w:val="28"/>
          <w:szCs w:val="28"/>
        </w:rPr>
        <w:t>спортивно-оздоровительного, познавательного туризма и</w:t>
      </w:r>
      <w:r w:rsidR="006C4AC6">
        <w:rPr>
          <w:rFonts w:ascii="Times New Roman" w:hAnsi="Times New Roman" w:cs="Times New Roman"/>
          <w:sz w:val="28"/>
          <w:szCs w:val="28"/>
        </w:rPr>
        <w:t xml:space="preserve"> </w:t>
      </w:r>
      <w:r w:rsidR="00E157B3" w:rsidRPr="00D449EB">
        <w:rPr>
          <w:rFonts w:ascii="Times New Roman" w:hAnsi="Times New Roman" w:cs="Times New Roman"/>
          <w:sz w:val="28"/>
          <w:szCs w:val="28"/>
        </w:rPr>
        <w:t xml:space="preserve">отдыха выходного дня, ориентированного, прежде всего, на жителей </w:t>
      </w:r>
      <w:r w:rsidR="00FD1399">
        <w:rPr>
          <w:rFonts w:ascii="Times New Roman" w:hAnsi="Times New Roman" w:cs="Times New Roman"/>
          <w:sz w:val="28"/>
          <w:szCs w:val="28"/>
        </w:rPr>
        <w:t>Смоленской области</w:t>
      </w:r>
      <w:r w:rsidRPr="00D449EB">
        <w:rPr>
          <w:rFonts w:ascii="Times New Roman" w:hAnsi="Times New Roman" w:cs="Times New Roman"/>
          <w:sz w:val="28"/>
          <w:szCs w:val="28"/>
        </w:rPr>
        <w:t>;</w:t>
      </w:r>
    </w:p>
    <w:p w:rsidR="00E157B3" w:rsidRPr="00D449EB" w:rsidRDefault="00D449EB" w:rsidP="004A5EA8">
      <w:pPr>
        <w:numPr>
          <w:ilvl w:val="0"/>
          <w:numId w:val="17"/>
        </w:numPr>
        <w:tabs>
          <w:tab w:val="clear" w:pos="1699"/>
          <w:tab w:val="left" w:pos="1134"/>
        </w:tabs>
        <w:spacing w:after="0" w:line="240" w:lineRule="auto"/>
        <w:ind w:left="0" w:firstLine="709"/>
        <w:jc w:val="both"/>
        <w:rPr>
          <w:rFonts w:ascii="Times New Roman" w:hAnsi="Times New Roman" w:cs="Times New Roman"/>
          <w:sz w:val="28"/>
          <w:szCs w:val="28"/>
        </w:rPr>
      </w:pPr>
      <w:r w:rsidRPr="00D449EB">
        <w:rPr>
          <w:rFonts w:ascii="Times New Roman" w:hAnsi="Times New Roman" w:cs="Times New Roman"/>
          <w:sz w:val="28"/>
          <w:szCs w:val="28"/>
        </w:rPr>
        <w:t>д</w:t>
      </w:r>
      <w:r w:rsidR="00E157B3" w:rsidRPr="00D449EB">
        <w:rPr>
          <w:rFonts w:ascii="Times New Roman" w:hAnsi="Times New Roman" w:cs="Times New Roman"/>
          <w:sz w:val="28"/>
          <w:szCs w:val="28"/>
        </w:rPr>
        <w:t>ля формирования пространственно-организационных структур, ориентированных на развитие рекреац</w:t>
      </w:r>
      <w:r w:rsidRPr="00D449EB">
        <w:rPr>
          <w:rFonts w:ascii="Times New Roman" w:hAnsi="Times New Roman" w:cs="Times New Roman"/>
          <w:sz w:val="28"/>
          <w:szCs w:val="28"/>
        </w:rPr>
        <w:t xml:space="preserve">ионной деятельности необходимо </w:t>
      </w:r>
      <w:r w:rsidR="00E157B3" w:rsidRPr="00D449EB">
        <w:rPr>
          <w:rFonts w:ascii="Times New Roman" w:hAnsi="Times New Roman" w:cs="Times New Roman"/>
          <w:sz w:val="28"/>
          <w:szCs w:val="28"/>
        </w:rPr>
        <w:t xml:space="preserve">проработать формы частно-государственного партнерства в рамках полномочий органов муниципальной власти в соответствии с Федеральным законом </w:t>
      </w:r>
      <w:r w:rsidR="00515BB2">
        <w:rPr>
          <w:rFonts w:ascii="Times New Roman" w:hAnsi="Times New Roman" w:cs="Times New Roman"/>
          <w:sz w:val="28"/>
          <w:szCs w:val="28"/>
        </w:rPr>
        <w:t>«</w:t>
      </w:r>
      <w:r w:rsidR="00E157B3" w:rsidRPr="00D449EB">
        <w:rPr>
          <w:rFonts w:ascii="Times New Roman" w:hAnsi="Times New Roman" w:cs="Times New Roman"/>
          <w:sz w:val="28"/>
          <w:szCs w:val="28"/>
        </w:rPr>
        <w:t>Об общих принципах организации местного самоуправления в Российской Федерации</w:t>
      </w:r>
      <w:r w:rsidR="00515BB2">
        <w:rPr>
          <w:rFonts w:ascii="Times New Roman" w:hAnsi="Times New Roman" w:cs="Times New Roman"/>
          <w:sz w:val="28"/>
          <w:szCs w:val="28"/>
        </w:rPr>
        <w:t>»</w:t>
      </w:r>
      <w:r w:rsidR="006C4AC6">
        <w:rPr>
          <w:rFonts w:ascii="Times New Roman" w:hAnsi="Times New Roman" w:cs="Times New Roman"/>
          <w:sz w:val="28"/>
          <w:szCs w:val="28"/>
        </w:rPr>
        <w:t xml:space="preserve">. </w:t>
      </w:r>
    </w:p>
    <w:p w:rsidR="00E157B3" w:rsidRDefault="00E157B3" w:rsidP="00C53B0F">
      <w:pPr>
        <w:tabs>
          <w:tab w:val="left" w:pos="1134"/>
        </w:tabs>
        <w:spacing w:after="0" w:line="240" w:lineRule="auto"/>
        <w:jc w:val="both"/>
        <w:rPr>
          <w:rFonts w:ascii="Times New Roman" w:hAnsi="Times New Roman" w:cs="Times New Roman"/>
          <w:sz w:val="28"/>
          <w:szCs w:val="28"/>
        </w:rPr>
      </w:pPr>
    </w:p>
    <w:p w:rsidR="00B8404A" w:rsidRPr="00B8404A" w:rsidRDefault="00B8404A" w:rsidP="004A5EA8">
      <w:pPr>
        <w:pStyle w:val="2"/>
        <w:numPr>
          <w:ilvl w:val="1"/>
          <w:numId w:val="26"/>
        </w:numPr>
        <w:spacing w:before="0" w:line="240" w:lineRule="auto"/>
        <w:jc w:val="center"/>
        <w:rPr>
          <w:rFonts w:ascii="Times New Roman" w:hAnsi="Times New Roman" w:cs="Times New Roman"/>
          <w:color w:val="auto"/>
          <w:sz w:val="28"/>
          <w:szCs w:val="28"/>
        </w:rPr>
      </w:pPr>
      <w:bookmarkStart w:id="113" w:name="_Toc78830745"/>
      <w:r w:rsidRPr="00B8404A">
        <w:rPr>
          <w:rFonts w:ascii="Times New Roman" w:hAnsi="Times New Roman" w:cs="Times New Roman"/>
          <w:color w:val="auto"/>
          <w:sz w:val="28"/>
          <w:szCs w:val="28"/>
        </w:rPr>
        <w:t>Современная архитектурно-планировочная организация территории</w:t>
      </w:r>
      <w:bookmarkEnd w:id="113"/>
    </w:p>
    <w:p w:rsidR="00B8404A" w:rsidRDefault="00B8404A" w:rsidP="00C53B0F">
      <w:pPr>
        <w:spacing w:after="0" w:line="240" w:lineRule="auto"/>
        <w:rPr>
          <w:rFonts w:ascii="Times New Roman" w:hAnsi="Times New Roman" w:cs="Times New Roman"/>
          <w:sz w:val="28"/>
          <w:szCs w:val="28"/>
        </w:rPr>
      </w:pPr>
    </w:p>
    <w:p w:rsidR="00714C94" w:rsidRPr="00714C94" w:rsidRDefault="00714C94"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14" w:name="_Toc78830746"/>
      <w:r w:rsidRPr="00714C94">
        <w:rPr>
          <w:rFonts w:ascii="Times New Roman" w:hAnsi="Times New Roman" w:cs="Times New Roman"/>
          <w:b/>
          <w:sz w:val="28"/>
          <w:szCs w:val="28"/>
        </w:rPr>
        <w:t>Градостроительный анализ существующей планировочной структуры</w:t>
      </w:r>
      <w:bookmarkEnd w:id="114"/>
    </w:p>
    <w:p w:rsidR="00714C94" w:rsidRDefault="00714C94" w:rsidP="00C53B0F">
      <w:pPr>
        <w:spacing w:after="0" w:line="240" w:lineRule="auto"/>
        <w:jc w:val="center"/>
        <w:rPr>
          <w:rFonts w:ascii="Times New Roman" w:hAnsi="Times New Roman" w:cs="Times New Roman"/>
          <w:sz w:val="28"/>
          <w:szCs w:val="28"/>
        </w:rPr>
      </w:pPr>
    </w:p>
    <w:p w:rsidR="00DD09DF" w:rsidRPr="00DD09DF" w:rsidRDefault="00DD09DF" w:rsidP="00C53B0F">
      <w:pPr>
        <w:spacing w:after="0" w:line="240" w:lineRule="auto"/>
        <w:ind w:firstLine="709"/>
        <w:jc w:val="both"/>
        <w:rPr>
          <w:rFonts w:ascii="Times New Roman" w:hAnsi="Times New Roman" w:cs="Times New Roman"/>
          <w:sz w:val="28"/>
          <w:szCs w:val="28"/>
        </w:rPr>
      </w:pPr>
      <w:r w:rsidRPr="00DD09DF">
        <w:rPr>
          <w:rFonts w:ascii="Times New Roman" w:hAnsi="Times New Roman" w:cs="Times New Roman"/>
          <w:sz w:val="28"/>
          <w:szCs w:val="28"/>
        </w:rPr>
        <w:t xml:space="preserve">Планировочная структура </w:t>
      </w:r>
      <w:r w:rsidR="00BD10E6">
        <w:rPr>
          <w:rFonts w:ascii="Times New Roman" w:hAnsi="Times New Roman" w:cs="Times New Roman"/>
          <w:sz w:val="28"/>
          <w:szCs w:val="28"/>
        </w:rPr>
        <w:t>сельского поселения</w:t>
      </w:r>
      <w:r w:rsidRPr="00DD09DF">
        <w:rPr>
          <w:rFonts w:ascii="Times New Roman" w:hAnsi="Times New Roman" w:cs="Times New Roman"/>
          <w:sz w:val="28"/>
          <w:szCs w:val="28"/>
        </w:rPr>
        <w:t>, сформированная под влиянием природного и транспортного каркаса территории, ориентирована на историческую систему расселения и основные транспортные коридоры.</w:t>
      </w:r>
    </w:p>
    <w:p w:rsidR="00DD09DF" w:rsidRPr="00DD09DF" w:rsidRDefault="00DD09DF" w:rsidP="00C53B0F">
      <w:pPr>
        <w:numPr>
          <w:ilvl w:val="12"/>
          <w:numId w:val="0"/>
        </w:numPr>
        <w:spacing w:after="0" w:line="240" w:lineRule="auto"/>
        <w:ind w:firstLine="709"/>
        <w:jc w:val="both"/>
        <w:rPr>
          <w:rFonts w:ascii="Times New Roman" w:hAnsi="Times New Roman" w:cs="Times New Roman"/>
          <w:sz w:val="28"/>
          <w:szCs w:val="28"/>
        </w:rPr>
      </w:pPr>
      <w:r w:rsidRPr="00DD09DF">
        <w:rPr>
          <w:rFonts w:ascii="Times New Roman" w:hAnsi="Times New Roman" w:cs="Times New Roman"/>
          <w:sz w:val="28"/>
          <w:szCs w:val="28"/>
        </w:rPr>
        <w:t>Основой планировочной структуры территории являются: сложившийся транспортный каркас (магистральные линейные элементы транспорта) и (в меньшей степени) элементы инженерной инфраструктуры, природные планировочные оси. В местах их пересечения, как правило, формируются планировочные центры, имеющие компактную форму и небольшие территориальные размеры.</w:t>
      </w:r>
    </w:p>
    <w:p w:rsidR="00DD09DF" w:rsidRPr="00DD09DF" w:rsidRDefault="00DD09DF" w:rsidP="00C53B0F">
      <w:pPr>
        <w:spacing w:after="0" w:line="240" w:lineRule="auto"/>
        <w:ind w:firstLine="709"/>
        <w:jc w:val="both"/>
        <w:rPr>
          <w:rFonts w:ascii="Times New Roman" w:hAnsi="Times New Roman" w:cs="Times New Roman"/>
          <w:b/>
          <w:sz w:val="28"/>
          <w:szCs w:val="28"/>
        </w:rPr>
      </w:pPr>
      <w:r w:rsidRPr="00DD09DF">
        <w:rPr>
          <w:rFonts w:ascii="Times New Roman" w:hAnsi="Times New Roman" w:cs="Times New Roman"/>
          <w:sz w:val="28"/>
          <w:szCs w:val="28"/>
        </w:rPr>
        <w:t xml:space="preserve">Элементы планировочной структуры городского </w:t>
      </w:r>
      <w:r w:rsidR="008B726C">
        <w:rPr>
          <w:rFonts w:ascii="Times New Roman" w:hAnsi="Times New Roman" w:cs="Times New Roman"/>
          <w:sz w:val="28"/>
          <w:szCs w:val="28"/>
        </w:rPr>
        <w:t>округа</w:t>
      </w:r>
      <w:r w:rsidRPr="00DD09DF">
        <w:rPr>
          <w:rFonts w:ascii="Times New Roman" w:hAnsi="Times New Roman" w:cs="Times New Roman"/>
          <w:sz w:val="28"/>
          <w:szCs w:val="28"/>
        </w:rPr>
        <w:t>:</w:t>
      </w:r>
    </w:p>
    <w:p w:rsidR="00DD09DF" w:rsidRPr="00DD09DF" w:rsidRDefault="00DD09DF" w:rsidP="004A5EA8">
      <w:pPr>
        <w:pStyle w:val="aa"/>
        <w:numPr>
          <w:ilvl w:val="1"/>
          <w:numId w:val="6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D09DF">
        <w:rPr>
          <w:rFonts w:ascii="Times New Roman" w:hAnsi="Times New Roman" w:cs="Times New Roman"/>
          <w:sz w:val="28"/>
          <w:szCs w:val="28"/>
        </w:rPr>
        <w:t xml:space="preserve">ланировочные оси: трассы </w:t>
      </w:r>
      <w:r w:rsidR="00BD10E6">
        <w:rPr>
          <w:rFonts w:ascii="Times New Roman" w:hAnsi="Times New Roman" w:cs="Times New Roman"/>
          <w:sz w:val="28"/>
          <w:szCs w:val="28"/>
        </w:rPr>
        <w:t xml:space="preserve">федерального, </w:t>
      </w:r>
      <w:r w:rsidRPr="00DD09DF">
        <w:rPr>
          <w:rFonts w:ascii="Times New Roman" w:hAnsi="Times New Roman" w:cs="Times New Roman"/>
          <w:sz w:val="28"/>
          <w:szCs w:val="28"/>
        </w:rPr>
        <w:t xml:space="preserve">регионального </w:t>
      </w:r>
      <w:r w:rsidR="00D7444F">
        <w:rPr>
          <w:rFonts w:ascii="Times New Roman" w:hAnsi="Times New Roman" w:cs="Times New Roman"/>
          <w:sz w:val="28"/>
          <w:szCs w:val="28"/>
        </w:rPr>
        <w:t xml:space="preserve">и межмуниципального </w:t>
      </w:r>
      <w:r w:rsidRPr="00DD09DF">
        <w:rPr>
          <w:rFonts w:ascii="Times New Roman" w:hAnsi="Times New Roman" w:cs="Times New Roman"/>
          <w:sz w:val="28"/>
          <w:szCs w:val="28"/>
        </w:rPr>
        <w:t xml:space="preserve">значения, в том числе </w:t>
      </w:r>
      <w:r w:rsidR="00CA36EF" w:rsidRPr="00CA36EF">
        <w:rPr>
          <w:rFonts w:ascii="Times New Roman" w:hAnsi="Times New Roman" w:cs="Times New Roman"/>
          <w:sz w:val="28"/>
          <w:szCs w:val="28"/>
        </w:rPr>
        <w:t>Автодорога М</w:t>
      </w:r>
      <w:proofErr w:type="gramStart"/>
      <w:r w:rsidR="00CA36EF" w:rsidRPr="00CA36EF">
        <w:rPr>
          <w:rFonts w:ascii="Times New Roman" w:hAnsi="Times New Roman" w:cs="Times New Roman"/>
          <w:sz w:val="28"/>
          <w:szCs w:val="28"/>
        </w:rPr>
        <w:t>1</w:t>
      </w:r>
      <w:proofErr w:type="gramEnd"/>
      <w:r w:rsidR="00CA36EF" w:rsidRPr="00CA36EF">
        <w:rPr>
          <w:rFonts w:ascii="Times New Roman" w:hAnsi="Times New Roman" w:cs="Times New Roman"/>
          <w:sz w:val="28"/>
          <w:szCs w:val="28"/>
        </w:rPr>
        <w:t xml:space="preserve"> «Беларусь»</w:t>
      </w:r>
      <w:r w:rsidRPr="00DD09DF">
        <w:rPr>
          <w:rFonts w:ascii="Times New Roman" w:hAnsi="Times New Roman" w:cs="Times New Roman"/>
          <w:sz w:val="28"/>
          <w:szCs w:val="28"/>
        </w:rPr>
        <w:t xml:space="preserve">, через которую осуществляется связь с </w:t>
      </w:r>
      <w:r w:rsidR="00CA36EF">
        <w:rPr>
          <w:rFonts w:ascii="Times New Roman" w:hAnsi="Times New Roman" w:cs="Times New Roman"/>
          <w:sz w:val="28"/>
          <w:szCs w:val="28"/>
        </w:rPr>
        <w:t>Республикой Беларусь</w:t>
      </w:r>
      <w:r w:rsidRPr="00DD09DF">
        <w:rPr>
          <w:rFonts w:ascii="Times New Roman" w:hAnsi="Times New Roman" w:cs="Times New Roman"/>
          <w:sz w:val="28"/>
          <w:szCs w:val="28"/>
        </w:rPr>
        <w:t>.</w:t>
      </w:r>
      <w:r w:rsidR="008716A5">
        <w:rPr>
          <w:rFonts w:ascii="Times New Roman" w:hAnsi="Times New Roman" w:cs="Times New Roman"/>
          <w:sz w:val="28"/>
          <w:szCs w:val="28"/>
        </w:rPr>
        <w:t xml:space="preserve"> </w:t>
      </w:r>
    </w:p>
    <w:p w:rsidR="00DD09DF" w:rsidRPr="00DD09DF" w:rsidRDefault="00DD09DF" w:rsidP="004A5EA8">
      <w:pPr>
        <w:pStyle w:val="aa"/>
        <w:numPr>
          <w:ilvl w:val="1"/>
          <w:numId w:val="6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D09DF">
        <w:rPr>
          <w:rFonts w:ascii="Times New Roman" w:hAnsi="Times New Roman" w:cs="Times New Roman"/>
          <w:sz w:val="28"/>
          <w:szCs w:val="28"/>
        </w:rPr>
        <w:t>ланиро</w:t>
      </w:r>
      <w:r w:rsidR="004C5AD6">
        <w:rPr>
          <w:rFonts w:ascii="Times New Roman" w:hAnsi="Times New Roman" w:cs="Times New Roman"/>
          <w:sz w:val="28"/>
          <w:szCs w:val="28"/>
        </w:rPr>
        <w:t xml:space="preserve">вочный центр: </w:t>
      </w:r>
      <w:r w:rsidR="00CA36EF">
        <w:rPr>
          <w:rFonts w:ascii="Times New Roman" w:hAnsi="Times New Roman" w:cs="Times New Roman"/>
          <w:sz w:val="28"/>
          <w:szCs w:val="28"/>
        </w:rPr>
        <w:t>деревня Каменка</w:t>
      </w:r>
      <w:r w:rsidRPr="00DD09DF">
        <w:rPr>
          <w:rFonts w:ascii="Times New Roman" w:hAnsi="Times New Roman" w:cs="Times New Roman"/>
          <w:sz w:val="28"/>
          <w:szCs w:val="28"/>
        </w:rPr>
        <w:t xml:space="preserve"> – центр активизации хозяйственной деятельности и устойчивого градостроительного развития, который является главным узлом планировочного каркаса. </w:t>
      </w:r>
    </w:p>
    <w:p w:rsidR="00DD09DF" w:rsidRPr="00DD09DF" w:rsidRDefault="00DD09DF" w:rsidP="00C53B0F">
      <w:pPr>
        <w:spacing w:after="0" w:line="240" w:lineRule="auto"/>
        <w:ind w:firstLine="709"/>
        <w:jc w:val="both"/>
        <w:rPr>
          <w:rFonts w:ascii="Times New Roman" w:hAnsi="Times New Roman" w:cs="Times New Roman"/>
          <w:sz w:val="28"/>
          <w:szCs w:val="28"/>
        </w:rPr>
      </w:pPr>
      <w:r w:rsidRPr="00DD09DF">
        <w:rPr>
          <w:rFonts w:ascii="Times New Roman" w:hAnsi="Times New Roman" w:cs="Times New Roman"/>
          <w:sz w:val="28"/>
          <w:szCs w:val="28"/>
        </w:rPr>
        <w:lastRenderedPageBreak/>
        <w:t xml:space="preserve">Планировочная структура территории муниципального образования </w:t>
      </w:r>
      <w:r w:rsidR="00CA36EF">
        <w:rPr>
          <w:rFonts w:ascii="Times New Roman" w:hAnsi="Times New Roman" w:cs="Times New Roman"/>
          <w:sz w:val="28"/>
          <w:szCs w:val="28"/>
        </w:rPr>
        <w:t>Каменского сельского поселения</w:t>
      </w:r>
      <w:r w:rsidRPr="00DD09DF">
        <w:rPr>
          <w:rFonts w:ascii="Times New Roman" w:hAnsi="Times New Roman" w:cs="Times New Roman"/>
          <w:sz w:val="28"/>
          <w:szCs w:val="28"/>
        </w:rPr>
        <w:t xml:space="preserve"> в целом сформировалась. На перспективу необходимо </w:t>
      </w:r>
      <w:r w:rsidR="00515BB2">
        <w:rPr>
          <w:rFonts w:ascii="Times New Roman" w:hAnsi="Times New Roman" w:cs="Times New Roman"/>
          <w:sz w:val="28"/>
          <w:szCs w:val="28"/>
        </w:rPr>
        <w:t>«</w:t>
      </w:r>
      <w:r w:rsidRPr="00DD09DF">
        <w:rPr>
          <w:rFonts w:ascii="Times New Roman" w:hAnsi="Times New Roman" w:cs="Times New Roman"/>
          <w:sz w:val="28"/>
          <w:szCs w:val="28"/>
        </w:rPr>
        <w:t>усиление</w:t>
      </w:r>
      <w:r w:rsidR="00515BB2">
        <w:rPr>
          <w:rFonts w:ascii="Times New Roman" w:hAnsi="Times New Roman" w:cs="Times New Roman"/>
          <w:sz w:val="28"/>
          <w:szCs w:val="28"/>
        </w:rPr>
        <w:t>»</w:t>
      </w:r>
      <w:r w:rsidRPr="00DD09DF">
        <w:rPr>
          <w:rFonts w:ascii="Times New Roman" w:hAnsi="Times New Roman" w:cs="Times New Roman"/>
          <w:sz w:val="28"/>
          <w:szCs w:val="28"/>
        </w:rPr>
        <w:t xml:space="preserve"> планировочной структуры с учетом задач устойчивого социально-экономического развития и выравнивания уровня развития населённых пунктов. </w:t>
      </w:r>
    </w:p>
    <w:p w:rsidR="00714C94" w:rsidRDefault="00714C94" w:rsidP="00C53B0F">
      <w:pPr>
        <w:spacing w:after="0" w:line="240" w:lineRule="auto"/>
        <w:rPr>
          <w:rFonts w:ascii="Times New Roman" w:hAnsi="Times New Roman" w:cs="Times New Roman"/>
          <w:sz w:val="28"/>
          <w:szCs w:val="28"/>
        </w:rPr>
      </w:pPr>
    </w:p>
    <w:p w:rsidR="00B8404A" w:rsidRPr="00FD1399" w:rsidRDefault="00B8404A" w:rsidP="004A5EA8">
      <w:pPr>
        <w:pStyle w:val="3"/>
        <w:numPr>
          <w:ilvl w:val="2"/>
          <w:numId w:val="26"/>
        </w:numPr>
        <w:spacing w:before="0" w:line="240" w:lineRule="auto"/>
        <w:jc w:val="center"/>
        <w:rPr>
          <w:rFonts w:ascii="Times New Roman" w:hAnsi="Times New Roman" w:cs="Times New Roman"/>
          <w:color w:val="auto"/>
          <w:sz w:val="28"/>
          <w:szCs w:val="28"/>
        </w:rPr>
      </w:pPr>
      <w:r w:rsidRPr="00FD1399">
        <w:rPr>
          <w:rFonts w:ascii="Times New Roman" w:hAnsi="Times New Roman" w:cs="Times New Roman"/>
          <w:color w:val="auto"/>
          <w:sz w:val="28"/>
          <w:szCs w:val="28"/>
        </w:rPr>
        <w:t xml:space="preserve"> </w:t>
      </w:r>
      <w:bookmarkStart w:id="115" w:name="_Toc78830747"/>
      <w:r w:rsidRPr="00FD1399">
        <w:rPr>
          <w:rFonts w:ascii="Times New Roman" w:hAnsi="Times New Roman" w:cs="Times New Roman"/>
          <w:color w:val="auto"/>
          <w:sz w:val="28"/>
          <w:szCs w:val="28"/>
        </w:rPr>
        <w:t>Жилищный фонд</w:t>
      </w:r>
      <w:r w:rsidR="001C1E08" w:rsidRPr="00FD1399">
        <w:rPr>
          <w:rFonts w:ascii="Times New Roman" w:hAnsi="Times New Roman" w:cs="Times New Roman"/>
          <w:color w:val="auto"/>
          <w:sz w:val="28"/>
          <w:szCs w:val="28"/>
        </w:rPr>
        <w:t xml:space="preserve"> и жилищное строительство</w:t>
      </w:r>
      <w:bookmarkEnd w:id="115"/>
    </w:p>
    <w:p w:rsidR="00B8404A" w:rsidRDefault="00B8404A" w:rsidP="00C53B0F">
      <w:pPr>
        <w:tabs>
          <w:tab w:val="left" w:pos="1134"/>
        </w:tabs>
        <w:spacing w:after="0" w:line="240" w:lineRule="auto"/>
        <w:jc w:val="both"/>
        <w:rPr>
          <w:rFonts w:ascii="Times New Roman" w:hAnsi="Times New Roman" w:cs="Times New Roman"/>
          <w:sz w:val="28"/>
          <w:szCs w:val="28"/>
        </w:rPr>
      </w:pPr>
    </w:p>
    <w:p w:rsidR="009B316C" w:rsidRPr="009B316C" w:rsidRDefault="009B316C" w:rsidP="00C53B0F">
      <w:pPr>
        <w:spacing w:after="0" w:line="240" w:lineRule="auto"/>
        <w:ind w:firstLine="709"/>
        <w:jc w:val="both"/>
        <w:rPr>
          <w:rFonts w:ascii="Times New Roman" w:hAnsi="Times New Roman" w:cs="Times New Roman"/>
          <w:sz w:val="28"/>
          <w:szCs w:val="28"/>
        </w:rPr>
      </w:pPr>
      <w:r w:rsidRPr="009B316C">
        <w:rPr>
          <w:rFonts w:ascii="Times New Roman" w:hAnsi="Times New Roman" w:cs="Times New Roman"/>
          <w:sz w:val="28"/>
          <w:szCs w:val="28"/>
        </w:rPr>
        <w:t xml:space="preserve">Общая площадь </w:t>
      </w:r>
      <w:r w:rsidR="00FD1399">
        <w:rPr>
          <w:rFonts w:ascii="Times New Roman" w:hAnsi="Times New Roman" w:cs="Times New Roman"/>
          <w:sz w:val="28"/>
          <w:szCs w:val="28"/>
        </w:rPr>
        <w:t>жилых помещений</w:t>
      </w:r>
      <w:r w:rsidRPr="009B316C">
        <w:rPr>
          <w:rFonts w:ascii="Times New Roman" w:hAnsi="Times New Roman" w:cs="Times New Roman"/>
          <w:sz w:val="28"/>
          <w:szCs w:val="28"/>
        </w:rPr>
        <w:t xml:space="preserve"> муниципального образования </w:t>
      </w:r>
      <w:r w:rsidR="00FD1399">
        <w:rPr>
          <w:rFonts w:ascii="Times New Roman" w:hAnsi="Times New Roman" w:cs="Times New Roman"/>
          <w:sz w:val="28"/>
          <w:szCs w:val="28"/>
        </w:rPr>
        <w:t>с</w:t>
      </w:r>
      <w:r w:rsidRPr="009B316C">
        <w:rPr>
          <w:rFonts w:ascii="Times New Roman" w:hAnsi="Times New Roman" w:cs="Times New Roman"/>
          <w:sz w:val="28"/>
          <w:szCs w:val="28"/>
        </w:rPr>
        <w:t xml:space="preserve">оставляет </w:t>
      </w:r>
      <w:r w:rsidR="00FD1399">
        <w:rPr>
          <w:rFonts w:ascii="Times New Roman" w:hAnsi="Times New Roman" w:cs="Times New Roman"/>
          <w:sz w:val="28"/>
          <w:szCs w:val="28"/>
        </w:rPr>
        <w:t>57,9</w:t>
      </w:r>
      <w:r w:rsidRPr="009B316C">
        <w:rPr>
          <w:rFonts w:ascii="Times New Roman" w:hAnsi="Times New Roman" w:cs="Times New Roman"/>
          <w:sz w:val="28"/>
          <w:szCs w:val="28"/>
        </w:rPr>
        <w:t xml:space="preserve"> тыс.м</w:t>
      </w:r>
      <w:proofErr w:type="gramStart"/>
      <w:r w:rsidRPr="009B316C">
        <w:rPr>
          <w:rFonts w:ascii="Times New Roman" w:hAnsi="Times New Roman" w:cs="Times New Roman"/>
          <w:sz w:val="28"/>
          <w:szCs w:val="28"/>
          <w:vertAlign w:val="superscript"/>
        </w:rPr>
        <w:t>2</w:t>
      </w:r>
      <w:proofErr w:type="gramEnd"/>
      <w:r w:rsidRPr="009B316C">
        <w:rPr>
          <w:rFonts w:ascii="Times New Roman" w:hAnsi="Times New Roman" w:cs="Times New Roman"/>
          <w:sz w:val="28"/>
          <w:szCs w:val="28"/>
        </w:rPr>
        <w:t>.</w:t>
      </w:r>
    </w:p>
    <w:p w:rsidR="005131C9" w:rsidRPr="006D1898" w:rsidRDefault="005131C9" w:rsidP="00C53B0F">
      <w:pPr>
        <w:tabs>
          <w:tab w:val="left" w:pos="1134"/>
        </w:tabs>
        <w:spacing w:after="0" w:line="240" w:lineRule="auto"/>
        <w:jc w:val="right"/>
        <w:rPr>
          <w:rFonts w:ascii="Times New Roman" w:hAnsi="Times New Roman" w:cs="Times New Roman"/>
          <w:sz w:val="28"/>
          <w:szCs w:val="28"/>
        </w:rPr>
      </w:pPr>
      <w:r w:rsidRPr="006D1898">
        <w:rPr>
          <w:rFonts w:ascii="Times New Roman" w:hAnsi="Times New Roman" w:cs="Times New Roman"/>
          <w:sz w:val="28"/>
          <w:szCs w:val="28"/>
        </w:rPr>
        <w:t>Таблица 1</w:t>
      </w:r>
      <w:r w:rsidR="00021DAB">
        <w:rPr>
          <w:rFonts w:ascii="Times New Roman" w:hAnsi="Times New Roman" w:cs="Times New Roman"/>
          <w:sz w:val="28"/>
          <w:szCs w:val="28"/>
        </w:rPr>
        <w:t>6</w:t>
      </w:r>
    </w:p>
    <w:p w:rsidR="005131C9" w:rsidRPr="006D1898" w:rsidRDefault="00FD1399" w:rsidP="00C53B0F">
      <w:pPr>
        <w:tabs>
          <w:tab w:val="left" w:pos="1134"/>
        </w:tabs>
        <w:spacing w:after="0" w:line="240" w:lineRule="auto"/>
        <w:jc w:val="center"/>
        <w:rPr>
          <w:rFonts w:ascii="Times New Roman" w:hAnsi="Times New Roman" w:cs="Times New Roman"/>
          <w:sz w:val="28"/>
          <w:szCs w:val="28"/>
        </w:rPr>
      </w:pPr>
      <w:r w:rsidRPr="00FD1399">
        <w:rPr>
          <w:rFonts w:ascii="Times New Roman" w:hAnsi="Times New Roman" w:cs="Times New Roman"/>
          <w:sz w:val="28"/>
          <w:szCs w:val="28"/>
        </w:rPr>
        <w:t>Жилищное строительство и жилищная обеспеченность</w:t>
      </w:r>
    </w:p>
    <w:tbl>
      <w:tblPr>
        <w:tblW w:w="9619" w:type="dxa"/>
        <w:tblInd w:w="1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7210"/>
        <w:gridCol w:w="1532"/>
        <w:gridCol w:w="877"/>
      </w:tblGrid>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D1399">
              <w:rPr>
                <w:rFonts w:ascii="Times New Roman" w:eastAsia="Times New Roman" w:hAnsi="Times New Roman" w:cs="Times New Roman"/>
                <w:b/>
                <w:sz w:val="24"/>
                <w:szCs w:val="24"/>
                <w:lang w:eastAsia="ru-RU"/>
              </w:rPr>
              <w:t>Показатели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D1399">
              <w:rPr>
                <w:rFonts w:ascii="Times New Roman" w:eastAsia="Times New Roman" w:hAnsi="Times New Roman" w:cs="Times New Roman"/>
                <w:b/>
                <w:sz w:val="24"/>
                <w:szCs w:val="24"/>
                <w:lang w:eastAsia="ru-RU"/>
              </w:rPr>
              <w:t>Ед. измерения</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D1399">
              <w:rPr>
                <w:rFonts w:ascii="Times New Roman" w:eastAsia="Times New Roman" w:hAnsi="Times New Roman" w:cs="Times New Roman"/>
                <w:b/>
                <w:sz w:val="24"/>
                <w:szCs w:val="24"/>
                <w:lang w:eastAsia="ru-RU"/>
              </w:rPr>
              <w:t>2019</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Введено в действие жилых домов на территории муниципального образования</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квадратный метр общей площади</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554</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Введено в действие индивидуальных жилых домов на территории муниципального образования</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квадратный метр общей площади</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554</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Число семей, состоящих на учете в качестве нуждающихся в жилых помещениях на конец года</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Всего</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14</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семьи ветеранов боевых действий</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1</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многодетные семьи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2</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молодые семьи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2</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семьи, проживающие в ветхом и аварийном жилфонде</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0</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FD1399">
              <w:rPr>
                <w:rFonts w:ascii="Times New Roman" w:eastAsia="Times New Roman" w:hAnsi="Times New Roman" w:cs="Times New Roman"/>
                <w:sz w:val="24"/>
                <w:szCs w:val="24"/>
                <w:lang w:eastAsia="ru-RU"/>
              </w:rPr>
              <w:t>семьи</w:t>
            </w:r>
            <w:proofErr w:type="gramEnd"/>
            <w:r w:rsidRPr="00FD1399">
              <w:rPr>
                <w:rFonts w:ascii="Times New Roman" w:eastAsia="Times New Roman" w:hAnsi="Times New Roman" w:cs="Times New Roman"/>
                <w:sz w:val="24"/>
                <w:szCs w:val="24"/>
                <w:lang w:eastAsia="ru-RU"/>
              </w:rPr>
              <w:t xml:space="preserve"> проживающие в сельской местности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14</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молодые семьи, проживающие в сельской местности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2</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Число семей, получивших жилые помещения и улучшивших жилищные условия в отчетном году</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Всего</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6</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семьи ветеранов боевых действий</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0</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многодетные семьи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0</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молодые семьи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0</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семьи, проживающие в ветхом и аварийном жилфонде</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0</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FD1399">
              <w:rPr>
                <w:rFonts w:ascii="Times New Roman" w:eastAsia="Times New Roman" w:hAnsi="Times New Roman" w:cs="Times New Roman"/>
                <w:sz w:val="24"/>
                <w:szCs w:val="24"/>
                <w:lang w:eastAsia="ru-RU"/>
              </w:rPr>
              <w:t>семьи</w:t>
            </w:r>
            <w:proofErr w:type="gramEnd"/>
            <w:r w:rsidRPr="00FD1399">
              <w:rPr>
                <w:rFonts w:ascii="Times New Roman" w:eastAsia="Times New Roman" w:hAnsi="Times New Roman" w:cs="Times New Roman"/>
                <w:sz w:val="24"/>
                <w:szCs w:val="24"/>
                <w:lang w:eastAsia="ru-RU"/>
              </w:rPr>
              <w:t xml:space="preserve"> проживающие в сельской местности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6</w:t>
            </w:r>
          </w:p>
        </w:tc>
      </w:tr>
      <w:tr w:rsidR="00FD1399" w:rsidRPr="00FD1399" w:rsidTr="00FD1399">
        <w:tc>
          <w:tcPr>
            <w:tcW w:w="72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399" w:rsidRPr="00FD1399" w:rsidRDefault="00FD1399" w:rsidP="00FD139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молодые семьи, проживающие в сельской местности</w:t>
            </w:r>
          </w:p>
        </w:tc>
        <w:tc>
          <w:tcPr>
            <w:tcW w:w="15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единиц</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399" w:rsidRPr="00FD1399" w:rsidRDefault="00FD1399" w:rsidP="00FD13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D1399">
              <w:rPr>
                <w:rFonts w:ascii="Times New Roman" w:eastAsia="Times New Roman" w:hAnsi="Times New Roman" w:cs="Times New Roman"/>
                <w:sz w:val="24"/>
                <w:szCs w:val="24"/>
                <w:lang w:eastAsia="ru-RU"/>
              </w:rPr>
              <w:t>0</w:t>
            </w:r>
          </w:p>
        </w:tc>
      </w:tr>
    </w:tbl>
    <w:p w:rsidR="009B316C" w:rsidRPr="006D1898" w:rsidRDefault="009B316C" w:rsidP="00C53B0F">
      <w:pPr>
        <w:spacing w:after="0" w:line="240" w:lineRule="auto"/>
        <w:ind w:firstLine="709"/>
        <w:jc w:val="both"/>
        <w:rPr>
          <w:rFonts w:ascii="Times New Roman" w:hAnsi="Times New Roman" w:cs="Times New Roman"/>
          <w:sz w:val="28"/>
          <w:szCs w:val="28"/>
        </w:rPr>
      </w:pPr>
      <w:r w:rsidRPr="009B316C">
        <w:rPr>
          <w:rFonts w:ascii="Times New Roman" w:hAnsi="Times New Roman" w:cs="Times New Roman"/>
          <w:sz w:val="28"/>
          <w:szCs w:val="28"/>
        </w:rPr>
        <w:t xml:space="preserve">Наибольший удельный вес в структуре жилищного фонда занимает </w:t>
      </w:r>
      <w:r w:rsidRPr="006D1898">
        <w:rPr>
          <w:rFonts w:ascii="Times New Roman" w:hAnsi="Times New Roman" w:cs="Times New Roman"/>
          <w:sz w:val="28"/>
          <w:szCs w:val="28"/>
        </w:rPr>
        <w:t xml:space="preserve">многоквартирная малоэтажная застройка (54 %). </w:t>
      </w:r>
      <w:r w:rsidR="00CB68BF">
        <w:rPr>
          <w:rFonts w:ascii="Times New Roman" w:hAnsi="Times New Roman" w:cs="Times New Roman"/>
          <w:sz w:val="28"/>
          <w:szCs w:val="28"/>
        </w:rPr>
        <w:t>Индивидуальная застройка</w:t>
      </w:r>
      <w:r w:rsidR="007B414E">
        <w:rPr>
          <w:rFonts w:ascii="Times New Roman" w:hAnsi="Times New Roman" w:cs="Times New Roman"/>
          <w:sz w:val="28"/>
          <w:szCs w:val="28"/>
        </w:rPr>
        <w:t xml:space="preserve"> – 43</w:t>
      </w:r>
      <w:r w:rsidR="00D75D02">
        <w:rPr>
          <w:rFonts w:ascii="Times New Roman" w:hAnsi="Times New Roman" w:cs="Times New Roman"/>
          <w:sz w:val="28"/>
          <w:szCs w:val="28"/>
        </w:rPr>
        <w:t xml:space="preserve"> %</w:t>
      </w:r>
      <w:r w:rsidR="007B414E">
        <w:rPr>
          <w:rFonts w:ascii="Times New Roman" w:hAnsi="Times New Roman" w:cs="Times New Roman"/>
          <w:sz w:val="28"/>
          <w:szCs w:val="28"/>
        </w:rPr>
        <w:t>, многоквартирная многоэтажная застройка – 3 %.</w:t>
      </w:r>
      <w:r w:rsidR="00D75D02">
        <w:rPr>
          <w:rFonts w:ascii="Times New Roman" w:hAnsi="Times New Roman" w:cs="Times New Roman"/>
          <w:sz w:val="28"/>
          <w:szCs w:val="28"/>
        </w:rPr>
        <w:t xml:space="preserve"> </w:t>
      </w:r>
    </w:p>
    <w:p w:rsidR="009B316C" w:rsidRPr="00D75D02" w:rsidRDefault="009B316C" w:rsidP="00C53B0F">
      <w:pPr>
        <w:spacing w:after="0" w:line="240" w:lineRule="auto"/>
        <w:ind w:firstLine="709"/>
        <w:jc w:val="both"/>
        <w:rPr>
          <w:rFonts w:ascii="Times New Roman" w:hAnsi="Times New Roman" w:cs="Times New Roman"/>
          <w:sz w:val="28"/>
          <w:szCs w:val="28"/>
        </w:rPr>
      </w:pPr>
      <w:r w:rsidRPr="006D1898">
        <w:rPr>
          <w:rFonts w:ascii="Times New Roman" w:hAnsi="Times New Roman" w:cs="Times New Roman"/>
          <w:sz w:val="28"/>
          <w:szCs w:val="28"/>
        </w:rPr>
        <w:t xml:space="preserve">Средняя обеспеченность жильем одного жителя </w:t>
      </w:r>
      <w:r w:rsidR="00FD1399">
        <w:rPr>
          <w:rFonts w:ascii="Times New Roman" w:hAnsi="Times New Roman" w:cs="Times New Roman"/>
          <w:sz w:val="28"/>
          <w:szCs w:val="28"/>
        </w:rPr>
        <w:t>сельского поселения</w:t>
      </w:r>
      <w:r w:rsidRPr="00D75D02">
        <w:rPr>
          <w:rFonts w:ascii="Times New Roman" w:hAnsi="Times New Roman" w:cs="Times New Roman"/>
          <w:sz w:val="28"/>
          <w:szCs w:val="28"/>
        </w:rPr>
        <w:t xml:space="preserve"> на 01.01.</w:t>
      </w:r>
      <w:r w:rsidR="00167AAE">
        <w:rPr>
          <w:rFonts w:ascii="Times New Roman" w:hAnsi="Times New Roman" w:cs="Times New Roman"/>
          <w:sz w:val="28"/>
          <w:szCs w:val="28"/>
        </w:rPr>
        <w:t>2020</w:t>
      </w:r>
      <w:r w:rsidRPr="00D75D02">
        <w:rPr>
          <w:rFonts w:ascii="Times New Roman" w:hAnsi="Times New Roman" w:cs="Times New Roman"/>
          <w:sz w:val="28"/>
          <w:szCs w:val="28"/>
        </w:rPr>
        <w:t xml:space="preserve"> составила </w:t>
      </w:r>
      <w:r w:rsidR="00FD1399">
        <w:rPr>
          <w:rFonts w:ascii="Times New Roman" w:hAnsi="Times New Roman" w:cs="Times New Roman"/>
          <w:sz w:val="28"/>
          <w:szCs w:val="28"/>
        </w:rPr>
        <w:t>2</w:t>
      </w:r>
      <w:r w:rsidR="00167AAE">
        <w:rPr>
          <w:rFonts w:ascii="Times New Roman" w:hAnsi="Times New Roman" w:cs="Times New Roman"/>
          <w:sz w:val="28"/>
          <w:szCs w:val="28"/>
        </w:rPr>
        <w:t>2</w:t>
      </w:r>
      <w:r w:rsidR="00FD1399">
        <w:rPr>
          <w:rFonts w:ascii="Times New Roman" w:hAnsi="Times New Roman" w:cs="Times New Roman"/>
          <w:sz w:val="28"/>
          <w:szCs w:val="28"/>
        </w:rPr>
        <w:t>,3</w:t>
      </w:r>
      <w:r w:rsidR="006D1898" w:rsidRPr="00D75D02">
        <w:rPr>
          <w:rFonts w:ascii="Times New Roman" w:hAnsi="Times New Roman" w:cs="Times New Roman"/>
          <w:sz w:val="28"/>
          <w:szCs w:val="28"/>
        </w:rPr>
        <w:t xml:space="preserve"> м</w:t>
      </w:r>
      <w:proofErr w:type="gramStart"/>
      <w:r w:rsidR="006D1898" w:rsidRPr="00D75D02">
        <w:rPr>
          <w:rFonts w:ascii="Times New Roman" w:hAnsi="Times New Roman" w:cs="Times New Roman"/>
          <w:sz w:val="28"/>
          <w:szCs w:val="28"/>
          <w:vertAlign w:val="superscript"/>
        </w:rPr>
        <w:t>2</w:t>
      </w:r>
      <w:proofErr w:type="gramEnd"/>
      <w:r w:rsidR="006D1898" w:rsidRPr="00D75D02">
        <w:rPr>
          <w:rFonts w:ascii="Times New Roman" w:hAnsi="Times New Roman" w:cs="Times New Roman"/>
          <w:sz w:val="28"/>
          <w:szCs w:val="28"/>
        </w:rPr>
        <w:t>.</w:t>
      </w:r>
      <w:r w:rsidR="00D75D02" w:rsidRPr="00D75D02">
        <w:rPr>
          <w:rFonts w:ascii="Times New Roman" w:hAnsi="Times New Roman" w:cs="Times New Roman"/>
          <w:sz w:val="28"/>
          <w:szCs w:val="28"/>
        </w:rPr>
        <w:t xml:space="preserve"> </w:t>
      </w:r>
    </w:p>
    <w:p w:rsidR="00167AAE" w:rsidRDefault="000911A9"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действу</w:t>
      </w:r>
      <w:r w:rsidR="00167AAE">
        <w:rPr>
          <w:rFonts w:ascii="Times New Roman" w:hAnsi="Times New Roman" w:cs="Times New Roman"/>
          <w:sz w:val="28"/>
          <w:szCs w:val="28"/>
        </w:rPr>
        <w:t>е</w:t>
      </w:r>
      <w:r>
        <w:rPr>
          <w:rFonts w:ascii="Times New Roman" w:hAnsi="Times New Roman" w:cs="Times New Roman"/>
          <w:sz w:val="28"/>
          <w:szCs w:val="28"/>
        </w:rPr>
        <w:t xml:space="preserve">т </w:t>
      </w:r>
      <w:r w:rsidR="00167AAE" w:rsidRPr="00167AAE">
        <w:rPr>
          <w:rFonts w:ascii="Times New Roman" w:hAnsi="Times New Roman" w:cs="Times New Roman"/>
          <w:sz w:val="28"/>
          <w:szCs w:val="28"/>
        </w:rPr>
        <w:t>муниципальн</w:t>
      </w:r>
      <w:r w:rsidR="00167AAE">
        <w:rPr>
          <w:rFonts w:ascii="Times New Roman" w:hAnsi="Times New Roman" w:cs="Times New Roman"/>
          <w:sz w:val="28"/>
          <w:szCs w:val="28"/>
        </w:rPr>
        <w:t>ая</w:t>
      </w:r>
      <w:r w:rsidR="00167AAE" w:rsidRPr="00167AAE">
        <w:rPr>
          <w:rFonts w:ascii="Times New Roman" w:hAnsi="Times New Roman" w:cs="Times New Roman"/>
          <w:sz w:val="28"/>
          <w:szCs w:val="28"/>
        </w:rPr>
        <w:t xml:space="preserve"> программ</w:t>
      </w:r>
      <w:r w:rsidR="00167AAE">
        <w:rPr>
          <w:rFonts w:ascii="Times New Roman" w:hAnsi="Times New Roman" w:cs="Times New Roman"/>
          <w:sz w:val="28"/>
          <w:szCs w:val="28"/>
        </w:rPr>
        <w:t>а</w:t>
      </w:r>
      <w:r w:rsidR="00167AAE" w:rsidRPr="00167AAE">
        <w:rPr>
          <w:rFonts w:ascii="Times New Roman" w:hAnsi="Times New Roman" w:cs="Times New Roman"/>
          <w:sz w:val="28"/>
          <w:szCs w:val="28"/>
        </w:rPr>
        <w:t xml:space="preserve"> «Развитие жилищного строительства на территории муниципального образования </w:t>
      </w:r>
      <w:r w:rsidR="00167AAE" w:rsidRPr="00167AAE">
        <w:rPr>
          <w:rFonts w:ascii="Times New Roman" w:hAnsi="Times New Roman" w:cs="Times New Roman"/>
          <w:sz w:val="28"/>
          <w:szCs w:val="28"/>
        </w:rPr>
        <w:lastRenderedPageBreak/>
        <w:t>«Кардымовский район» Смоленской области»</w:t>
      </w:r>
      <w:r w:rsidR="00167AAE">
        <w:rPr>
          <w:rFonts w:ascii="Times New Roman" w:hAnsi="Times New Roman" w:cs="Times New Roman"/>
          <w:sz w:val="28"/>
          <w:szCs w:val="28"/>
        </w:rPr>
        <w:t xml:space="preserve">. </w:t>
      </w:r>
      <w:proofErr w:type="gramStart"/>
      <w:r w:rsidR="00167AAE" w:rsidRPr="00167AAE">
        <w:rPr>
          <w:rFonts w:ascii="Times New Roman" w:hAnsi="Times New Roman" w:cs="Times New Roman"/>
          <w:sz w:val="28"/>
          <w:szCs w:val="28"/>
        </w:rPr>
        <w:t>Необходимость использования программно-целевого метода для реализации Программы обусловлена тем, что проблемы в сфере жилищного строительства не решаются в пределах одного финансового года и требуют значительных бюджетных расходов, а также связаны с необходимостью совершенствования нормативно-правовой базы и формирования условий для стимулирования инвестиционной активности в жилищном строительстве, в том числе реализации проектов комплексного освоения и развития территорий.</w:t>
      </w:r>
      <w:proofErr w:type="gramEnd"/>
    </w:p>
    <w:p w:rsidR="00167AAE" w:rsidRPr="00167AAE" w:rsidRDefault="000911A9" w:rsidP="00167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AAE" w:rsidRPr="00167AAE">
        <w:rPr>
          <w:rFonts w:ascii="Times New Roman" w:hAnsi="Times New Roman" w:cs="Times New Roman"/>
          <w:sz w:val="28"/>
          <w:szCs w:val="28"/>
        </w:rPr>
        <w:t>Основными задачами Программы являются:</w:t>
      </w:r>
    </w:p>
    <w:p w:rsidR="00167AAE" w:rsidRPr="00167AAE" w:rsidRDefault="00167AAE" w:rsidP="00167AAE">
      <w:pPr>
        <w:spacing w:after="0" w:line="240" w:lineRule="auto"/>
        <w:ind w:firstLine="709"/>
        <w:jc w:val="both"/>
        <w:rPr>
          <w:rFonts w:ascii="Times New Roman" w:hAnsi="Times New Roman" w:cs="Times New Roman"/>
          <w:sz w:val="28"/>
          <w:szCs w:val="28"/>
        </w:rPr>
      </w:pPr>
      <w:r w:rsidRPr="00167AAE">
        <w:rPr>
          <w:rFonts w:ascii="Times New Roman" w:hAnsi="Times New Roman" w:cs="Times New Roman"/>
          <w:sz w:val="28"/>
          <w:szCs w:val="28"/>
        </w:rPr>
        <w:t>1. Совершенствование нормативно-правовой базы в сфере строительства в Кардымовском районе.</w:t>
      </w:r>
    </w:p>
    <w:p w:rsidR="00167AAE" w:rsidRPr="00167AAE" w:rsidRDefault="00167AAE" w:rsidP="00167AAE">
      <w:pPr>
        <w:spacing w:after="0" w:line="240" w:lineRule="auto"/>
        <w:ind w:firstLine="709"/>
        <w:jc w:val="both"/>
        <w:rPr>
          <w:rFonts w:ascii="Times New Roman" w:hAnsi="Times New Roman" w:cs="Times New Roman"/>
          <w:sz w:val="28"/>
          <w:szCs w:val="28"/>
        </w:rPr>
      </w:pPr>
      <w:r w:rsidRPr="00167AAE">
        <w:rPr>
          <w:rFonts w:ascii="Times New Roman" w:hAnsi="Times New Roman" w:cs="Times New Roman"/>
          <w:sz w:val="28"/>
          <w:szCs w:val="28"/>
        </w:rPr>
        <w:t>2. Создание условий для развития жилищного строительства в условиях комплексной застройки территории.</w:t>
      </w:r>
    </w:p>
    <w:p w:rsidR="00A3206E" w:rsidRDefault="00167AAE" w:rsidP="00167AAE">
      <w:pPr>
        <w:spacing w:after="0" w:line="240" w:lineRule="auto"/>
        <w:ind w:firstLine="709"/>
        <w:jc w:val="both"/>
        <w:rPr>
          <w:rFonts w:ascii="Times New Roman" w:hAnsi="Times New Roman" w:cs="Times New Roman"/>
          <w:sz w:val="28"/>
          <w:szCs w:val="28"/>
        </w:rPr>
      </w:pPr>
      <w:r w:rsidRPr="00167AAE">
        <w:rPr>
          <w:rFonts w:ascii="Times New Roman" w:hAnsi="Times New Roman" w:cs="Times New Roman"/>
          <w:sz w:val="28"/>
          <w:szCs w:val="28"/>
        </w:rPr>
        <w:t>3. Обеспечение планового ввода жилья.</w:t>
      </w:r>
    </w:p>
    <w:p w:rsidR="00167AAE" w:rsidRDefault="00167AAE" w:rsidP="00167AAE">
      <w:pPr>
        <w:spacing w:after="0" w:line="240" w:lineRule="auto"/>
        <w:ind w:firstLine="709"/>
        <w:jc w:val="both"/>
        <w:rPr>
          <w:rFonts w:ascii="Times New Roman" w:hAnsi="Times New Roman" w:cs="Times New Roman"/>
          <w:sz w:val="28"/>
          <w:szCs w:val="28"/>
        </w:rPr>
      </w:pPr>
    </w:p>
    <w:p w:rsidR="00B8404A" w:rsidRPr="001C1E08" w:rsidRDefault="007B638C" w:rsidP="004A5EA8">
      <w:pPr>
        <w:pStyle w:val="3"/>
        <w:numPr>
          <w:ilvl w:val="2"/>
          <w:numId w:val="26"/>
        </w:numPr>
        <w:spacing w:before="0" w:line="240" w:lineRule="auto"/>
        <w:jc w:val="center"/>
        <w:rPr>
          <w:rFonts w:ascii="Times New Roman" w:hAnsi="Times New Roman" w:cs="Times New Roman"/>
          <w:color w:val="auto"/>
          <w:sz w:val="28"/>
          <w:szCs w:val="28"/>
        </w:rPr>
      </w:pPr>
      <w:bookmarkStart w:id="116" w:name="_Toc78830748"/>
      <w:r>
        <w:rPr>
          <w:rFonts w:ascii="Times New Roman" w:hAnsi="Times New Roman" w:cs="Times New Roman"/>
          <w:color w:val="auto"/>
          <w:sz w:val="28"/>
          <w:szCs w:val="28"/>
        </w:rPr>
        <w:t>Объекты социальной инфраструктуры</w:t>
      </w:r>
      <w:bookmarkEnd w:id="116"/>
    </w:p>
    <w:p w:rsidR="00B8404A" w:rsidRDefault="00B8404A" w:rsidP="00C53B0F">
      <w:pPr>
        <w:tabs>
          <w:tab w:val="left" w:pos="1134"/>
        </w:tabs>
        <w:spacing w:after="0" w:line="240" w:lineRule="auto"/>
        <w:jc w:val="both"/>
        <w:rPr>
          <w:rFonts w:ascii="Times New Roman" w:hAnsi="Times New Roman" w:cs="Times New Roman"/>
          <w:sz w:val="28"/>
          <w:szCs w:val="28"/>
        </w:rPr>
      </w:pPr>
    </w:p>
    <w:p w:rsidR="008638ED" w:rsidRPr="008638ED" w:rsidRDefault="008638ED" w:rsidP="00C53B0F">
      <w:pPr>
        <w:spacing w:after="0" w:line="240" w:lineRule="auto"/>
        <w:ind w:firstLine="708"/>
        <w:jc w:val="both"/>
        <w:rPr>
          <w:rFonts w:ascii="Times New Roman" w:hAnsi="Times New Roman" w:cs="Times New Roman"/>
          <w:sz w:val="28"/>
          <w:szCs w:val="28"/>
        </w:rPr>
      </w:pPr>
      <w:r w:rsidRPr="008638ED">
        <w:rPr>
          <w:rFonts w:ascii="Times New Roman" w:hAnsi="Times New Roman" w:cs="Times New Roman"/>
          <w:sz w:val="28"/>
          <w:szCs w:val="28"/>
        </w:rPr>
        <w:t>Социальная инфраструктура – это комплекс объектов обслуживания и взаимосвязей между ними, наземных, пешеходных и дистанционных, в пределах муниципального образования – территории сельского поселения.</w:t>
      </w:r>
    </w:p>
    <w:p w:rsidR="008638ED" w:rsidRPr="00770E0C" w:rsidRDefault="008638ED" w:rsidP="00C53B0F">
      <w:pPr>
        <w:spacing w:after="0" w:line="240" w:lineRule="auto"/>
        <w:ind w:firstLine="708"/>
        <w:jc w:val="both"/>
        <w:rPr>
          <w:rFonts w:ascii="Times New Roman" w:hAnsi="Times New Roman" w:cs="Times New Roman"/>
          <w:sz w:val="28"/>
          <w:szCs w:val="28"/>
        </w:rPr>
      </w:pPr>
      <w:r w:rsidRPr="008638ED">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w:t>
      </w:r>
      <w:r w:rsidRPr="00770E0C">
        <w:rPr>
          <w:rFonts w:ascii="Times New Roman" w:hAnsi="Times New Roman" w:cs="Times New Roman"/>
          <w:sz w:val="28"/>
          <w:szCs w:val="28"/>
        </w:rPr>
        <w:t>предприятия связи, административные организации и другие учреждения и предприятия обслуживания.</w:t>
      </w:r>
    </w:p>
    <w:p w:rsidR="00F53B91" w:rsidRPr="008638ED" w:rsidRDefault="00F53B91" w:rsidP="00C53B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анализа обеспеченности </w:t>
      </w:r>
      <w:r w:rsidR="00167AAE">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объектами социальной инфраструктуры использовалась следующая н</w:t>
      </w:r>
      <w:r w:rsidRPr="008638ED">
        <w:rPr>
          <w:rFonts w:ascii="Times New Roman" w:hAnsi="Times New Roman" w:cs="Times New Roman"/>
          <w:sz w:val="28"/>
          <w:szCs w:val="28"/>
        </w:rPr>
        <w:t>ормативная база</w:t>
      </w:r>
      <w:r>
        <w:rPr>
          <w:rFonts w:ascii="Times New Roman" w:hAnsi="Times New Roman" w:cs="Times New Roman"/>
          <w:sz w:val="28"/>
          <w:szCs w:val="28"/>
        </w:rPr>
        <w:t>:</w:t>
      </w:r>
    </w:p>
    <w:p w:rsidR="00F53B91" w:rsidRPr="008638ED" w:rsidRDefault="004A06BB" w:rsidP="004A5EA8">
      <w:pPr>
        <w:widowControl w:val="0"/>
        <w:numPr>
          <w:ilvl w:val="0"/>
          <w:numId w:val="32"/>
        </w:numPr>
        <w:tabs>
          <w:tab w:val="left" w:pos="113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4A06BB">
        <w:rPr>
          <w:rFonts w:ascii="Times New Roman" w:hAnsi="Times New Roman" w:cs="Times New Roman"/>
          <w:sz w:val="28"/>
          <w:szCs w:val="28"/>
        </w:rPr>
        <w:t>егиональны</w:t>
      </w:r>
      <w:r>
        <w:rPr>
          <w:rFonts w:ascii="Times New Roman" w:hAnsi="Times New Roman" w:cs="Times New Roman"/>
          <w:sz w:val="28"/>
          <w:szCs w:val="28"/>
        </w:rPr>
        <w:t>е</w:t>
      </w:r>
      <w:r w:rsidRPr="004A06BB">
        <w:rPr>
          <w:rFonts w:ascii="Times New Roman" w:hAnsi="Times New Roman" w:cs="Times New Roman"/>
          <w:sz w:val="28"/>
          <w:szCs w:val="28"/>
        </w:rPr>
        <w:t xml:space="preserve"> норматив</w:t>
      </w:r>
      <w:r>
        <w:rPr>
          <w:rFonts w:ascii="Times New Roman" w:hAnsi="Times New Roman" w:cs="Times New Roman"/>
          <w:sz w:val="28"/>
          <w:szCs w:val="28"/>
        </w:rPr>
        <w:t>ы</w:t>
      </w:r>
      <w:r w:rsidRPr="004A06BB">
        <w:rPr>
          <w:rFonts w:ascii="Times New Roman" w:hAnsi="Times New Roman" w:cs="Times New Roman"/>
          <w:sz w:val="28"/>
          <w:szCs w:val="28"/>
        </w:rPr>
        <w:t xml:space="preserve"> градостроительного проектирования "Планировка и застройка городов и иных населенных пунктов Смоленской области"</w:t>
      </w:r>
      <w:r w:rsidR="00F53B91" w:rsidRPr="008638ED">
        <w:rPr>
          <w:rFonts w:ascii="Times New Roman" w:hAnsi="Times New Roman" w:cs="Times New Roman"/>
          <w:sz w:val="28"/>
          <w:szCs w:val="28"/>
        </w:rPr>
        <w:t xml:space="preserve">, утвержденные постановлением </w:t>
      </w:r>
      <w:r>
        <w:rPr>
          <w:rFonts w:ascii="Times New Roman" w:hAnsi="Times New Roman" w:cs="Times New Roman"/>
          <w:sz w:val="28"/>
          <w:szCs w:val="28"/>
        </w:rPr>
        <w:t>Администрации Смоленской</w:t>
      </w:r>
      <w:r w:rsidR="00F53B91" w:rsidRPr="008638ED">
        <w:rPr>
          <w:rFonts w:ascii="Times New Roman" w:hAnsi="Times New Roman" w:cs="Times New Roman"/>
          <w:sz w:val="28"/>
          <w:szCs w:val="28"/>
        </w:rPr>
        <w:t xml:space="preserve"> области от </w:t>
      </w:r>
      <w:r>
        <w:rPr>
          <w:rFonts w:ascii="Times New Roman" w:hAnsi="Times New Roman" w:cs="Times New Roman"/>
          <w:sz w:val="28"/>
          <w:szCs w:val="28"/>
        </w:rPr>
        <w:t>19</w:t>
      </w:r>
      <w:r w:rsidR="00F53B91" w:rsidRPr="008638ED">
        <w:rPr>
          <w:rFonts w:ascii="Times New Roman" w:hAnsi="Times New Roman" w:cs="Times New Roman"/>
          <w:sz w:val="28"/>
          <w:szCs w:val="28"/>
        </w:rPr>
        <w:t>.0</w:t>
      </w:r>
      <w:r>
        <w:rPr>
          <w:rFonts w:ascii="Times New Roman" w:hAnsi="Times New Roman" w:cs="Times New Roman"/>
          <w:sz w:val="28"/>
          <w:szCs w:val="28"/>
        </w:rPr>
        <w:t>2</w:t>
      </w:r>
      <w:r w:rsidR="00F53B91" w:rsidRPr="008638ED">
        <w:rPr>
          <w:rFonts w:ascii="Times New Roman" w:hAnsi="Times New Roman" w:cs="Times New Roman"/>
          <w:sz w:val="28"/>
          <w:szCs w:val="28"/>
        </w:rPr>
        <w:t>.201</w:t>
      </w:r>
      <w:r>
        <w:rPr>
          <w:rFonts w:ascii="Times New Roman" w:hAnsi="Times New Roman" w:cs="Times New Roman"/>
          <w:sz w:val="28"/>
          <w:szCs w:val="28"/>
        </w:rPr>
        <w:t>9</w:t>
      </w:r>
      <w:r w:rsidR="00F53B91" w:rsidRPr="008638ED">
        <w:rPr>
          <w:rFonts w:ascii="Times New Roman" w:hAnsi="Times New Roman" w:cs="Times New Roman"/>
          <w:sz w:val="28"/>
          <w:szCs w:val="28"/>
        </w:rPr>
        <w:t xml:space="preserve"> № </w:t>
      </w:r>
      <w:r>
        <w:rPr>
          <w:rFonts w:ascii="Times New Roman" w:hAnsi="Times New Roman" w:cs="Times New Roman"/>
          <w:sz w:val="28"/>
          <w:szCs w:val="28"/>
        </w:rPr>
        <w:t>45</w:t>
      </w:r>
      <w:r w:rsidR="00C6362B">
        <w:rPr>
          <w:rFonts w:ascii="Times New Roman" w:hAnsi="Times New Roman" w:cs="Times New Roman"/>
          <w:sz w:val="28"/>
          <w:szCs w:val="28"/>
        </w:rPr>
        <w:t>.</w:t>
      </w:r>
    </w:p>
    <w:p w:rsidR="00F53B91" w:rsidRPr="008638ED" w:rsidRDefault="00F53B91" w:rsidP="004A5EA8">
      <w:pPr>
        <w:widowControl w:val="0"/>
        <w:numPr>
          <w:ilvl w:val="0"/>
          <w:numId w:val="32"/>
        </w:numPr>
        <w:tabs>
          <w:tab w:val="left" w:pos="1134"/>
        </w:tabs>
        <w:suppressAutoHyphens/>
        <w:spacing w:after="0" w:line="240" w:lineRule="auto"/>
        <w:ind w:left="0" w:firstLine="709"/>
        <w:jc w:val="both"/>
        <w:rPr>
          <w:rFonts w:ascii="Times New Roman" w:hAnsi="Times New Roman" w:cs="Times New Roman"/>
          <w:sz w:val="28"/>
          <w:szCs w:val="28"/>
        </w:rPr>
      </w:pPr>
      <w:r w:rsidRPr="008638ED">
        <w:rPr>
          <w:rFonts w:ascii="Times New Roman" w:hAnsi="Times New Roman" w:cs="Times New Roman"/>
          <w:sz w:val="28"/>
          <w:szCs w:val="28"/>
        </w:rPr>
        <w:t>СП 42.13330.201</w:t>
      </w:r>
      <w:r w:rsidR="005C1609">
        <w:rPr>
          <w:rFonts w:ascii="Times New Roman" w:hAnsi="Times New Roman" w:cs="Times New Roman"/>
          <w:sz w:val="28"/>
          <w:szCs w:val="28"/>
        </w:rPr>
        <w:t>6</w:t>
      </w:r>
      <w:r w:rsidRPr="008638ED">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sz w:val="28"/>
          <w:szCs w:val="28"/>
        </w:rPr>
        <w:t>.</w:t>
      </w:r>
    </w:p>
    <w:p w:rsidR="00F53B91" w:rsidRPr="008638ED" w:rsidRDefault="00F53B91" w:rsidP="004A5EA8">
      <w:pPr>
        <w:widowControl w:val="0"/>
        <w:numPr>
          <w:ilvl w:val="0"/>
          <w:numId w:val="32"/>
        </w:numPr>
        <w:tabs>
          <w:tab w:val="left" w:pos="1134"/>
        </w:tabs>
        <w:suppressAutoHyphens/>
        <w:spacing w:after="0" w:line="240" w:lineRule="auto"/>
        <w:ind w:left="0" w:firstLine="709"/>
        <w:jc w:val="both"/>
        <w:rPr>
          <w:rFonts w:ascii="Times New Roman" w:hAnsi="Times New Roman" w:cs="Times New Roman"/>
          <w:sz w:val="28"/>
          <w:szCs w:val="28"/>
        </w:rPr>
      </w:pPr>
      <w:r w:rsidRPr="008638ED">
        <w:rPr>
          <w:rFonts w:ascii="Times New Roman" w:hAnsi="Times New Roman" w:cs="Times New Roman"/>
          <w:sz w:val="28"/>
          <w:szCs w:val="28"/>
        </w:rPr>
        <w:t xml:space="preserve">СП-03-102-99 </w:t>
      </w:r>
      <w:r w:rsidR="00515BB2">
        <w:rPr>
          <w:rFonts w:ascii="Times New Roman" w:hAnsi="Times New Roman" w:cs="Times New Roman"/>
          <w:sz w:val="28"/>
          <w:szCs w:val="28"/>
        </w:rPr>
        <w:t>«</w:t>
      </w:r>
      <w:r w:rsidRPr="008638ED">
        <w:rPr>
          <w:rFonts w:ascii="Times New Roman" w:hAnsi="Times New Roman" w:cs="Times New Roman"/>
          <w:sz w:val="28"/>
          <w:szCs w:val="28"/>
        </w:rPr>
        <w:t>Свод правил по проектированию и строительству. Планировка и застройка территорий малоэтажного жилищного строительства</w:t>
      </w:r>
      <w:r w:rsidR="00515BB2">
        <w:rPr>
          <w:rFonts w:ascii="Times New Roman" w:hAnsi="Times New Roman" w:cs="Times New Roman"/>
          <w:sz w:val="28"/>
          <w:szCs w:val="28"/>
        </w:rPr>
        <w:t>»</w:t>
      </w:r>
      <w:r w:rsidRPr="008638ED">
        <w:rPr>
          <w:rFonts w:ascii="Times New Roman" w:hAnsi="Times New Roman" w:cs="Times New Roman"/>
          <w:sz w:val="28"/>
          <w:szCs w:val="28"/>
        </w:rPr>
        <w:t>.</w:t>
      </w:r>
    </w:p>
    <w:p w:rsidR="00CC6C03" w:rsidRPr="00770E0C" w:rsidRDefault="00CC6C03" w:rsidP="00C53B0F">
      <w:pPr>
        <w:spacing w:after="0" w:line="240" w:lineRule="auto"/>
        <w:ind w:firstLine="708"/>
        <w:jc w:val="both"/>
        <w:rPr>
          <w:rFonts w:ascii="Times New Roman" w:hAnsi="Times New Roman" w:cs="Times New Roman"/>
          <w:sz w:val="28"/>
          <w:szCs w:val="28"/>
        </w:rPr>
      </w:pPr>
    </w:p>
    <w:p w:rsidR="009B1D3C" w:rsidRPr="009B1D3C" w:rsidRDefault="009B1D3C" w:rsidP="00C53B0F">
      <w:pPr>
        <w:pStyle w:val="4"/>
        <w:spacing w:before="0" w:line="240" w:lineRule="auto"/>
        <w:jc w:val="center"/>
        <w:rPr>
          <w:rFonts w:ascii="Times New Roman" w:hAnsi="Times New Roman" w:cs="Times New Roman"/>
          <w:i w:val="0"/>
          <w:color w:val="auto"/>
          <w:sz w:val="28"/>
          <w:szCs w:val="28"/>
        </w:rPr>
      </w:pPr>
      <w:bookmarkStart w:id="117" w:name="_Toc78830749"/>
      <w:r w:rsidRPr="009B1D3C">
        <w:rPr>
          <w:rFonts w:ascii="Times New Roman" w:hAnsi="Times New Roman" w:cs="Times New Roman"/>
          <w:i w:val="0"/>
          <w:color w:val="auto"/>
          <w:sz w:val="28"/>
          <w:szCs w:val="28"/>
        </w:rPr>
        <w:t>1.3.3.1. Объекты образования</w:t>
      </w:r>
      <w:bookmarkEnd w:id="117"/>
    </w:p>
    <w:p w:rsidR="00DE37D7" w:rsidRPr="00770E0C" w:rsidRDefault="00DE37D7" w:rsidP="00C53B0F">
      <w:pPr>
        <w:spacing w:after="0" w:line="240" w:lineRule="auto"/>
        <w:jc w:val="both"/>
        <w:rPr>
          <w:rFonts w:ascii="Times New Roman" w:hAnsi="Times New Roman" w:cs="Times New Roman"/>
          <w:sz w:val="28"/>
          <w:szCs w:val="28"/>
        </w:rPr>
      </w:pPr>
    </w:p>
    <w:p w:rsidR="00CA2C4E" w:rsidRPr="00770E0C" w:rsidRDefault="007A27D4" w:rsidP="00C53B0F">
      <w:pPr>
        <w:spacing w:after="0" w:line="240" w:lineRule="auto"/>
        <w:ind w:firstLine="708"/>
        <w:jc w:val="both"/>
        <w:rPr>
          <w:rFonts w:ascii="Times New Roman" w:hAnsi="Times New Roman" w:cs="Times New Roman"/>
          <w:sz w:val="28"/>
          <w:szCs w:val="28"/>
        </w:rPr>
      </w:pPr>
      <w:r w:rsidRPr="00770E0C">
        <w:rPr>
          <w:rFonts w:ascii="Times New Roman" w:hAnsi="Times New Roman" w:cs="Times New Roman"/>
          <w:sz w:val="28"/>
          <w:szCs w:val="28"/>
        </w:rPr>
        <w:t xml:space="preserve">Система образования </w:t>
      </w:r>
      <w:r w:rsidR="00A24DDD">
        <w:rPr>
          <w:rFonts w:ascii="Times New Roman" w:hAnsi="Times New Roman" w:cs="Times New Roman"/>
          <w:sz w:val="28"/>
          <w:szCs w:val="28"/>
        </w:rPr>
        <w:t>Каменского сельского поселения</w:t>
      </w:r>
      <w:r w:rsidRPr="00770E0C">
        <w:rPr>
          <w:rFonts w:ascii="Times New Roman" w:hAnsi="Times New Roman" w:cs="Times New Roman"/>
          <w:sz w:val="28"/>
          <w:szCs w:val="28"/>
        </w:rPr>
        <w:t xml:space="preserve"> представлена: </w:t>
      </w:r>
    </w:p>
    <w:p w:rsidR="00CA2C4E" w:rsidRPr="00770E0C" w:rsidRDefault="00997BF9" w:rsidP="004A5EA8">
      <w:pPr>
        <w:pStyle w:val="aa"/>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A27D4" w:rsidRPr="00770E0C">
        <w:rPr>
          <w:rFonts w:ascii="Times New Roman" w:hAnsi="Times New Roman" w:cs="Times New Roman"/>
          <w:sz w:val="28"/>
          <w:szCs w:val="28"/>
        </w:rPr>
        <w:t xml:space="preserve"> учреждени</w:t>
      </w:r>
      <w:r>
        <w:rPr>
          <w:rFonts w:ascii="Times New Roman" w:hAnsi="Times New Roman" w:cs="Times New Roman"/>
          <w:sz w:val="28"/>
          <w:szCs w:val="28"/>
        </w:rPr>
        <w:t>ем</w:t>
      </w:r>
      <w:r w:rsidR="007A27D4" w:rsidRPr="00770E0C">
        <w:rPr>
          <w:rFonts w:ascii="Times New Roman" w:hAnsi="Times New Roman" w:cs="Times New Roman"/>
          <w:sz w:val="28"/>
          <w:szCs w:val="28"/>
        </w:rPr>
        <w:t xml:space="preserve"> основного общего образования:</w:t>
      </w:r>
    </w:p>
    <w:p w:rsidR="00CA2C4E" w:rsidRPr="00770E0C" w:rsidRDefault="00997BF9" w:rsidP="004A5EA8">
      <w:pPr>
        <w:pStyle w:val="aa"/>
        <w:numPr>
          <w:ilvl w:val="0"/>
          <w:numId w:val="34"/>
        </w:numPr>
        <w:tabs>
          <w:tab w:val="left" w:pos="1134"/>
        </w:tabs>
        <w:spacing w:after="0" w:line="240" w:lineRule="auto"/>
        <w:jc w:val="both"/>
        <w:rPr>
          <w:rFonts w:ascii="Times New Roman" w:hAnsi="Times New Roman" w:cs="Times New Roman"/>
          <w:sz w:val="28"/>
          <w:szCs w:val="28"/>
        </w:rPr>
      </w:pPr>
      <w:r w:rsidRPr="00997BF9">
        <w:rPr>
          <w:rFonts w:ascii="Times New Roman" w:hAnsi="Times New Roman" w:cs="Times New Roman"/>
          <w:sz w:val="28"/>
          <w:szCs w:val="28"/>
        </w:rPr>
        <w:t>МБОУ "Каменская основная школа"</w:t>
      </w:r>
      <w:r w:rsidR="00CA2C4E" w:rsidRPr="00770E0C">
        <w:rPr>
          <w:rFonts w:ascii="Times New Roman" w:hAnsi="Times New Roman" w:cs="Times New Roman"/>
          <w:sz w:val="28"/>
          <w:szCs w:val="28"/>
        </w:rPr>
        <w:t xml:space="preserve">; </w:t>
      </w:r>
    </w:p>
    <w:p w:rsidR="00CA2C4E" w:rsidRPr="00770E0C" w:rsidRDefault="00CA2C4E" w:rsidP="004A5EA8">
      <w:pPr>
        <w:pStyle w:val="aa"/>
        <w:numPr>
          <w:ilvl w:val="0"/>
          <w:numId w:val="34"/>
        </w:numPr>
        <w:tabs>
          <w:tab w:val="left" w:pos="1134"/>
        </w:tabs>
        <w:spacing w:after="0" w:line="240" w:lineRule="auto"/>
        <w:jc w:val="both"/>
        <w:rPr>
          <w:rFonts w:ascii="Times New Roman" w:hAnsi="Times New Roman" w:cs="Times New Roman"/>
          <w:sz w:val="28"/>
          <w:szCs w:val="28"/>
        </w:rPr>
      </w:pPr>
      <w:r w:rsidRPr="00770E0C">
        <w:rPr>
          <w:rFonts w:ascii="Times New Roman" w:hAnsi="Times New Roman" w:cs="Times New Roman"/>
          <w:sz w:val="28"/>
          <w:szCs w:val="28"/>
        </w:rPr>
        <w:t xml:space="preserve"> </w:t>
      </w:r>
    </w:p>
    <w:p w:rsidR="00CA2C4E" w:rsidRPr="00770E0C" w:rsidRDefault="00997BF9" w:rsidP="004A5EA8">
      <w:pPr>
        <w:pStyle w:val="aa"/>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A2C4E" w:rsidRPr="00770E0C">
        <w:rPr>
          <w:rFonts w:ascii="Times New Roman" w:hAnsi="Times New Roman" w:cs="Times New Roman"/>
          <w:sz w:val="28"/>
          <w:szCs w:val="28"/>
        </w:rPr>
        <w:t xml:space="preserve"> учреждени</w:t>
      </w:r>
      <w:r>
        <w:rPr>
          <w:rFonts w:ascii="Times New Roman" w:hAnsi="Times New Roman" w:cs="Times New Roman"/>
          <w:sz w:val="28"/>
          <w:szCs w:val="28"/>
        </w:rPr>
        <w:t>ем</w:t>
      </w:r>
      <w:r w:rsidR="00CA2C4E" w:rsidRPr="00770E0C">
        <w:rPr>
          <w:rFonts w:ascii="Times New Roman" w:hAnsi="Times New Roman" w:cs="Times New Roman"/>
          <w:sz w:val="28"/>
          <w:szCs w:val="28"/>
        </w:rPr>
        <w:t xml:space="preserve"> дошкольного образования: </w:t>
      </w:r>
    </w:p>
    <w:p w:rsidR="00CA2C4E" w:rsidRDefault="00997BF9" w:rsidP="004A5EA8">
      <w:pPr>
        <w:pStyle w:val="aa"/>
        <w:numPr>
          <w:ilvl w:val="0"/>
          <w:numId w:val="35"/>
        </w:numPr>
        <w:tabs>
          <w:tab w:val="left" w:pos="1134"/>
        </w:tabs>
        <w:spacing w:after="0" w:line="240" w:lineRule="auto"/>
        <w:jc w:val="both"/>
        <w:rPr>
          <w:rFonts w:ascii="Times New Roman" w:hAnsi="Times New Roman" w:cs="Times New Roman"/>
          <w:sz w:val="28"/>
          <w:szCs w:val="28"/>
        </w:rPr>
      </w:pPr>
      <w:r w:rsidRPr="00997BF9">
        <w:rPr>
          <w:rFonts w:ascii="Times New Roman" w:hAnsi="Times New Roman" w:cs="Times New Roman"/>
          <w:sz w:val="28"/>
          <w:szCs w:val="28"/>
        </w:rPr>
        <w:t>МБДОУ "Каменский детский сад"</w:t>
      </w:r>
      <w:r>
        <w:rPr>
          <w:rFonts w:ascii="Times New Roman" w:hAnsi="Times New Roman" w:cs="Times New Roman"/>
          <w:sz w:val="28"/>
          <w:szCs w:val="28"/>
        </w:rPr>
        <w:t>.</w:t>
      </w:r>
      <w:r w:rsidR="00CA2C4E" w:rsidRPr="00CA2C4E">
        <w:rPr>
          <w:rFonts w:ascii="Times New Roman" w:hAnsi="Times New Roman" w:cs="Times New Roman"/>
          <w:sz w:val="28"/>
          <w:szCs w:val="28"/>
        </w:rPr>
        <w:t xml:space="preserve"> </w:t>
      </w:r>
    </w:p>
    <w:p w:rsidR="00366D9D" w:rsidRDefault="00366D9D" w:rsidP="00C53B0F">
      <w:pPr>
        <w:pStyle w:val="aa"/>
        <w:tabs>
          <w:tab w:val="left" w:pos="1134"/>
          <w:tab w:val="left" w:pos="1560"/>
        </w:tabs>
        <w:spacing w:after="0" w:line="240" w:lineRule="auto"/>
        <w:ind w:left="1429"/>
        <w:jc w:val="both"/>
        <w:rPr>
          <w:rFonts w:ascii="Times New Roman" w:hAnsi="Times New Roman" w:cs="Times New Roman"/>
          <w:sz w:val="28"/>
          <w:szCs w:val="28"/>
        </w:rPr>
      </w:pPr>
    </w:p>
    <w:p w:rsidR="004A06BB" w:rsidRDefault="00997BF9" w:rsidP="00997BF9">
      <w:pPr>
        <w:pStyle w:val="aa"/>
        <w:tabs>
          <w:tab w:val="left" w:pos="1134"/>
          <w:tab w:val="left" w:pos="1560"/>
        </w:tabs>
        <w:spacing w:after="0" w:line="240" w:lineRule="auto"/>
        <w:ind w:left="1429"/>
        <w:jc w:val="right"/>
        <w:rPr>
          <w:rFonts w:ascii="Times New Roman" w:hAnsi="Times New Roman" w:cs="Times New Roman"/>
          <w:sz w:val="28"/>
          <w:szCs w:val="28"/>
        </w:rPr>
      </w:pPr>
      <w:r>
        <w:rPr>
          <w:rFonts w:ascii="Times New Roman" w:hAnsi="Times New Roman" w:cs="Times New Roman"/>
          <w:sz w:val="28"/>
          <w:szCs w:val="28"/>
        </w:rPr>
        <w:t>Таблица 18</w:t>
      </w:r>
    </w:p>
    <w:tbl>
      <w:tblPr>
        <w:tblStyle w:val="16"/>
        <w:tblW w:w="10456" w:type="dxa"/>
        <w:tblLayout w:type="fixed"/>
        <w:tblLook w:val="04A0"/>
      </w:tblPr>
      <w:tblGrid>
        <w:gridCol w:w="560"/>
        <w:gridCol w:w="2618"/>
        <w:gridCol w:w="1325"/>
        <w:gridCol w:w="1842"/>
        <w:gridCol w:w="2268"/>
        <w:gridCol w:w="1843"/>
      </w:tblGrid>
      <w:tr w:rsidR="00A24DDD" w:rsidRPr="004A06BB" w:rsidTr="00997BF9">
        <w:tc>
          <w:tcPr>
            <w:tcW w:w="560"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b/>
                <w:sz w:val="24"/>
                <w:szCs w:val="24"/>
                <w:lang w:eastAsia="ru-RU"/>
              </w:rPr>
            </w:pPr>
            <w:r w:rsidRPr="004A06BB">
              <w:rPr>
                <w:rFonts w:ascii="Times New Roman" w:eastAsia="Times New Roman" w:hAnsi="Times New Roman" w:cs="Times New Roman"/>
                <w:b/>
                <w:sz w:val="24"/>
                <w:szCs w:val="24"/>
                <w:lang w:eastAsia="ru-RU"/>
              </w:rPr>
              <w:t xml:space="preserve">№ </w:t>
            </w:r>
            <w:proofErr w:type="gramStart"/>
            <w:r w:rsidRPr="004A06BB">
              <w:rPr>
                <w:rFonts w:ascii="Times New Roman" w:eastAsia="Times New Roman" w:hAnsi="Times New Roman" w:cs="Times New Roman"/>
                <w:b/>
                <w:sz w:val="24"/>
                <w:szCs w:val="24"/>
                <w:lang w:eastAsia="ru-RU"/>
              </w:rPr>
              <w:t>п</w:t>
            </w:r>
            <w:proofErr w:type="gramEnd"/>
            <w:r w:rsidRPr="004A06BB">
              <w:rPr>
                <w:rFonts w:ascii="Times New Roman" w:eastAsia="Times New Roman" w:hAnsi="Times New Roman" w:cs="Times New Roman"/>
                <w:b/>
                <w:sz w:val="24"/>
                <w:szCs w:val="24"/>
                <w:lang w:eastAsia="ru-RU"/>
              </w:rPr>
              <w:t>/п</w:t>
            </w:r>
          </w:p>
        </w:tc>
        <w:tc>
          <w:tcPr>
            <w:tcW w:w="2618"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b/>
                <w:sz w:val="24"/>
                <w:szCs w:val="24"/>
                <w:lang w:eastAsia="ru-RU"/>
              </w:rPr>
            </w:pPr>
            <w:r w:rsidRPr="004A06BB">
              <w:rPr>
                <w:rFonts w:ascii="Times New Roman" w:eastAsia="Times New Roman" w:hAnsi="Times New Roman" w:cs="Times New Roman"/>
                <w:b/>
                <w:sz w:val="24"/>
                <w:szCs w:val="24"/>
                <w:lang w:eastAsia="ru-RU"/>
              </w:rPr>
              <w:t>Наименование объекта</w:t>
            </w:r>
          </w:p>
        </w:tc>
        <w:tc>
          <w:tcPr>
            <w:tcW w:w="1325"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b/>
                <w:sz w:val="24"/>
                <w:szCs w:val="24"/>
                <w:lang w:eastAsia="ru-RU"/>
              </w:rPr>
            </w:pPr>
            <w:r w:rsidRPr="004A06BB">
              <w:rPr>
                <w:rFonts w:ascii="Times New Roman" w:eastAsia="Times New Roman" w:hAnsi="Times New Roman" w:cs="Times New Roman"/>
                <w:b/>
                <w:sz w:val="24"/>
                <w:szCs w:val="24"/>
                <w:lang w:eastAsia="ru-RU"/>
              </w:rPr>
              <w:t>Вместимость</w:t>
            </w:r>
          </w:p>
        </w:tc>
        <w:tc>
          <w:tcPr>
            <w:tcW w:w="1842"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b/>
                <w:sz w:val="24"/>
                <w:szCs w:val="24"/>
                <w:lang w:eastAsia="ru-RU"/>
              </w:rPr>
            </w:pPr>
            <w:r w:rsidRPr="004A06BB">
              <w:rPr>
                <w:rFonts w:ascii="Times New Roman" w:eastAsia="Times New Roman" w:hAnsi="Times New Roman" w:cs="Times New Roman"/>
                <w:b/>
                <w:sz w:val="24"/>
                <w:szCs w:val="24"/>
                <w:lang w:eastAsia="ru-RU"/>
              </w:rPr>
              <w:t>Вид мероприятия</w:t>
            </w:r>
          </w:p>
        </w:tc>
        <w:tc>
          <w:tcPr>
            <w:tcW w:w="2268"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b/>
                <w:sz w:val="24"/>
                <w:szCs w:val="24"/>
                <w:lang w:eastAsia="ru-RU"/>
              </w:rPr>
            </w:pPr>
            <w:r w:rsidRPr="004A06BB">
              <w:rPr>
                <w:rFonts w:ascii="Times New Roman" w:eastAsia="Times New Roman" w:hAnsi="Times New Roman" w:cs="Times New Roman"/>
                <w:b/>
                <w:sz w:val="24"/>
                <w:szCs w:val="24"/>
                <w:lang w:eastAsia="ru-RU"/>
              </w:rPr>
              <w:t>Место размещения объекта</w:t>
            </w:r>
          </w:p>
        </w:tc>
        <w:tc>
          <w:tcPr>
            <w:tcW w:w="1843"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b/>
                <w:sz w:val="24"/>
                <w:szCs w:val="24"/>
                <w:lang w:eastAsia="ru-RU"/>
              </w:rPr>
            </w:pPr>
            <w:r w:rsidRPr="004A06BB">
              <w:rPr>
                <w:rFonts w:ascii="Times New Roman" w:eastAsia="Times New Roman" w:hAnsi="Times New Roman" w:cs="Times New Roman"/>
                <w:b/>
                <w:sz w:val="24"/>
                <w:szCs w:val="24"/>
                <w:lang w:eastAsia="ru-RU"/>
              </w:rPr>
              <w:t>Очередность строительства</w:t>
            </w:r>
          </w:p>
        </w:tc>
      </w:tr>
      <w:tr w:rsidR="00A24DDD" w:rsidRPr="004A06BB" w:rsidTr="00997BF9">
        <w:tc>
          <w:tcPr>
            <w:tcW w:w="560"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1</w:t>
            </w:r>
          </w:p>
        </w:tc>
        <w:tc>
          <w:tcPr>
            <w:tcW w:w="2618" w:type="dxa"/>
            <w:vAlign w:val="center"/>
          </w:tcPr>
          <w:p w:rsidR="004A06BB"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sidRPr="00A24DDD">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Каменская</w:t>
            </w:r>
            <w:r w:rsidRPr="00A24D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основная школа</w:t>
            </w:r>
            <w:r w:rsidRPr="00A24D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Кардымовского района Смоленской области</w:t>
            </w:r>
            <w:r w:rsidRPr="00A24DDD">
              <w:rPr>
                <w:rFonts w:ascii="Times New Roman" w:eastAsia="Times New Roman" w:hAnsi="Times New Roman" w:cs="Times New Roman"/>
                <w:sz w:val="24"/>
                <w:szCs w:val="24"/>
                <w:lang w:eastAsia="ru-RU"/>
              </w:rPr>
              <w:t xml:space="preserve"> - образование основное общее</w:t>
            </w:r>
          </w:p>
        </w:tc>
        <w:tc>
          <w:tcPr>
            <w:tcW w:w="1325" w:type="dxa"/>
          </w:tcPr>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p>
        </w:tc>
        <w:tc>
          <w:tcPr>
            <w:tcW w:w="1842" w:type="dxa"/>
            <w:vAlign w:val="center"/>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w:t>
            </w:r>
          </w:p>
        </w:tc>
        <w:tc>
          <w:tcPr>
            <w:tcW w:w="2268" w:type="dxa"/>
            <w:vAlign w:val="center"/>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sidRPr="00A24DDD">
              <w:rPr>
                <w:rFonts w:ascii="Times New Roman" w:eastAsia="Times New Roman" w:hAnsi="Times New Roman" w:cs="Times New Roman"/>
                <w:sz w:val="24"/>
                <w:szCs w:val="24"/>
                <w:lang w:eastAsia="ru-RU"/>
              </w:rPr>
              <w:t xml:space="preserve">215866, Смоленская </w:t>
            </w:r>
            <w:proofErr w:type="gramStart"/>
            <w:r w:rsidRPr="00A24DDD">
              <w:rPr>
                <w:rFonts w:ascii="Times New Roman" w:eastAsia="Times New Roman" w:hAnsi="Times New Roman" w:cs="Times New Roman"/>
                <w:sz w:val="24"/>
                <w:szCs w:val="24"/>
                <w:lang w:eastAsia="ru-RU"/>
              </w:rPr>
              <w:t>обл</w:t>
            </w:r>
            <w:proofErr w:type="gramEnd"/>
            <w:r w:rsidRPr="00A24DDD">
              <w:rPr>
                <w:rFonts w:ascii="Times New Roman" w:eastAsia="Times New Roman" w:hAnsi="Times New Roman" w:cs="Times New Roman"/>
                <w:sz w:val="24"/>
                <w:szCs w:val="24"/>
                <w:lang w:eastAsia="ru-RU"/>
              </w:rPr>
              <w:t>, деревня Каменка, район Кардымовский, улица Школьная, 11</w:t>
            </w:r>
          </w:p>
        </w:tc>
        <w:tc>
          <w:tcPr>
            <w:tcW w:w="1843" w:type="dxa"/>
            <w:vAlign w:val="center"/>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срок</w:t>
            </w:r>
          </w:p>
        </w:tc>
      </w:tr>
      <w:tr w:rsidR="00A24DDD" w:rsidRPr="004A06BB" w:rsidTr="00997BF9">
        <w:tc>
          <w:tcPr>
            <w:tcW w:w="560" w:type="dxa"/>
            <w:vAlign w:val="center"/>
          </w:tcPr>
          <w:p w:rsidR="00A24DDD"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p>
        </w:tc>
        <w:tc>
          <w:tcPr>
            <w:tcW w:w="2618" w:type="dxa"/>
            <w:vAlign w:val="center"/>
          </w:tcPr>
          <w:p w:rsidR="00A24DDD"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sidRPr="00A24DDD">
              <w:rPr>
                <w:rFonts w:ascii="Times New Roman" w:eastAsia="Times New Roman" w:hAnsi="Times New Roman" w:cs="Times New Roman"/>
                <w:sz w:val="24"/>
                <w:szCs w:val="24"/>
                <w:lang w:eastAsia="ru-RU"/>
              </w:rPr>
              <w:t>МБДОУ "</w:t>
            </w:r>
            <w:r>
              <w:rPr>
                <w:rFonts w:ascii="Times New Roman" w:eastAsia="Times New Roman" w:hAnsi="Times New Roman" w:cs="Times New Roman"/>
                <w:sz w:val="24"/>
                <w:szCs w:val="24"/>
                <w:lang w:eastAsia="ru-RU"/>
              </w:rPr>
              <w:t>Каменский детский сад</w:t>
            </w:r>
            <w:r w:rsidRPr="00A24DDD">
              <w:rPr>
                <w:rFonts w:ascii="Times New Roman" w:eastAsia="Times New Roman" w:hAnsi="Times New Roman" w:cs="Times New Roman"/>
                <w:sz w:val="24"/>
                <w:szCs w:val="24"/>
                <w:lang w:eastAsia="ru-RU"/>
              </w:rPr>
              <w:t>" Кардымовского района Смоленской област</w:t>
            </w:r>
            <w:proofErr w:type="gramStart"/>
            <w:r w:rsidRPr="00A24DDD">
              <w:rPr>
                <w:rFonts w:ascii="Times New Roman" w:eastAsia="Times New Roman" w:hAnsi="Times New Roman" w:cs="Times New Roman"/>
                <w:sz w:val="24"/>
                <w:szCs w:val="24"/>
                <w:lang w:eastAsia="ru-RU"/>
              </w:rPr>
              <w:t>и-</w:t>
            </w:r>
            <w:proofErr w:type="gramEnd"/>
            <w:r w:rsidRPr="00A24DDD">
              <w:rPr>
                <w:rFonts w:ascii="Times New Roman" w:eastAsia="Times New Roman" w:hAnsi="Times New Roman" w:cs="Times New Roman"/>
                <w:sz w:val="24"/>
                <w:szCs w:val="24"/>
                <w:lang w:eastAsia="ru-RU"/>
              </w:rPr>
              <w:t xml:space="preserve"> образование дошкольное</w:t>
            </w:r>
          </w:p>
        </w:tc>
        <w:tc>
          <w:tcPr>
            <w:tcW w:w="1325" w:type="dxa"/>
            <w:vAlign w:val="center"/>
          </w:tcPr>
          <w:p w:rsidR="00A24DDD"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p>
        </w:tc>
        <w:tc>
          <w:tcPr>
            <w:tcW w:w="1842" w:type="dxa"/>
            <w:vAlign w:val="center"/>
          </w:tcPr>
          <w:p w:rsidR="00A24DDD"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w:t>
            </w:r>
          </w:p>
        </w:tc>
        <w:tc>
          <w:tcPr>
            <w:tcW w:w="2268" w:type="dxa"/>
            <w:vAlign w:val="center"/>
          </w:tcPr>
          <w:p w:rsidR="00A24DDD"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sidRPr="00A24DDD">
              <w:rPr>
                <w:rFonts w:ascii="Times New Roman" w:eastAsia="Times New Roman" w:hAnsi="Times New Roman" w:cs="Times New Roman"/>
                <w:sz w:val="24"/>
                <w:szCs w:val="24"/>
                <w:lang w:eastAsia="ru-RU"/>
              </w:rPr>
              <w:t xml:space="preserve">215866, Смоленская </w:t>
            </w:r>
            <w:proofErr w:type="gramStart"/>
            <w:r w:rsidRPr="00A24DDD">
              <w:rPr>
                <w:rFonts w:ascii="Times New Roman" w:eastAsia="Times New Roman" w:hAnsi="Times New Roman" w:cs="Times New Roman"/>
                <w:sz w:val="24"/>
                <w:szCs w:val="24"/>
                <w:lang w:eastAsia="ru-RU"/>
              </w:rPr>
              <w:t>обл</w:t>
            </w:r>
            <w:proofErr w:type="gramEnd"/>
            <w:r w:rsidRPr="00A24DDD">
              <w:rPr>
                <w:rFonts w:ascii="Times New Roman" w:eastAsia="Times New Roman" w:hAnsi="Times New Roman" w:cs="Times New Roman"/>
                <w:sz w:val="24"/>
                <w:szCs w:val="24"/>
                <w:lang w:eastAsia="ru-RU"/>
              </w:rPr>
              <w:t>, деревня Каменка, район Кардымовский, улица Садовая, дом 3</w:t>
            </w:r>
          </w:p>
        </w:tc>
        <w:tc>
          <w:tcPr>
            <w:tcW w:w="1843" w:type="dxa"/>
            <w:vAlign w:val="center"/>
          </w:tcPr>
          <w:p w:rsidR="00A24DDD"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срок</w:t>
            </w:r>
          </w:p>
        </w:tc>
      </w:tr>
      <w:tr w:rsidR="00A24DDD" w:rsidRPr="004A06BB" w:rsidTr="00997BF9">
        <w:tc>
          <w:tcPr>
            <w:tcW w:w="560" w:type="dxa"/>
            <w:vAlign w:val="center"/>
          </w:tcPr>
          <w:p w:rsidR="004A06BB"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18" w:type="dxa"/>
            <w:vAlign w:val="center"/>
          </w:tcPr>
          <w:p w:rsidR="004A06BB" w:rsidRPr="004A06BB"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Группы детского сада</w:t>
            </w:r>
          </w:p>
        </w:tc>
        <w:tc>
          <w:tcPr>
            <w:tcW w:w="1325" w:type="dxa"/>
            <w:vAlign w:val="center"/>
          </w:tcPr>
          <w:p w:rsidR="004A06BB" w:rsidRPr="004A06BB"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25</w:t>
            </w:r>
          </w:p>
        </w:tc>
        <w:tc>
          <w:tcPr>
            <w:tcW w:w="1842" w:type="dxa"/>
            <w:vAlign w:val="center"/>
          </w:tcPr>
          <w:p w:rsidR="004A06BB" w:rsidRPr="004A06BB" w:rsidRDefault="00A24DDD" w:rsidP="00A24DDD">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c>
          <w:tcPr>
            <w:tcW w:w="2268" w:type="dxa"/>
            <w:vAlign w:val="center"/>
          </w:tcPr>
          <w:p w:rsidR="00A24DDD"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 xml:space="preserve">д. Пищулино, </w:t>
            </w:r>
          </w:p>
          <w:p w:rsidR="004A06BB" w:rsidRPr="004A06BB"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д. Варваровщина</w:t>
            </w:r>
          </w:p>
        </w:tc>
        <w:tc>
          <w:tcPr>
            <w:tcW w:w="1843" w:type="dxa"/>
            <w:vAlign w:val="center"/>
          </w:tcPr>
          <w:p w:rsidR="004A06BB" w:rsidRPr="004A06BB"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 xml:space="preserve">Первая очередь </w:t>
            </w:r>
          </w:p>
        </w:tc>
      </w:tr>
      <w:tr w:rsidR="00A24DDD" w:rsidRPr="004A06BB" w:rsidTr="00997BF9">
        <w:tc>
          <w:tcPr>
            <w:tcW w:w="560" w:type="dxa"/>
            <w:vAlign w:val="center"/>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18"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Дошкольное образовательно</w:t>
            </w:r>
            <w:r w:rsidR="00742CA9">
              <w:rPr>
                <w:rFonts w:ascii="Times New Roman" w:eastAsia="Times New Roman" w:hAnsi="Times New Roman" w:cs="Times New Roman"/>
                <w:sz w:val="24"/>
                <w:szCs w:val="24"/>
                <w:lang w:eastAsia="ru-RU"/>
              </w:rPr>
              <w:t>е</w:t>
            </w:r>
            <w:r w:rsidRPr="004A06BB">
              <w:rPr>
                <w:rFonts w:ascii="Times New Roman" w:eastAsia="Times New Roman" w:hAnsi="Times New Roman" w:cs="Times New Roman"/>
                <w:sz w:val="24"/>
                <w:szCs w:val="24"/>
                <w:lang w:eastAsia="ru-RU"/>
              </w:rPr>
              <w:t xml:space="preserve"> учреждение</w:t>
            </w:r>
          </w:p>
        </w:tc>
        <w:tc>
          <w:tcPr>
            <w:tcW w:w="1325" w:type="dxa"/>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2"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строительство</w:t>
            </w:r>
          </w:p>
        </w:tc>
        <w:tc>
          <w:tcPr>
            <w:tcW w:w="2268" w:type="dxa"/>
            <w:vAlign w:val="center"/>
          </w:tcPr>
          <w:p w:rsidR="00A24DDD"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 xml:space="preserve">д. Бережняны, </w:t>
            </w:r>
          </w:p>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д. Смогири</w:t>
            </w:r>
          </w:p>
        </w:tc>
        <w:tc>
          <w:tcPr>
            <w:tcW w:w="1843" w:type="dxa"/>
            <w:vAlign w:val="center"/>
          </w:tcPr>
          <w:p w:rsidR="004A06BB" w:rsidRPr="004A06BB"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 xml:space="preserve">Первая очередь </w:t>
            </w:r>
          </w:p>
        </w:tc>
      </w:tr>
      <w:tr w:rsidR="00A24DDD" w:rsidRPr="004A06BB" w:rsidTr="00997BF9">
        <w:tc>
          <w:tcPr>
            <w:tcW w:w="560" w:type="dxa"/>
            <w:vAlign w:val="center"/>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18"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Школа</w:t>
            </w:r>
          </w:p>
        </w:tc>
        <w:tc>
          <w:tcPr>
            <w:tcW w:w="1325" w:type="dxa"/>
          </w:tcPr>
          <w:p w:rsidR="004A06BB" w:rsidRPr="004A06BB" w:rsidRDefault="00A24DDD" w:rsidP="004A06BB">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2" w:type="dxa"/>
            <w:vAlign w:val="center"/>
          </w:tcPr>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строительство</w:t>
            </w:r>
          </w:p>
        </w:tc>
        <w:tc>
          <w:tcPr>
            <w:tcW w:w="2268" w:type="dxa"/>
            <w:vAlign w:val="center"/>
          </w:tcPr>
          <w:p w:rsidR="00A24DDD"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 xml:space="preserve">д. Бережняны, </w:t>
            </w:r>
          </w:p>
          <w:p w:rsidR="004A06BB" w:rsidRPr="004A06BB" w:rsidRDefault="004A06BB" w:rsidP="004A06BB">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д. Смогири</w:t>
            </w:r>
          </w:p>
        </w:tc>
        <w:tc>
          <w:tcPr>
            <w:tcW w:w="1843" w:type="dxa"/>
            <w:vAlign w:val="center"/>
          </w:tcPr>
          <w:p w:rsidR="004A06BB" w:rsidRPr="004A06BB" w:rsidRDefault="004A06BB" w:rsidP="00A24DDD">
            <w:pPr>
              <w:widowControl w:val="0"/>
              <w:tabs>
                <w:tab w:val="num" w:pos="0"/>
                <w:tab w:val="num" w:pos="360"/>
              </w:tabs>
              <w:jc w:val="center"/>
              <w:rPr>
                <w:rFonts w:ascii="Times New Roman" w:eastAsia="Times New Roman" w:hAnsi="Times New Roman" w:cs="Times New Roman"/>
                <w:sz w:val="24"/>
                <w:szCs w:val="24"/>
                <w:lang w:eastAsia="ru-RU"/>
              </w:rPr>
            </w:pPr>
            <w:r w:rsidRPr="004A06BB">
              <w:rPr>
                <w:rFonts w:ascii="Times New Roman" w:eastAsia="Times New Roman" w:hAnsi="Times New Roman" w:cs="Times New Roman"/>
                <w:sz w:val="24"/>
                <w:szCs w:val="24"/>
                <w:lang w:eastAsia="ru-RU"/>
              </w:rPr>
              <w:t xml:space="preserve">Расчетный срок </w:t>
            </w:r>
          </w:p>
        </w:tc>
      </w:tr>
    </w:tbl>
    <w:p w:rsidR="00FD081F" w:rsidRDefault="00FD081F" w:rsidP="00C53B0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080BF8">
        <w:rPr>
          <w:rFonts w:ascii="Times New Roman" w:hAnsi="Times New Roman" w:cs="Times New Roman"/>
          <w:sz w:val="28"/>
          <w:szCs w:val="28"/>
        </w:rPr>
        <w:t>1</w:t>
      </w:r>
      <w:r w:rsidR="00021DAB">
        <w:rPr>
          <w:rFonts w:ascii="Times New Roman" w:hAnsi="Times New Roman" w:cs="Times New Roman"/>
          <w:sz w:val="28"/>
          <w:szCs w:val="28"/>
        </w:rPr>
        <w:t>9</w:t>
      </w:r>
    </w:p>
    <w:p w:rsidR="00FD081F" w:rsidRPr="008638ED" w:rsidRDefault="00FD081F" w:rsidP="00C53B0F">
      <w:pPr>
        <w:pStyle w:val="ConsPlusNormal"/>
        <w:widowControl/>
        <w:tabs>
          <w:tab w:val="left" w:pos="2694"/>
        </w:tabs>
        <w:ind w:firstLine="0"/>
        <w:jc w:val="center"/>
        <w:rPr>
          <w:rFonts w:ascii="Times New Roman" w:hAnsi="Times New Roman" w:cs="Times New Roman"/>
          <w:sz w:val="28"/>
          <w:szCs w:val="28"/>
        </w:rPr>
      </w:pPr>
      <w:r w:rsidRPr="008638ED">
        <w:rPr>
          <w:rFonts w:ascii="Times New Roman" w:hAnsi="Times New Roman" w:cs="Times New Roman"/>
          <w:sz w:val="28"/>
          <w:szCs w:val="28"/>
        </w:rPr>
        <w:t>С</w:t>
      </w:r>
      <w:r>
        <w:rPr>
          <w:rFonts w:ascii="Times New Roman" w:hAnsi="Times New Roman" w:cs="Times New Roman"/>
          <w:sz w:val="28"/>
          <w:szCs w:val="28"/>
        </w:rPr>
        <w:t>равнительный анализ показателей объектов образования с требованиями нормативных документов</w:t>
      </w:r>
    </w:p>
    <w:tbl>
      <w:tblPr>
        <w:tblW w:w="10341" w:type="dxa"/>
        <w:jc w:val="center"/>
        <w:tblInd w:w="118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635"/>
        <w:gridCol w:w="3402"/>
        <w:gridCol w:w="2044"/>
        <w:gridCol w:w="1425"/>
        <w:gridCol w:w="1134"/>
        <w:gridCol w:w="850"/>
        <w:gridCol w:w="851"/>
      </w:tblGrid>
      <w:tr w:rsidR="00FD081F" w:rsidRPr="003031E0" w:rsidTr="00D84972">
        <w:trPr>
          <w:cantSplit/>
          <w:trHeight w:val="2181"/>
          <w:tblHeader/>
          <w:jc w:val="center"/>
        </w:trPr>
        <w:tc>
          <w:tcPr>
            <w:tcW w:w="635" w:type="dxa"/>
          </w:tcPr>
          <w:p w:rsidR="00FD081F" w:rsidRPr="003031E0" w:rsidRDefault="00FD081F" w:rsidP="00C53B0F">
            <w:pPr>
              <w:spacing w:after="0" w:line="240" w:lineRule="auto"/>
              <w:jc w:val="center"/>
              <w:rPr>
                <w:rFonts w:ascii="Times New Roman" w:hAnsi="Times New Roman" w:cs="Times New Roman"/>
                <w:sz w:val="24"/>
                <w:szCs w:val="24"/>
                <w:lang w:bidi="en-US"/>
              </w:rPr>
            </w:pPr>
            <w:r w:rsidRPr="003031E0">
              <w:rPr>
                <w:rFonts w:ascii="Times New Roman" w:hAnsi="Times New Roman" w:cs="Times New Roman"/>
                <w:bCs/>
                <w:sz w:val="24"/>
                <w:szCs w:val="24"/>
              </w:rPr>
              <w:t xml:space="preserve">№ </w:t>
            </w:r>
            <w:proofErr w:type="gramStart"/>
            <w:r w:rsidRPr="003031E0">
              <w:rPr>
                <w:rFonts w:ascii="Times New Roman" w:hAnsi="Times New Roman" w:cs="Times New Roman"/>
                <w:bCs/>
                <w:sz w:val="24"/>
                <w:szCs w:val="24"/>
              </w:rPr>
              <w:t>п</w:t>
            </w:r>
            <w:proofErr w:type="gramEnd"/>
            <w:r w:rsidRPr="003031E0">
              <w:rPr>
                <w:rFonts w:ascii="Times New Roman" w:hAnsi="Times New Roman" w:cs="Times New Roman"/>
                <w:bCs/>
                <w:sz w:val="24"/>
                <w:szCs w:val="24"/>
              </w:rPr>
              <w:t>/п</w:t>
            </w:r>
          </w:p>
        </w:tc>
        <w:tc>
          <w:tcPr>
            <w:tcW w:w="3402" w:type="dxa"/>
          </w:tcPr>
          <w:p w:rsidR="00FD081F" w:rsidRPr="003031E0" w:rsidRDefault="00FD081F" w:rsidP="00C53B0F">
            <w:pPr>
              <w:spacing w:after="0" w:line="240" w:lineRule="auto"/>
              <w:jc w:val="center"/>
              <w:rPr>
                <w:rFonts w:ascii="Times New Roman" w:hAnsi="Times New Roman" w:cs="Times New Roman"/>
                <w:sz w:val="24"/>
                <w:szCs w:val="24"/>
                <w:lang w:bidi="en-US"/>
              </w:rPr>
            </w:pPr>
            <w:r w:rsidRPr="003031E0">
              <w:rPr>
                <w:rFonts w:ascii="Times New Roman" w:hAnsi="Times New Roman" w:cs="Times New Roman"/>
                <w:bCs/>
                <w:sz w:val="24"/>
                <w:szCs w:val="24"/>
              </w:rPr>
              <w:t>Учреждения обслуживания</w:t>
            </w:r>
          </w:p>
        </w:tc>
        <w:tc>
          <w:tcPr>
            <w:tcW w:w="204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Единица измерения</w:t>
            </w:r>
          </w:p>
        </w:tc>
        <w:tc>
          <w:tcPr>
            <w:tcW w:w="1425" w:type="dxa"/>
            <w:textDirection w:val="btLr"/>
          </w:tcPr>
          <w:p w:rsidR="00FD081F" w:rsidRPr="003031E0" w:rsidRDefault="00FD081F" w:rsidP="00C53B0F">
            <w:pPr>
              <w:spacing w:after="0" w:line="240" w:lineRule="auto"/>
              <w:ind w:left="113" w:right="113"/>
              <w:jc w:val="center"/>
              <w:rPr>
                <w:rFonts w:ascii="Times New Roman" w:hAnsi="Times New Roman" w:cs="Times New Roman"/>
                <w:sz w:val="24"/>
                <w:szCs w:val="24"/>
                <w:lang w:bidi="en-US"/>
              </w:rPr>
            </w:pPr>
            <w:r w:rsidRPr="003031E0">
              <w:rPr>
                <w:rFonts w:ascii="Times New Roman" w:hAnsi="Times New Roman" w:cs="Times New Roman"/>
                <w:sz w:val="24"/>
                <w:szCs w:val="24"/>
                <w:lang w:bidi="en-US"/>
              </w:rPr>
              <w:t>Предельное значение расчетного показателя</w:t>
            </w:r>
          </w:p>
        </w:tc>
        <w:tc>
          <w:tcPr>
            <w:tcW w:w="1134" w:type="dxa"/>
            <w:textDirection w:val="btLr"/>
          </w:tcPr>
          <w:p w:rsidR="00FD081F" w:rsidRPr="003031E0" w:rsidRDefault="00FD081F" w:rsidP="00C53B0F">
            <w:pPr>
              <w:spacing w:after="0" w:line="240" w:lineRule="auto"/>
              <w:ind w:left="113" w:right="113"/>
              <w:jc w:val="center"/>
              <w:rPr>
                <w:rFonts w:ascii="Times New Roman" w:hAnsi="Times New Roman" w:cs="Times New Roman"/>
                <w:sz w:val="24"/>
                <w:szCs w:val="24"/>
                <w:lang w:bidi="en-US"/>
              </w:rPr>
            </w:pPr>
            <w:r w:rsidRPr="003031E0">
              <w:rPr>
                <w:rFonts w:ascii="Times New Roman" w:hAnsi="Times New Roman" w:cs="Times New Roman"/>
                <w:bCs/>
                <w:sz w:val="24"/>
                <w:szCs w:val="24"/>
              </w:rPr>
              <w:t>Потребность в соответствия с нормативом</w:t>
            </w:r>
          </w:p>
        </w:tc>
        <w:tc>
          <w:tcPr>
            <w:tcW w:w="850" w:type="dxa"/>
            <w:textDirection w:val="btLr"/>
          </w:tcPr>
          <w:p w:rsidR="00FD081F" w:rsidRPr="003031E0" w:rsidRDefault="00FD081F" w:rsidP="00C53B0F">
            <w:pPr>
              <w:spacing w:after="0" w:line="240" w:lineRule="auto"/>
              <w:ind w:left="113" w:right="113"/>
              <w:jc w:val="center"/>
              <w:rPr>
                <w:rFonts w:ascii="Times New Roman" w:hAnsi="Times New Roman" w:cs="Times New Roman"/>
                <w:sz w:val="24"/>
                <w:szCs w:val="24"/>
                <w:lang w:bidi="en-US"/>
              </w:rPr>
            </w:pPr>
            <w:r w:rsidRPr="003031E0">
              <w:rPr>
                <w:rFonts w:ascii="Times New Roman" w:hAnsi="Times New Roman" w:cs="Times New Roman"/>
                <w:bCs/>
                <w:sz w:val="24"/>
                <w:szCs w:val="24"/>
              </w:rPr>
              <w:t>Реальная обеспеченность</w:t>
            </w:r>
          </w:p>
        </w:tc>
        <w:tc>
          <w:tcPr>
            <w:tcW w:w="851" w:type="dxa"/>
            <w:textDirection w:val="btLr"/>
          </w:tcPr>
          <w:p w:rsidR="00FD081F" w:rsidRPr="003031E0" w:rsidRDefault="00FD081F" w:rsidP="00C53B0F">
            <w:pPr>
              <w:spacing w:after="0" w:line="240" w:lineRule="auto"/>
              <w:ind w:left="113" w:right="113"/>
              <w:jc w:val="center"/>
              <w:rPr>
                <w:rFonts w:ascii="Times New Roman" w:hAnsi="Times New Roman" w:cs="Times New Roman"/>
                <w:sz w:val="24"/>
                <w:szCs w:val="24"/>
                <w:lang w:bidi="en-US"/>
              </w:rPr>
            </w:pPr>
            <w:r w:rsidRPr="003031E0">
              <w:rPr>
                <w:rFonts w:ascii="Times New Roman" w:hAnsi="Times New Roman" w:cs="Times New Roman"/>
                <w:bCs/>
                <w:sz w:val="24"/>
                <w:szCs w:val="24"/>
              </w:rPr>
              <w:t>Дефицит / профицит</w:t>
            </w:r>
            <w:proofErr w:type="gramStart"/>
            <w:r w:rsidRPr="003031E0">
              <w:rPr>
                <w:rFonts w:ascii="Times New Roman" w:hAnsi="Times New Roman" w:cs="Times New Roman"/>
                <w:bCs/>
                <w:sz w:val="24"/>
                <w:szCs w:val="24"/>
              </w:rPr>
              <w:t xml:space="preserve"> (- / +)</w:t>
            </w:r>
            <w:proofErr w:type="gramEnd"/>
          </w:p>
        </w:tc>
      </w:tr>
      <w:tr w:rsidR="00FD081F" w:rsidRPr="003031E0" w:rsidTr="00D84972">
        <w:trPr>
          <w:trHeight w:val="325"/>
          <w:jc w:val="center"/>
        </w:trPr>
        <w:tc>
          <w:tcPr>
            <w:tcW w:w="635"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1</w:t>
            </w:r>
          </w:p>
        </w:tc>
        <w:tc>
          <w:tcPr>
            <w:tcW w:w="3402" w:type="dxa"/>
          </w:tcPr>
          <w:p w:rsidR="00FD081F" w:rsidRPr="003031E0" w:rsidRDefault="00FD081F" w:rsidP="00C53B0F">
            <w:pPr>
              <w:spacing w:after="0" w:line="240" w:lineRule="auto"/>
              <w:jc w:val="both"/>
              <w:rPr>
                <w:rFonts w:ascii="Times New Roman" w:hAnsi="Times New Roman" w:cs="Times New Roman"/>
                <w:bCs/>
                <w:sz w:val="24"/>
                <w:szCs w:val="24"/>
              </w:rPr>
            </w:pPr>
            <w:r w:rsidRPr="003031E0">
              <w:rPr>
                <w:rFonts w:ascii="Times New Roman" w:hAnsi="Times New Roman" w:cs="Times New Roman"/>
                <w:bCs/>
                <w:sz w:val="24"/>
                <w:szCs w:val="24"/>
              </w:rPr>
              <w:t>Дошкольные образовательные организации общего типа</w:t>
            </w:r>
          </w:p>
        </w:tc>
        <w:tc>
          <w:tcPr>
            <w:tcW w:w="204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место на 1000 жителей</w:t>
            </w:r>
          </w:p>
        </w:tc>
        <w:tc>
          <w:tcPr>
            <w:tcW w:w="1425" w:type="dxa"/>
          </w:tcPr>
          <w:p w:rsidR="00FD081F" w:rsidRPr="003031E0" w:rsidRDefault="003031E0" w:rsidP="00C53B0F">
            <w:pPr>
              <w:spacing w:after="0" w:line="240" w:lineRule="auto"/>
              <w:jc w:val="center"/>
              <w:rPr>
                <w:rFonts w:ascii="Times New Roman" w:hAnsi="Times New Roman" w:cs="Times New Roman"/>
                <w:sz w:val="24"/>
                <w:szCs w:val="24"/>
                <w:lang w:bidi="en-US"/>
              </w:rPr>
            </w:pPr>
            <w:r w:rsidRPr="003031E0">
              <w:rPr>
                <w:rFonts w:ascii="Times New Roman" w:hAnsi="Times New Roman" w:cs="Times New Roman"/>
                <w:sz w:val="24"/>
                <w:szCs w:val="24"/>
                <w:lang w:bidi="en-US"/>
              </w:rPr>
              <w:t>180</w:t>
            </w:r>
            <w:r w:rsidR="00FD081F" w:rsidRPr="003031E0">
              <w:rPr>
                <w:rFonts w:ascii="Times New Roman" w:hAnsi="Times New Roman" w:cs="Times New Roman"/>
                <w:sz w:val="24"/>
                <w:szCs w:val="24"/>
                <w:lang w:bidi="en-US"/>
              </w:rPr>
              <w:t>*</w:t>
            </w:r>
          </w:p>
        </w:tc>
        <w:tc>
          <w:tcPr>
            <w:tcW w:w="113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878</w:t>
            </w:r>
          </w:p>
        </w:tc>
        <w:tc>
          <w:tcPr>
            <w:tcW w:w="850" w:type="dxa"/>
          </w:tcPr>
          <w:p w:rsidR="00FD081F" w:rsidRPr="003031E0" w:rsidRDefault="003031E0"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50</w:t>
            </w:r>
          </w:p>
        </w:tc>
        <w:tc>
          <w:tcPr>
            <w:tcW w:w="851" w:type="dxa"/>
          </w:tcPr>
          <w:p w:rsidR="00FD081F" w:rsidRPr="003031E0" w:rsidRDefault="00FD081F" w:rsidP="003031E0">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w:t>
            </w:r>
            <w:r w:rsidR="003031E0" w:rsidRPr="003031E0">
              <w:rPr>
                <w:rFonts w:ascii="Times New Roman" w:hAnsi="Times New Roman" w:cs="Times New Roman"/>
                <w:bCs/>
                <w:sz w:val="24"/>
                <w:szCs w:val="24"/>
              </w:rPr>
              <w:t>130</w:t>
            </w:r>
          </w:p>
        </w:tc>
      </w:tr>
      <w:tr w:rsidR="00FD081F" w:rsidRPr="003031E0" w:rsidTr="00D84972">
        <w:trPr>
          <w:trHeight w:val="325"/>
          <w:jc w:val="center"/>
        </w:trPr>
        <w:tc>
          <w:tcPr>
            <w:tcW w:w="635"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2</w:t>
            </w:r>
          </w:p>
        </w:tc>
        <w:tc>
          <w:tcPr>
            <w:tcW w:w="3402" w:type="dxa"/>
          </w:tcPr>
          <w:p w:rsidR="00FD081F" w:rsidRPr="003031E0" w:rsidRDefault="00FD081F" w:rsidP="00C53B0F">
            <w:pPr>
              <w:spacing w:after="0" w:line="240" w:lineRule="auto"/>
              <w:jc w:val="both"/>
              <w:rPr>
                <w:rFonts w:ascii="Times New Roman" w:hAnsi="Times New Roman" w:cs="Times New Roman"/>
                <w:bCs/>
                <w:sz w:val="24"/>
                <w:szCs w:val="24"/>
              </w:rPr>
            </w:pPr>
            <w:r w:rsidRPr="003031E0">
              <w:rPr>
                <w:rFonts w:ascii="Times New Roman" w:hAnsi="Times New Roman" w:cs="Times New Roman"/>
                <w:bCs/>
                <w:sz w:val="24"/>
                <w:szCs w:val="24"/>
              </w:rPr>
              <w:t>Общеобразовательные организации</w:t>
            </w:r>
          </w:p>
        </w:tc>
        <w:tc>
          <w:tcPr>
            <w:tcW w:w="204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место на 1000 жителей</w:t>
            </w:r>
          </w:p>
        </w:tc>
        <w:tc>
          <w:tcPr>
            <w:tcW w:w="1425" w:type="dxa"/>
          </w:tcPr>
          <w:p w:rsidR="00FD081F" w:rsidRPr="003031E0" w:rsidRDefault="003031E0" w:rsidP="00C53B0F">
            <w:pPr>
              <w:spacing w:after="0" w:line="240" w:lineRule="auto"/>
              <w:jc w:val="center"/>
              <w:rPr>
                <w:rFonts w:ascii="Times New Roman" w:hAnsi="Times New Roman" w:cs="Times New Roman"/>
                <w:sz w:val="24"/>
                <w:szCs w:val="24"/>
                <w:lang w:bidi="en-US"/>
              </w:rPr>
            </w:pPr>
            <w:r w:rsidRPr="003031E0">
              <w:rPr>
                <w:rFonts w:ascii="Times New Roman" w:hAnsi="Times New Roman" w:cs="Times New Roman"/>
                <w:sz w:val="24"/>
                <w:szCs w:val="24"/>
                <w:lang w:bidi="en-US"/>
              </w:rPr>
              <w:t>255</w:t>
            </w:r>
          </w:p>
        </w:tc>
        <w:tc>
          <w:tcPr>
            <w:tcW w:w="113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1244</w:t>
            </w:r>
          </w:p>
        </w:tc>
        <w:tc>
          <w:tcPr>
            <w:tcW w:w="850" w:type="dxa"/>
          </w:tcPr>
          <w:p w:rsidR="00FD081F" w:rsidRPr="003031E0" w:rsidRDefault="003031E0"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25</w:t>
            </w:r>
          </w:p>
        </w:tc>
        <w:tc>
          <w:tcPr>
            <w:tcW w:w="851" w:type="dxa"/>
          </w:tcPr>
          <w:p w:rsidR="00FD081F" w:rsidRPr="003031E0" w:rsidRDefault="003031E0"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-230</w:t>
            </w:r>
          </w:p>
        </w:tc>
      </w:tr>
      <w:tr w:rsidR="00FD081F" w:rsidRPr="003031E0" w:rsidTr="00D84972">
        <w:trPr>
          <w:trHeight w:val="325"/>
          <w:jc w:val="center"/>
        </w:trPr>
        <w:tc>
          <w:tcPr>
            <w:tcW w:w="635"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3</w:t>
            </w:r>
          </w:p>
        </w:tc>
        <w:tc>
          <w:tcPr>
            <w:tcW w:w="3402" w:type="dxa"/>
          </w:tcPr>
          <w:p w:rsidR="00FD081F" w:rsidRPr="003031E0" w:rsidRDefault="00FD081F" w:rsidP="00C53B0F">
            <w:pPr>
              <w:spacing w:after="0" w:line="240" w:lineRule="auto"/>
              <w:jc w:val="both"/>
              <w:rPr>
                <w:rFonts w:ascii="Times New Roman" w:hAnsi="Times New Roman" w:cs="Times New Roman"/>
                <w:bCs/>
                <w:sz w:val="24"/>
                <w:szCs w:val="24"/>
              </w:rPr>
            </w:pPr>
            <w:r w:rsidRPr="003031E0">
              <w:rPr>
                <w:rFonts w:ascii="Times New Roman" w:hAnsi="Times New Roman" w:cs="Times New Roman"/>
                <w:bCs/>
                <w:sz w:val="24"/>
                <w:szCs w:val="24"/>
              </w:rPr>
              <w:t>Организации дополнительного образования детей</w:t>
            </w:r>
          </w:p>
        </w:tc>
        <w:tc>
          <w:tcPr>
            <w:tcW w:w="204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 от общего числа школьников</w:t>
            </w:r>
          </w:p>
        </w:tc>
        <w:tc>
          <w:tcPr>
            <w:tcW w:w="1425" w:type="dxa"/>
          </w:tcPr>
          <w:p w:rsidR="00FD081F" w:rsidRPr="003031E0" w:rsidRDefault="00FD081F" w:rsidP="00C53B0F">
            <w:pPr>
              <w:spacing w:after="0" w:line="240" w:lineRule="auto"/>
              <w:jc w:val="center"/>
              <w:rPr>
                <w:rFonts w:ascii="Times New Roman" w:hAnsi="Times New Roman" w:cs="Times New Roman"/>
                <w:sz w:val="24"/>
                <w:szCs w:val="24"/>
                <w:lang w:bidi="en-US"/>
              </w:rPr>
            </w:pPr>
            <w:r w:rsidRPr="003031E0">
              <w:rPr>
                <w:rFonts w:ascii="Times New Roman" w:hAnsi="Times New Roman" w:cs="Times New Roman"/>
                <w:sz w:val="24"/>
                <w:szCs w:val="24"/>
                <w:lang w:bidi="en-US"/>
              </w:rPr>
              <w:t>10</w:t>
            </w:r>
          </w:p>
        </w:tc>
        <w:tc>
          <w:tcPr>
            <w:tcW w:w="1134" w:type="dxa"/>
          </w:tcPr>
          <w:p w:rsidR="00FD081F" w:rsidRPr="003031E0" w:rsidRDefault="00FD081F"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122</w:t>
            </w:r>
          </w:p>
        </w:tc>
        <w:tc>
          <w:tcPr>
            <w:tcW w:w="850" w:type="dxa"/>
          </w:tcPr>
          <w:p w:rsidR="00FD081F" w:rsidRPr="003031E0" w:rsidRDefault="003031E0"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0</w:t>
            </w:r>
          </w:p>
        </w:tc>
        <w:tc>
          <w:tcPr>
            <w:tcW w:w="851" w:type="dxa"/>
          </w:tcPr>
          <w:p w:rsidR="00FD081F" w:rsidRPr="003031E0" w:rsidRDefault="003031E0" w:rsidP="00C53B0F">
            <w:pPr>
              <w:spacing w:after="0" w:line="240" w:lineRule="auto"/>
              <w:jc w:val="center"/>
              <w:rPr>
                <w:rFonts w:ascii="Times New Roman" w:hAnsi="Times New Roman" w:cs="Times New Roman"/>
                <w:bCs/>
                <w:sz w:val="24"/>
                <w:szCs w:val="24"/>
              </w:rPr>
            </w:pPr>
            <w:r w:rsidRPr="003031E0">
              <w:rPr>
                <w:rFonts w:ascii="Times New Roman" w:hAnsi="Times New Roman" w:cs="Times New Roman"/>
                <w:bCs/>
                <w:sz w:val="24"/>
                <w:szCs w:val="24"/>
              </w:rPr>
              <w:t>100%</w:t>
            </w:r>
          </w:p>
        </w:tc>
      </w:tr>
    </w:tbl>
    <w:p w:rsidR="00FD081F" w:rsidRDefault="00FD081F" w:rsidP="00C53B0F">
      <w:pPr>
        <w:spacing w:after="0" w:line="240" w:lineRule="auto"/>
        <w:ind w:firstLine="709"/>
        <w:rPr>
          <w:rFonts w:ascii="Times New Roman" w:hAnsi="Times New Roman" w:cs="Times New Roman"/>
          <w:sz w:val="28"/>
          <w:szCs w:val="28"/>
        </w:rPr>
      </w:pPr>
      <w:r w:rsidRPr="00FC22CC">
        <w:rPr>
          <w:rFonts w:ascii="Times New Roman" w:hAnsi="Times New Roman" w:cs="Times New Roman"/>
          <w:sz w:val="28"/>
          <w:szCs w:val="28"/>
        </w:rPr>
        <w:t>*</w:t>
      </w:r>
      <w:r>
        <w:rPr>
          <w:rFonts w:ascii="Times New Roman" w:hAnsi="Times New Roman" w:cs="Times New Roman"/>
          <w:sz w:val="28"/>
          <w:szCs w:val="28"/>
        </w:rPr>
        <w:t xml:space="preserve"> </w:t>
      </w:r>
      <w:r w:rsidRPr="00FC22CC">
        <w:rPr>
          <w:rFonts w:ascii="Times New Roman" w:hAnsi="Times New Roman" w:cs="Times New Roman"/>
          <w:sz w:val="28"/>
          <w:szCs w:val="28"/>
        </w:rPr>
        <w:t xml:space="preserve">При охвате 100 </w:t>
      </w:r>
      <w:r>
        <w:rPr>
          <w:rFonts w:ascii="Times New Roman" w:hAnsi="Times New Roman" w:cs="Times New Roman"/>
          <w:sz w:val="28"/>
          <w:szCs w:val="28"/>
        </w:rPr>
        <w:t>% детей.</w:t>
      </w:r>
    </w:p>
    <w:p w:rsidR="00FD081F" w:rsidRDefault="00FD081F" w:rsidP="00C53B0F">
      <w:pPr>
        <w:spacing w:after="0" w:line="240" w:lineRule="auto"/>
        <w:ind w:firstLine="708"/>
        <w:jc w:val="both"/>
        <w:rPr>
          <w:rFonts w:ascii="Times New Roman" w:hAnsi="Times New Roman" w:cs="Times New Roman"/>
          <w:i/>
          <w:sz w:val="28"/>
          <w:szCs w:val="28"/>
        </w:rPr>
      </w:pPr>
    </w:p>
    <w:p w:rsidR="003031E0" w:rsidRDefault="003031E0" w:rsidP="00C53B0F">
      <w:pPr>
        <w:spacing w:after="0" w:line="240" w:lineRule="auto"/>
        <w:ind w:firstLine="708"/>
        <w:jc w:val="both"/>
        <w:rPr>
          <w:rFonts w:ascii="Times New Roman" w:hAnsi="Times New Roman" w:cs="Times New Roman"/>
          <w:i/>
          <w:sz w:val="28"/>
          <w:szCs w:val="28"/>
        </w:rPr>
      </w:pPr>
    </w:p>
    <w:p w:rsidR="001F3E83" w:rsidRPr="009E5650" w:rsidRDefault="001F3E83" w:rsidP="00C53B0F">
      <w:pPr>
        <w:spacing w:after="0" w:line="240" w:lineRule="auto"/>
        <w:ind w:firstLine="708"/>
        <w:jc w:val="both"/>
        <w:rPr>
          <w:rFonts w:ascii="Times New Roman" w:hAnsi="Times New Roman" w:cs="Times New Roman"/>
          <w:i/>
          <w:sz w:val="28"/>
          <w:szCs w:val="28"/>
        </w:rPr>
      </w:pPr>
      <w:r w:rsidRPr="009E5650">
        <w:rPr>
          <w:rFonts w:ascii="Times New Roman" w:hAnsi="Times New Roman" w:cs="Times New Roman"/>
          <w:i/>
          <w:sz w:val="28"/>
          <w:szCs w:val="28"/>
        </w:rPr>
        <w:lastRenderedPageBreak/>
        <w:t>Общеобразовательные учреждения</w:t>
      </w:r>
    </w:p>
    <w:p w:rsidR="00E34A0D" w:rsidRPr="00770E0C" w:rsidRDefault="00E34A0D" w:rsidP="00C53B0F">
      <w:pPr>
        <w:spacing w:after="0" w:line="240" w:lineRule="auto"/>
        <w:ind w:firstLine="708"/>
        <w:jc w:val="both"/>
        <w:rPr>
          <w:rFonts w:ascii="Times New Roman" w:hAnsi="Times New Roman" w:cs="Times New Roman"/>
          <w:sz w:val="28"/>
          <w:szCs w:val="28"/>
        </w:rPr>
      </w:pPr>
      <w:r w:rsidRPr="00770E0C">
        <w:rPr>
          <w:rFonts w:ascii="Times New Roman" w:hAnsi="Times New Roman" w:cs="Times New Roman"/>
          <w:sz w:val="28"/>
          <w:szCs w:val="28"/>
        </w:rPr>
        <w:t>Численность школьников в 201</w:t>
      </w:r>
      <w:r w:rsidR="003031E0">
        <w:rPr>
          <w:rFonts w:ascii="Times New Roman" w:hAnsi="Times New Roman" w:cs="Times New Roman"/>
          <w:sz w:val="28"/>
          <w:szCs w:val="28"/>
        </w:rPr>
        <w:t>9</w:t>
      </w:r>
      <w:r w:rsidRPr="00770E0C">
        <w:rPr>
          <w:rFonts w:ascii="Times New Roman" w:hAnsi="Times New Roman" w:cs="Times New Roman"/>
          <w:sz w:val="28"/>
          <w:szCs w:val="28"/>
        </w:rPr>
        <w:t xml:space="preserve"> г. составила </w:t>
      </w:r>
      <w:r w:rsidR="003031E0">
        <w:rPr>
          <w:rFonts w:ascii="Times New Roman" w:hAnsi="Times New Roman" w:cs="Times New Roman"/>
          <w:sz w:val="28"/>
          <w:szCs w:val="28"/>
        </w:rPr>
        <w:t>77</w:t>
      </w:r>
      <w:r w:rsidRPr="00770E0C">
        <w:rPr>
          <w:rFonts w:ascii="Times New Roman" w:hAnsi="Times New Roman" w:cs="Times New Roman"/>
          <w:sz w:val="28"/>
          <w:szCs w:val="28"/>
        </w:rPr>
        <w:t xml:space="preserve"> человек </w:t>
      </w:r>
    </w:p>
    <w:p w:rsidR="00E34A0D" w:rsidRPr="00770E0C" w:rsidRDefault="00E34A0D" w:rsidP="00C53B0F">
      <w:pPr>
        <w:spacing w:after="0" w:line="240" w:lineRule="auto"/>
        <w:ind w:firstLine="708"/>
        <w:jc w:val="both"/>
        <w:rPr>
          <w:rFonts w:ascii="Times New Roman" w:hAnsi="Times New Roman" w:cs="Times New Roman"/>
          <w:sz w:val="28"/>
          <w:szCs w:val="28"/>
        </w:rPr>
      </w:pPr>
      <w:r w:rsidRPr="00770E0C">
        <w:rPr>
          <w:rFonts w:ascii="Times New Roman" w:hAnsi="Times New Roman" w:cs="Times New Roman"/>
          <w:sz w:val="28"/>
          <w:szCs w:val="28"/>
        </w:rPr>
        <w:t>Основн</w:t>
      </w:r>
      <w:r w:rsidR="003031E0">
        <w:rPr>
          <w:rFonts w:ascii="Times New Roman" w:hAnsi="Times New Roman" w:cs="Times New Roman"/>
          <w:sz w:val="28"/>
          <w:szCs w:val="28"/>
        </w:rPr>
        <w:t>ая</w:t>
      </w:r>
      <w:r w:rsidRPr="00770E0C">
        <w:rPr>
          <w:rFonts w:ascii="Times New Roman" w:hAnsi="Times New Roman" w:cs="Times New Roman"/>
          <w:sz w:val="28"/>
          <w:szCs w:val="28"/>
        </w:rPr>
        <w:t xml:space="preserve"> школ</w:t>
      </w:r>
      <w:r w:rsidR="003031E0">
        <w:rPr>
          <w:rFonts w:ascii="Times New Roman" w:hAnsi="Times New Roman" w:cs="Times New Roman"/>
          <w:sz w:val="28"/>
          <w:szCs w:val="28"/>
        </w:rPr>
        <w:t>а</w:t>
      </w:r>
      <w:r w:rsidRPr="00770E0C">
        <w:rPr>
          <w:rFonts w:ascii="Times New Roman" w:hAnsi="Times New Roman" w:cs="Times New Roman"/>
          <w:sz w:val="28"/>
          <w:szCs w:val="28"/>
        </w:rPr>
        <w:t xml:space="preserve"> являются малокомплект</w:t>
      </w:r>
      <w:r w:rsidR="00C5288B">
        <w:rPr>
          <w:rFonts w:ascii="Times New Roman" w:hAnsi="Times New Roman" w:cs="Times New Roman"/>
          <w:sz w:val="28"/>
          <w:szCs w:val="28"/>
        </w:rPr>
        <w:t>н</w:t>
      </w:r>
      <w:r w:rsidRPr="00770E0C">
        <w:rPr>
          <w:rFonts w:ascii="Times New Roman" w:hAnsi="Times New Roman" w:cs="Times New Roman"/>
          <w:sz w:val="28"/>
          <w:szCs w:val="28"/>
        </w:rPr>
        <w:t xml:space="preserve">ыми, </w:t>
      </w:r>
      <w:r w:rsidR="003031E0">
        <w:rPr>
          <w:rFonts w:ascii="Times New Roman" w:hAnsi="Times New Roman" w:cs="Times New Roman"/>
          <w:sz w:val="28"/>
          <w:szCs w:val="28"/>
        </w:rPr>
        <w:t>наполняемость не более 100</w:t>
      </w:r>
      <w:r w:rsidRPr="00770E0C">
        <w:rPr>
          <w:rFonts w:ascii="Times New Roman" w:hAnsi="Times New Roman" w:cs="Times New Roman"/>
          <w:sz w:val="28"/>
          <w:szCs w:val="28"/>
        </w:rPr>
        <w:t xml:space="preserve"> человек. </w:t>
      </w:r>
    </w:p>
    <w:p w:rsidR="00F53B91" w:rsidRPr="00504A96" w:rsidRDefault="00F53B91" w:rsidP="00C53B0F">
      <w:pPr>
        <w:spacing w:after="0" w:line="240" w:lineRule="auto"/>
        <w:ind w:firstLine="709"/>
        <w:jc w:val="both"/>
        <w:rPr>
          <w:rFonts w:ascii="Times New Roman" w:hAnsi="Times New Roman" w:cs="Times New Roman"/>
          <w:sz w:val="28"/>
          <w:szCs w:val="28"/>
          <w:highlight w:val="yellow"/>
        </w:rPr>
      </w:pPr>
      <w:r w:rsidRPr="00504A96">
        <w:rPr>
          <w:rFonts w:ascii="Times New Roman" w:hAnsi="Times New Roman" w:cs="Times New Roman"/>
          <w:sz w:val="28"/>
          <w:szCs w:val="28"/>
        </w:rPr>
        <w:t xml:space="preserve">Проектная ёмкость школьных образовательных учреждений составляет </w:t>
      </w:r>
      <w:r w:rsidR="003031E0">
        <w:rPr>
          <w:rFonts w:ascii="Times New Roman" w:hAnsi="Times New Roman" w:cs="Times New Roman"/>
          <w:sz w:val="28"/>
          <w:szCs w:val="28"/>
        </w:rPr>
        <w:t xml:space="preserve">180 </w:t>
      </w:r>
      <w:r w:rsidRPr="00504A96">
        <w:rPr>
          <w:rFonts w:ascii="Times New Roman" w:hAnsi="Times New Roman" w:cs="Times New Roman"/>
          <w:sz w:val="28"/>
          <w:szCs w:val="28"/>
        </w:rPr>
        <w:t>мест.</w:t>
      </w:r>
    </w:p>
    <w:p w:rsidR="00F53B91" w:rsidRPr="00504A96" w:rsidRDefault="00F53B91" w:rsidP="00C53B0F">
      <w:pPr>
        <w:spacing w:after="0" w:line="240" w:lineRule="auto"/>
        <w:ind w:firstLine="709"/>
        <w:jc w:val="both"/>
        <w:rPr>
          <w:rFonts w:ascii="Times New Roman" w:hAnsi="Times New Roman" w:cs="Times New Roman"/>
          <w:sz w:val="28"/>
          <w:szCs w:val="28"/>
        </w:rPr>
      </w:pPr>
      <w:r w:rsidRPr="00504A96">
        <w:rPr>
          <w:rFonts w:ascii="Times New Roman" w:hAnsi="Times New Roman" w:cs="Times New Roman"/>
          <w:sz w:val="28"/>
          <w:szCs w:val="28"/>
        </w:rPr>
        <w:t xml:space="preserve">Наполняемость </w:t>
      </w:r>
      <w:r w:rsidR="00642FDE" w:rsidRPr="00504A96">
        <w:rPr>
          <w:rFonts w:ascii="Times New Roman" w:hAnsi="Times New Roman" w:cs="Times New Roman"/>
          <w:sz w:val="28"/>
          <w:szCs w:val="28"/>
        </w:rPr>
        <w:t>школ</w:t>
      </w:r>
      <w:r w:rsidRPr="00504A96">
        <w:rPr>
          <w:rFonts w:ascii="Times New Roman" w:hAnsi="Times New Roman" w:cs="Times New Roman"/>
          <w:sz w:val="28"/>
          <w:szCs w:val="28"/>
        </w:rPr>
        <w:t xml:space="preserve"> по </w:t>
      </w:r>
      <w:r w:rsidR="00642FDE" w:rsidRPr="00504A96">
        <w:rPr>
          <w:rFonts w:ascii="Times New Roman" w:hAnsi="Times New Roman" w:cs="Times New Roman"/>
          <w:sz w:val="28"/>
          <w:szCs w:val="28"/>
        </w:rPr>
        <w:t>муниципальному образованию</w:t>
      </w:r>
      <w:r w:rsidRPr="00504A96">
        <w:rPr>
          <w:rFonts w:ascii="Times New Roman" w:hAnsi="Times New Roman" w:cs="Times New Roman"/>
          <w:sz w:val="28"/>
          <w:szCs w:val="28"/>
        </w:rPr>
        <w:t xml:space="preserve"> </w:t>
      </w:r>
      <w:r w:rsidR="00515BB2">
        <w:rPr>
          <w:rFonts w:ascii="Times New Roman" w:hAnsi="Times New Roman" w:cs="Times New Roman"/>
          <w:sz w:val="28"/>
          <w:szCs w:val="28"/>
        </w:rPr>
        <w:t>«</w:t>
      </w:r>
      <w:r w:rsidRPr="00504A96">
        <w:rPr>
          <w:rFonts w:ascii="Times New Roman" w:hAnsi="Times New Roman" w:cs="Times New Roman"/>
          <w:sz w:val="28"/>
          <w:szCs w:val="28"/>
        </w:rPr>
        <w:t>Краснознаменск</w:t>
      </w:r>
      <w:r w:rsidR="00642FDE" w:rsidRPr="00504A96">
        <w:rPr>
          <w:rFonts w:ascii="Times New Roman" w:hAnsi="Times New Roman" w:cs="Times New Roman"/>
          <w:sz w:val="28"/>
          <w:szCs w:val="28"/>
        </w:rPr>
        <w:t>ий</w:t>
      </w:r>
      <w:r w:rsidRPr="00504A96">
        <w:rPr>
          <w:rFonts w:ascii="Times New Roman" w:hAnsi="Times New Roman" w:cs="Times New Roman"/>
          <w:sz w:val="28"/>
          <w:szCs w:val="28"/>
        </w:rPr>
        <w:t xml:space="preserve"> городско</w:t>
      </w:r>
      <w:r w:rsidR="00642FDE" w:rsidRPr="00504A96">
        <w:rPr>
          <w:rFonts w:ascii="Times New Roman" w:hAnsi="Times New Roman" w:cs="Times New Roman"/>
          <w:sz w:val="28"/>
          <w:szCs w:val="28"/>
        </w:rPr>
        <w:t>й</w:t>
      </w:r>
      <w:r w:rsidRPr="00504A96">
        <w:rPr>
          <w:rFonts w:ascii="Times New Roman" w:hAnsi="Times New Roman" w:cs="Times New Roman"/>
          <w:sz w:val="28"/>
          <w:szCs w:val="28"/>
        </w:rPr>
        <w:t xml:space="preserve"> </w:t>
      </w:r>
      <w:r w:rsidR="00642FDE" w:rsidRPr="00504A96">
        <w:rPr>
          <w:rFonts w:ascii="Times New Roman" w:hAnsi="Times New Roman" w:cs="Times New Roman"/>
          <w:sz w:val="28"/>
          <w:szCs w:val="28"/>
        </w:rPr>
        <w:t>округ</w:t>
      </w:r>
      <w:r w:rsidR="00515BB2">
        <w:rPr>
          <w:rFonts w:ascii="Times New Roman" w:hAnsi="Times New Roman" w:cs="Times New Roman"/>
          <w:sz w:val="28"/>
          <w:szCs w:val="28"/>
        </w:rPr>
        <w:t>»</w:t>
      </w:r>
      <w:r w:rsidRPr="00504A96">
        <w:rPr>
          <w:rFonts w:ascii="Times New Roman" w:hAnsi="Times New Roman" w:cs="Times New Roman"/>
          <w:sz w:val="28"/>
          <w:szCs w:val="28"/>
        </w:rPr>
        <w:t xml:space="preserve"> в целом составила </w:t>
      </w:r>
      <w:r w:rsidR="003031E0">
        <w:rPr>
          <w:rFonts w:ascii="Times New Roman" w:hAnsi="Times New Roman" w:cs="Times New Roman"/>
          <w:sz w:val="28"/>
          <w:szCs w:val="28"/>
        </w:rPr>
        <w:t>78</w:t>
      </w:r>
      <w:r w:rsidR="00AD0CF8" w:rsidRPr="00504A96">
        <w:rPr>
          <w:rFonts w:ascii="Times New Roman" w:hAnsi="Times New Roman" w:cs="Times New Roman"/>
          <w:sz w:val="28"/>
          <w:szCs w:val="28"/>
        </w:rPr>
        <w:t xml:space="preserve"> </w:t>
      </w:r>
      <w:r w:rsidRPr="00504A96">
        <w:rPr>
          <w:rFonts w:ascii="Times New Roman" w:hAnsi="Times New Roman" w:cs="Times New Roman"/>
          <w:sz w:val="28"/>
          <w:szCs w:val="28"/>
        </w:rPr>
        <w:t>%</w:t>
      </w:r>
      <w:r w:rsidR="00AD0CF8" w:rsidRPr="00504A96">
        <w:rPr>
          <w:rFonts w:ascii="Times New Roman" w:hAnsi="Times New Roman" w:cs="Times New Roman"/>
          <w:sz w:val="28"/>
          <w:szCs w:val="28"/>
        </w:rPr>
        <w:t>.</w:t>
      </w:r>
      <w:r w:rsidR="00642FDE" w:rsidRPr="00504A96">
        <w:rPr>
          <w:rFonts w:ascii="Times New Roman" w:hAnsi="Times New Roman" w:cs="Times New Roman"/>
          <w:sz w:val="28"/>
          <w:szCs w:val="28"/>
        </w:rPr>
        <w:t xml:space="preserve"> </w:t>
      </w:r>
    </w:p>
    <w:p w:rsidR="00E34A0D" w:rsidRPr="002E52E2" w:rsidRDefault="00E34A0D" w:rsidP="003031E0">
      <w:pPr>
        <w:spacing w:after="0" w:line="240" w:lineRule="auto"/>
        <w:ind w:firstLine="708"/>
        <w:jc w:val="both"/>
        <w:rPr>
          <w:rFonts w:ascii="Times New Roman" w:hAnsi="Times New Roman" w:cs="Times New Roman"/>
          <w:sz w:val="28"/>
          <w:szCs w:val="28"/>
        </w:rPr>
      </w:pPr>
      <w:r w:rsidRPr="002E52E2">
        <w:rPr>
          <w:rFonts w:ascii="Times New Roman" w:hAnsi="Times New Roman" w:cs="Times New Roman"/>
          <w:sz w:val="28"/>
          <w:szCs w:val="28"/>
        </w:rPr>
        <w:t xml:space="preserve">Подвоз школьников осуществляется </w:t>
      </w:r>
      <w:r w:rsidR="003031E0">
        <w:rPr>
          <w:rFonts w:ascii="Times New Roman" w:hAnsi="Times New Roman" w:cs="Times New Roman"/>
          <w:sz w:val="28"/>
          <w:szCs w:val="28"/>
        </w:rPr>
        <w:t>1</w:t>
      </w:r>
      <w:r w:rsidRPr="002E52E2">
        <w:rPr>
          <w:rFonts w:ascii="Times New Roman" w:hAnsi="Times New Roman" w:cs="Times New Roman"/>
          <w:sz w:val="28"/>
          <w:szCs w:val="28"/>
        </w:rPr>
        <w:t xml:space="preserve"> школьным автобус</w:t>
      </w:r>
      <w:r w:rsidR="003031E0">
        <w:rPr>
          <w:rFonts w:ascii="Times New Roman" w:hAnsi="Times New Roman" w:cs="Times New Roman"/>
          <w:sz w:val="28"/>
          <w:szCs w:val="28"/>
        </w:rPr>
        <w:t>ом.</w:t>
      </w:r>
      <w:r w:rsidRPr="002E52E2">
        <w:rPr>
          <w:rFonts w:ascii="Times New Roman" w:hAnsi="Times New Roman" w:cs="Times New Roman"/>
          <w:sz w:val="28"/>
          <w:szCs w:val="28"/>
        </w:rPr>
        <w:t xml:space="preserve"> </w:t>
      </w:r>
    </w:p>
    <w:p w:rsidR="00CA3F73" w:rsidRDefault="00CA3F73" w:rsidP="00C53B0F">
      <w:pPr>
        <w:spacing w:after="0" w:line="240" w:lineRule="auto"/>
        <w:ind w:firstLine="709"/>
        <w:jc w:val="both"/>
        <w:rPr>
          <w:rFonts w:ascii="Times New Roman" w:hAnsi="Times New Roman" w:cs="Times New Roman"/>
          <w:i/>
          <w:sz w:val="28"/>
          <w:szCs w:val="28"/>
        </w:rPr>
      </w:pPr>
    </w:p>
    <w:p w:rsidR="009E5650" w:rsidRPr="00DA57CD" w:rsidRDefault="009E5650" w:rsidP="00C53B0F">
      <w:pPr>
        <w:spacing w:after="0" w:line="240" w:lineRule="auto"/>
        <w:ind w:firstLine="709"/>
        <w:jc w:val="both"/>
        <w:rPr>
          <w:rFonts w:ascii="Times New Roman" w:hAnsi="Times New Roman" w:cs="Times New Roman"/>
          <w:i/>
          <w:sz w:val="28"/>
          <w:szCs w:val="28"/>
        </w:rPr>
      </w:pPr>
      <w:r w:rsidRPr="00DA57CD">
        <w:rPr>
          <w:rFonts w:ascii="Times New Roman" w:hAnsi="Times New Roman" w:cs="Times New Roman"/>
          <w:i/>
          <w:sz w:val="28"/>
          <w:szCs w:val="28"/>
        </w:rPr>
        <w:t>Дошкольные образовательные учреждения</w:t>
      </w:r>
    </w:p>
    <w:p w:rsidR="001F3E83" w:rsidRPr="00DA57CD" w:rsidRDefault="001F3E83" w:rsidP="00C53B0F">
      <w:pPr>
        <w:spacing w:after="0" w:line="240" w:lineRule="auto"/>
        <w:ind w:firstLine="709"/>
        <w:jc w:val="both"/>
        <w:rPr>
          <w:rFonts w:ascii="Times New Roman" w:hAnsi="Times New Roman" w:cs="Times New Roman"/>
          <w:sz w:val="28"/>
          <w:szCs w:val="28"/>
        </w:rPr>
      </w:pPr>
      <w:r w:rsidRPr="00DA57CD">
        <w:rPr>
          <w:rFonts w:ascii="Times New Roman" w:hAnsi="Times New Roman" w:cs="Times New Roman"/>
          <w:sz w:val="28"/>
          <w:szCs w:val="28"/>
        </w:rPr>
        <w:t>Численность детей, посещавших детские дошкольные учреждения в 201</w:t>
      </w:r>
      <w:r w:rsidR="00CA3F73">
        <w:rPr>
          <w:rFonts w:ascii="Times New Roman" w:hAnsi="Times New Roman" w:cs="Times New Roman"/>
          <w:sz w:val="28"/>
          <w:szCs w:val="28"/>
        </w:rPr>
        <w:t>9</w:t>
      </w:r>
      <w:r w:rsidRPr="00DA57CD">
        <w:rPr>
          <w:rFonts w:ascii="Times New Roman" w:hAnsi="Times New Roman" w:cs="Times New Roman"/>
          <w:sz w:val="28"/>
          <w:szCs w:val="28"/>
        </w:rPr>
        <w:t xml:space="preserve"> г. составила  </w:t>
      </w:r>
      <w:r w:rsidR="00CA3F73">
        <w:rPr>
          <w:rFonts w:ascii="Times New Roman" w:hAnsi="Times New Roman" w:cs="Times New Roman"/>
          <w:sz w:val="28"/>
          <w:szCs w:val="28"/>
        </w:rPr>
        <w:t xml:space="preserve">20 </w:t>
      </w:r>
      <w:r w:rsidRPr="00DA57CD">
        <w:rPr>
          <w:rFonts w:ascii="Times New Roman" w:hAnsi="Times New Roman" w:cs="Times New Roman"/>
          <w:sz w:val="28"/>
          <w:szCs w:val="28"/>
        </w:rPr>
        <w:t xml:space="preserve">человек. </w:t>
      </w:r>
    </w:p>
    <w:p w:rsidR="009E5650" w:rsidRPr="00DA57CD" w:rsidRDefault="009E5650" w:rsidP="00C53B0F">
      <w:pPr>
        <w:spacing w:after="0" w:line="240" w:lineRule="auto"/>
        <w:ind w:firstLine="709"/>
        <w:jc w:val="both"/>
        <w:rPr>
          <w:rFonts w:ascii="Times New Roman" w:hAnsi="Times New Roman" w:cs="Times New Roman"/>
          <w:sz w:val="28"/>
          <w:szCs w:val="28"/>
          <w:highlight w:val="yellow"/>
        </w:rPr>
      </w:pPr>
      <w:r w:rsidRPr="00DA57CD">
        <w:rPr>
          <w:rFonts w:ascii="Times New Roman" w:hAnsi="Times New Roman" w:cs="Times New Roman"/>
          <w:sz w:val="28"/>
          <w:szCs w:val="28"/>
        </w:rPr>
        <w:t xml:space="preserve">Общая </w:t>
      </w:r>
      <w:r w:rsidR="001F3E83" w:rsidRPr="00DA57CD">
        <w:rPr>
          <w:rFonts w:ascii="Times New Roman" w:hAnsi="Times New Roman" w:cs="Times New Roman"/>
          <w:sz w:val="28"/>
          <w:szCs w:val="28"/>
        </w:rPr>
        <w:t>проектная емкост</w:t>
      </w:r>
      <w:r w:rsidRPr="00DA57CD">
        <w:rPr>
          <w:rFonts w:ascii="Times New Roman" w:hAnsi="Times New Roman" w:cs="Times New Roman"/>
          <w:sz w:val="28"/>
          <w:szCs w:val="28"/>
        </w:rPr>
        <w:t xml:space="preserve">ь </w:t>
      </w:r>
      <w:r w:rsidR="001F3E83" w:rsidRPr="00DA57CD">
        <w:rPr>
          <w:rFonts w:ascii="Times New Roman" w:hAnsi="Times New Roman" w:cs="Times New Roman"/>
          <w:sz w:val="28"/>
          <w:szCs w:val="28"/>
        </w:rPr>
        <w:t xml:space="preserve">составляет </w:t>
      </w:r>
      <w:r w:rsidR="00CA3F73">
        <w:rPr>
          <w:rFonts w:ascii="Times New Roman" w:hAnsi="Times New Roman" w:cs="Times New Roman"/>
          <w:sz w:val="28"/>
          <w:szCs w:val="28"/>
        </w:rPr>
        <w:t>255</w:t>
      </w:r>
      <w:r w:rsidR="001F3E83" w:rsidRPr="00DA57CD">
        <w:rPr>
          <w:rFonts w:ascii="Times New Roman" w:hAnsi="Times New Roman" w:cs="Times New Roman"/>
          <w:sz w:val="28"/>
          <w:szCs w:val="28"/>
        </w:rPr>
        <w:t xml:space="preserve"> мест.</w:t>
      </w:r>
    </w:p>
    <w:p w:rsidR="009E5650" w:rsidRPr="00DA57CD" w:rsidRDefault="009E5650" w:rsidP="00C53B0F">
      <w:pPr>
        <w:spacing w:after="0" w:line="240" w:lineRule="auto"/>
        <w:ind w:firstLine="709"/>
        <w:jc w:val="both"/>
        <w:rPr>
          <w:rFonts w:ascii="Times New Roman" w:hAnsi="Times New Roman" w:cs="Times New Roman"/>
          <w:sz w:val="28"/>
          <w:szCs w:val="28"/>
        </w:rPr>
      </w:pPr>
      <w:r w:rsidRPr="00DA57CD">
        <w:rPr>
          <w:rFonts w:ascii="Times New Roman" w:hAnsi="Times New Roman" w:cs="Times New Roman"/>
          <w:sz w:val="28"/>
          <w:szCs w:val="28"/>
        </w:rPr>
        <w:t xml:space="preserve">Существующая ёмкость объектов дошкольного образования позволяет обеспечить местами </w:t>
      </w:r>
      <w:r w:rsidR="00213FC5">
        <w:rPr>
          <w:rFonts w:ascii="Times New Roman" w:hAnsi="Times New Roman" w:cs="Times New Roman"/>
          <w:sz w:val="28"/>
          <w:szCs w:val="28"/>
        </w:rPr>
        <w:t>5</w:t>
      </w:r>
      <w:r w:rsidR="001F3E83" w:rsidRPr="00DA57CD">
        <w:rPr>
          <w:rFonts w:ascii="Times New Roman" w:hAnsi="Times New Roman" w:cs="Times New Roman"/>
          <w:sz w:val="28"/>
          <w:szCs w:val="28"/>
        </w:rPr>
        <w:t xml:space="preserve">6 </w:t>
      </w:r>
      <w:r w:rsidRPr="00DA57CD">
        <w:rPr>
          <w:rFonts w:ascii="Times New Roman" w:hAnsi="Times New Roman" w:cs="Times New Roman"/>
          <w:sz w:val="28"/>
          <w:szCs w:val="28"/>
        </w:rPr>
        <w:t xml:space="preserve">% детей </w:t>
      </w:r>
      <w:r w:rsidR="001F3E83" w:rsidRPr="00DA57CD">
        <w:rPr>
          <w:rFonts w:ascii="Times New Roman" w:hAnsi="Times New Roman" w:cs="Times New Roman"/>
          <w:sz w:val="28"/>
          <w:szCs w:val="28"/>
        </w:rPr>
        <w:t>муниципального образования</w:t>
      </w:r>
      <w:r w:rsidRPr="00DA57CD">
        <w:rPr>
          <w:rFonts w:ascii="Times New Roman" w:hAnsi="Times New Roman" w:cs="Times New Roman"/>
          <w:sz w:val="28"/>
          <w:szCs w:val="28"/>
        </w:rPr>
        <w:t xml:space="preserve">. </w:t>
      </w:r>
    </w:p>
    <w:p w:rsidR="009E5650" w:rsidRPr="00DA57CD" w:rsidRDefault="001F3E83" w:rsidP="00C53B0F">
      <w:pPr>
        <w:spacing w:after="0" w:line="240" w:lineRule="auto"/>
        <w:ind w:firstLine="709"/>
        <w:jc w:val="both"/>
        <w:rPr>
          <w:rFonts w:ascii="Times New Roman" w:hAnsi="Times New Roman" w:cs="Times New Roman"/>
          <w:sz w:val="28"/>
          <w:szCs w:val="28"/>
        </w:rPr>
      </w:pPr>
      <w:r w:rsidRPr="00DA57CD">
        <w:rPr>
          <w:rFonts w:ascii="Times New Roman" w:hAnsi="Times New Roman" w:cs="Times New Roman"/>
          <w:sz w:val="28"/>
          <w:szCs w:val="28"/>
        </w:rPr>
        <w:t>Таким образом, необходимо вдвое увеличить мощность дошкольных образовательных объектов.</w:t>
      </w:r>
    </w:p>
    <w:p w:rsidR="009B1D3C" w:rsidRDefault="009B1D3C" w:rsidP="00C53B0F">
      <w:pPr>
        <w:spacing w:after="0" w:line="240" w:lineRule="auto"/>
        <w:ind w:firstLine="709"/>
        <w:rPr>
          <w:rFonts w:ascii="Times New Roman" w:hAnsi="Times New Roman" w:cs="Times New Roman"/>
          <w:sz w:val="28"/>
          <w:szCs w:val="28"/>
        </w:rPr>
      </w:pPr>
    </w:p>
    <w:p w:rsidR="00344C92" w:rsidRPr="009B1D3C" w:rsidRDefault="009B1D3C" w:rsidP="00C53B0F">
      <w:pPr>
        <w:pStyle w:val="4"/>
        <w:spacing w:before="0" w:line="240" w:lineRule="auto"/>
        <w:jc w:val="center"/>
        <w:rPr>
          <w:rFonts w:ascii="Times New Roman" w:hAnsi="Times New Roman" w:cs="Times New Roman"/>
          <w:i w:val="0"/>
          <w:color w:val="auto"/>
          <w:sz w:val="28"/>
          <w:szCs w:val="28"/>
        </w:rPr>
      </w:pPr>
      <w:bookmarkStart w:id="118" w:name="_Toc78830750"/>
      <w:r w:rsidRPr="009B1D3C">
        <w:rPr>
          <w:rFonts w:ascii="Times New Roman" w:hAnsi="Times New Roman" w:cs="Times New Roman"/>
          <w:i w:val="0"/>
          <w:color w:val="auto"/>
          <w:sz w:val="28"/>
          <w:szCs w:val="28"/>
        </w:rPr>
        <w:t xml:space="preserve">1.3.3.2. </w:t>
      </w:r>
      <w:r w:rsidR="003209E3" w:rsidRPr="009B1D3C">
        <w:rPr>
          <w:rFonts w:ascii="Times New Roman" w:hAnsi="Times New Roman" w:cs="Times New Roman"/>
          <w:i w:val="0"/>
          <w:color w:val="auto"/>
          <w:sz w:val="28"/>
          <w:szCs w:val="28"/>
        </w:rPr>
        <w:t>Учреждения</w:t>
      </w:r>
      <w:r w:rsidR="00344C92" w:rsidRPr="009B1D3C">
        <w:rPr>
          <w:rFonts w:ascii="Times New Roman" w:hAnsi="Times New Roman" w:cs="Times New Roman"/>
          <w:i w:val="0"/>
          <w:color w:val="auto"/>
          <w:sz w:val="28"/>
          <w:szCs w:val="28"/>
        </w:rPr>
        <w:t xml:space="preserve"> здравоохранения</w:t>
      </w:r>
      <w:bookmarkEnd w:id="118"/>
    </w:p>
    <w:p w:rsidR="00C56698" w:rsidRPr="009B7605" w:rsidRDefault="00C56698" w:rsidP="00C53B0F">
      <w:pPr>
        <w:spacing w:after="0" w:line="240" w:lineRule="auto"/>
        <w:ind w:firstLine="709"/>
        <w:jc w:val="both"/>
        <w:rPr>
          <w:rFonts w:ascii="Times New Roman" w:hAnsi="Times New Roman" w:cs="Times New Roman"/>
          <w:sz w:val="28"/>
          <w:szCs w:val="28"/>
        </w:rPr>
      </w:pPr>
    </w:p>
    <w:p w:rsidR="00C56698" w:rsidRDefault="00C56698" w:rsidP="00C53B0F">
      <w:pPr>
        <w:spacing w:after="0" w:line="240" w:lineRule="auto"/>
        <w:ind w:firstLine="709"/>
        <w:jc w:val="both"/>
        <w:rPr>
          <w:rFonts w:ascii="Times New Roman" w:hAnsi="Times New Roman" w:cs="Times New Roman"/>
          <w:sz w:val="28"/>
          <w:szCs w:val="28"/>
        </w:rPr>
      </w:pPr>
      <w:r w:rsidRPr="009B7605">
        <w:rPr>
          <w:rFonts w:ascii="Times New Roman" w:hAnsi="Times New Roman" w:cs="Times New Roman"/>
          <w:sz w:val="28"/>
          <w:szCs w:val="28"/>
        </w:rPr>
        <w:t xml:space="preserve">Медицинская помощь населению </w:t>
      </w:r>
      <w:r w:rsidR="00213FC5">
        <w:rPr>
          <w:rFonts w:ascii="Times New Roman" w:hAnsi="Times New Roman" w:cs="Times New Roman"/>
          <w:sz w:val="28"/>
          <w:szCs w:val="28"/>
        </w:rPr>
        <w:t>Каменского сельского поселения</w:t>
      </w:r>
      <w:r w:rsidRPr="009B7605">
        <w:rPr>
          <w:rFonts w:ascii="Times New Roman" w:hAnsi="Times New Roman" w:cs="Times New Roman"/>
          <w:sz w:val="28"/>
          <w:szCs w:val="28"/>
        </w:rPr>
        <w:t xml:space="preserve"> оказывается фельдшерско-акушерскими пунктами</w:t>
      </w:r>
      <w:r w:rsidR="00F01294" w:rsidRPr="009B7605">
        <w:rPr>
          <w:rFonts w:ascii="Times New Roman" w:hAnsi="Times New Roman" w:cs="Times New Roman"/>
          <w:sz w:val="28"/>
          <w:szCs w:val="28"/>
        </w:rPr>
        <w:t>.</w:t>
      </w:r>
    </w:p>
    <w:tbl>
      <w:tblPr>
        <w:tblStyle w:val="27"/>
        <w:tblW w:w="0" w:type="auto"/>
        <w:tblLook w:val="04A0"/>
      </w:tblPr>
      <w:tblGrid>
        <w:gridCol w:w="575"/>
        <w:gridCol w:w="2227"/>
        <w:gridCol w:w="1737"/>
        <w:gridCol w:w="1951"/>
        <w:gridCol w:w="1947"/>
        <w:gridCol w:w="1897"/>
      </w:tblGrid>
      <w:tr w:rsidR="00213FC5" w:rsidRPr="00213FC5" w:rsidTr="00213FC5">
        <w:trPr>
          <w:trHeight w:val="876"/>
        </w:trPr>
        <w:tc>
          <w:tcPr>
            <w:tcW w:w="575"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b/>
                <w:sz w:val="24"/>
                <w:szCs w:val="24"/>
                <w:lang w:eastAsia="ru-RU"/>
              </w:rPr>
            </w:pPr>
            <w:r w:rsidRPr="00213FC5">
              <w:rPr>
                <w:rFonts w:ascii="Times New Roman" w:eastAsia="Times New Roman" w:hAnsi="Times New Roman" w:cs="Times New Roman"/>
                <w:b/>
                <w:sz w:val="24"/>
                <w:szCs w:val="24"/>
                <w:lang w:eastAsia="ru-RU"/>
              </w:rPr>
              <w:t xml:space="preserve">№ </w:t>
            </w:r>
            <w:proofErr w:type="gramStart"/>
            <w:r w:rsidRPr="00213FC5">
              <w:rPr>
                <w:rFonts w:ascii="Times New Roman" w:eastAsia="Times New Roman" w:hAnsi="Times New Roman" w:cs="Times New Roman"/>
                <w:b/>
                <w:sz w:val="24"/>
                <w:szCs w:val="24"/>
                <w:lang w:eastAsia="ru-RU"/>
              </w:rPr>
              <w:t>п</w:t>
            </w:r>
            <w:proofErr w:type="gramEnd"/>
            <w:r w:rsidRPr="00213FC5">
              <w:rPr>
                <w:rFonts w:ascii="Times New Roman" w:eastAsia="Times New Roman" w:hAnsi="Times New Roman" w:cs="Times New Roman"/>
                <w:b/>
                <w:sz w:val="24"/>
                <w:szCs w:val="24"/>
                <w:lang w:eastAsia="ru-RU"/>
              </w:rPr>
              <w:t>/п</w:t>
            </w:r>
          </w:p>
        </w:tc>
        <w:tc>
          <w:tcPr>
            <w:tcW w:w="222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b/>
                <w:sz w:val="24"/>
                <w:szCs w:val="24"/>
                <w:lang w:eastAsia="ru-RU"/>
              </w:rPr>
            </w:pPr>
            <w:r w:rsidRPr="00213FC5">
              <w:rPr>
                <w:rFonts w:ascii="Times New Roman" w:eastAsia="Times New Roman" w:hAnsi="Times New Roman" w:cs="Times New Roman"/>
                <w:b/>
                <w:sz w:val="24"/>
                <w:szCs w:val="24"/>
                <w:lang w:eastAsia="ru-RU"/>
              </w:rPr>
              <w:t>Наименование объекта</w:t>
            </w:r>
          </w:p>
        </w:tc>
        <w:tc>
          <w:tcPr>
            <w:tcW w:w="173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b/>
                <w:sz w:val="24"/>
                <w:szCs w:val="24"/>
                <w:lang w:eastAsia="ru-RU"/>
              </w:rPr>
            </w:pPr>
            <w:r w:rsidRPr="00213FC5">
              <w:rPr>
                <w:rFonts w:ascii="Times New Roman" w:eastAsia="Times New Roman" w:hAnsi="Times New Roman" w:cs="Times New Roman"/>
                <w:b/>
                <w:sz w:val="24"/>
                <w:szCs w:val="24"/>
                <w:lang w:eastAsia="ru-RU"/>
              </w:rPr>
              <w:t>Вместимость</w:t>
            </w:r>
          </w:p>
        </w:tc>
        <w:tc>
          <w:tcPr>
            <w:tcW w:w="1951"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b/>
                <w:sz w:val="24"/>
                <w:szCs w:val="24"/>
                <w:lang w:eastAsia="ru-RU"/>
              </w:rPr>
            </w:pPr>
            <w:r w:rsidRPr="00213FC5">
              <w:rPr>
                <w:rFonts w:ascii="Times New Roman" w:eastAsia="Times New Roman" w:hAnsi="Times New Roman" w:cs="Times New Roman"/>
                <w:b/>
                <w:sz w:val="24"/>
                <w:szCs w:val="24"/>
                <w:lang w:eastAsia="ru-RU"/>
              </w:rPr>
              <w:t>Вид мероприятия</w:t>
            </w:r>
          </w:p>
        </w:tc>
        <w:tc>
          <w:tcPr>
            <w:tcW w:w="194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b/>
                <w:sz w:val="24"/>
                <w:szCs w:val="24"/>
                <w:lang w:eastAsia="ru-RU"/>
              </w:rPr>
            </w:pPr>
            <w:r w:rsidRPr="00213FC5">
              <w:rPr>
                <w:rFonts w:ascii="Times New Roman" w:eastAsia="Times New Roman" w:hAnsi="Times New Roman" w:cs="Times New Roman"/>
                <w:b/>
                <w:sz w:val="24"/>
                <w:szCs w:val="24"/>
                <w:lang w:eastAsia="ru-RU"/>
              </w:rPr>
              <w:t>Место размещения объекта</w:t>
            </w:r>
          </w:p>
        </w:tc>
        <w:tc>
          <w:tcPr>
            <w:tcW w:w="189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b/>
                <w:sz w:val="24"/>
                <w:szCs w:val="24"/>
                <w:lang w:eastAsia="ru-RU"/>
              </w:rPr>
            </w:pPr>
            <w:r w:rsidRPr="00213FC5">
              <w:rPr>
                <w:rFonts w:ascii="Times New Roman" w:eastAsia="Times New Roman" w:hAnsi="Times New Roman" w:cs="Times New Roman"/>
                <w:b/>
                <w:sz w:val="24"/>
                <w:szCs w:val="24"/>
                <w:lang w:eastAsia="ru-RU"/>
              </w:rPr>
              <w:t>Очередность строительства</w:t>
            </w:r>
          </w:p>
        </w:tc>
      </w:tr>
      <w:tr w:rsidR="00213FC5" w:rsidRPr="00213FC5" w:rsidTr="00213FC5">
        <w:trPr>
          <w:trHeight w:val="573"/>
        </w:trPr>
        <w:tc>
          <w:tcPr>
            <w:tcW w:w="575"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1</w:t>
            </w:r>
          </w:p>
        </w:tc>
        <w:tc>
          <w:tcPr>
            <w:tcW w:w="222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Фельдшерско-акушерский пункт</w:t>
            </w:r>
          </w:p>
        </w:tc>
        <w:tc>
          <w:tcPr>
            <w:tcW w:w="1737" w:type="dxa"/>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p>
        </w:tc>
        <w:tc>
          <w:tcPr>
            <w:tcW w:w="1951"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строительство</w:t>
            </w:r>
          </w:p>
        </w:tc>
        <w:tc>
          <w:tcPr>
            <w:tcW w:w="194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д. Варваровщина</w:t>
            </w:r>
          </w:p>
        </w:tc>
        <w:tc>
          <w:tcPr>
            <w:tcW w:w="189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Первая очередь (2030)</w:t>
            </w:r>
          </w:p>
        </w:tc>
      </w:tr>
      <w:tr w:rsidR="00213FC5" w:rsidRPr="00213FC5" w:rsidTr="00213FC5">
        <w:trPr>
          <w:trHeight w:val="589"/>
        </w:trPr>
        <w:tc>
          <w:tcPr>
            <w:tcW w:w="575"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2</w:t>
            </w:r>
          </w:p>
        </w:tc>
        <w:tc>
          <w:tcPr>
            <w:tcW w:w="222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Фельдшерско-акушерский пункт</w:t>
            </w:r>
          </w:p>
        </w:tc>
        <w:tc>
          <w:tcPr>
            <w:tcW w:w="1737" w:type="dxa"/>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p>
        </w:tc>
        <w:tc>
          <w:tcPr>
            <w:tcW w:w="1951"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13FC5">
              <w:rPr>
                <w:rFonts w:ascii="Times New Roman" w:eastAsia="Times New Roman" w:hAnsi="Times New Roman" w:cs="Times New Roman"/>
                <w:sz w:val="24"/>
                <w:szCs w:val="24"/>
                <w:lang w:eastAsia="ru-RU"/>
              </w:rPr>
              <w:t>апитальный ремонт</w:t>
            </w:r>
          </w:p>
        </w:tc>
        <w:tc>
          <w:tcPr>
            <w:tcW w:w="194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д. Каменка</w:t>
            </w:r>
          </w:p>
        </w:tc>
        <w:tc>
          <w:tcPr>
            <w:tcW w:w="1897" w:type="dxa"/>
            <w:vAlign w:val="center"/>
          </w:tcPr>
          <w:p w:rsidR="00213FC5" w:rsidRPr="00213FC5" w:rsidRDefault="00213FC5" w:rsidP="00213FC5">
            <w:pPr>
              <w:widowControl w:val="0"/>
              <w:tabs>
                <w:tab w:val="num" w:pos="0"/>
                <w:tab w:val="num" w:pos="360"/>
              </w:tabs>
              <w:jc w:val="center"/>
              <w:rPr>
                <w:rFonts w:ascii="Times New Roman" w:eastAsia="Times New Roman" w:hAnsi="Times New Roman" w:cs="Times New Roman"/>
                <w:sz w:val="24"/>
                <w:szCs w:val="24"/>
                <w:lang w:eastAsia="ru-RU"/>
              </w:rPr>
            </w:pPr>
            <w:r w:rsidRPr="00213FC5">
              <w:rPr>
                <w:rFonts w:ascii="Times New Roman" w:eastAsia="Times New Roman" w:hAnsi="Times New Roman" w:cs="Times New Roman"/>
                <w:sz w:val="24"/>
                <w:szCs w:val="24"/>
                <w:lang w:eastAsia="ru-RU"/>
              </w:rPr>
              <w:t>Первая очередь (2030)</w:t>
            </w:r>
          </w:p>
        </w:tc>
      </w:tr>
    </w:tbl>
    <w:p w:rsidR="00213FC5" w:rsidRDefault="00213FC5" w:rsidP="00C53B0F">
      <w:pPr>
        <w:spacing w:after="0" w:line="240" w:lineRule="auto"/>
        <w:ind w:firstLine="709"/>
        <w:jc w:val="both"/>
        <w:rPr>
          <w:rFonts w:ascii="Times New Roman" w:hAnsi="Times New Roman" w:cs="Times New Roman"/>
          <w:sz w:val="28"/>
          <w:szCs w:val="28"/>
        </w:rPr>
      </w:pPr>
    </w:p>
    <w:p w:rsidR="001E69D1" w:rsidRPr="009B7605" w:rsidRDefault="00C56698" w:rsidP="00C53B0F">
      <w:pPr>
        <w:spacing w:after="0" w:line="240" w:lineRule="auto"/>
        <w:ind w:firstLine="709"/>
        <w:jc w:val="both"/>
        <w:rPr>
          <w:rFonts w:ascii="Times New Roman" w:hAnsi="Times New Roman" w:cs="Times New Roman"/>
          <w:sz w:val="28"/>
          <w:szCs w:val="28"/>
        </w:rPr>
      </w:pPr>
      <w:r w:rsidRPr="009B7605">
        <w:rPr>
          <w:rFonts w:ascii="Times New Roman" w:hAnsi="Times New Roman" w:cs="Times New Roman"/>
          <w:sz w:val="28"/>
          <w:szCs w:val="28"/>
        </w:rPr>
        <w:t>Во всех ФАПах работают аптечные пункты, которые обеспечивают лекарствами население.</w:t>
      </w:r>
      <w:r w:rsidR="00213FC5">
        <w:rPr>
          <w:rFonts w:ascii="Times New Roman" w:hAnsi="Times New Roman" w:cs="Times New Roman"/>
          <w:sz w:val="28"/>
          <w:szCs w:val="28"/>
        </w:rPr>
        <w:t xml:space="preserve"> Р</w:t>
      </w:r>
      <w:r w:rsidRPr="009B7605">
        <w:rPr>
          <w:rFonts w:ascii="Times New Roman" w:hAnsi="Times New Roman" w:cs="Times New Roman"/>
          <w:sz w:val="28"/>
          <w:szCs w:val="28"/>
        </w:rPr>
        <w:t xml:space="preserve">адиус обслуживания составляет </w:t>
      </w:r>
      <w:r w:rsidR="00213FC5">
        <w:rPr>
          <w:rFonts w:ascii="Times New Roman" w:hAnsi="Times New Roman" w:cs="Times New Roman"/>
          <w:sz w:val="28"/>
          <w:szCs w:val="28"/>
        </w:rPr>
        <w:t>20</w:t>
      </w:r>
      <w:r w:rsidRPr="009B7605">
        <w:rPr>
          <w:rFonts w:ascii="Times New Roman" w:hAnsi="Times New Roman" w:cs="Times New Roman"/>
          <w:sz w:val="28"/>
          <w:szCs w:val="28"/>
        </w:rPr>
        <w:t xml:space="preserve"> км. Укомплектованность фельдшерами составляет 90 %. Врачебных бригад нет. Санитарных машин на балансе </w:t>
      </w:r>
      <w:r w:rsidR="00213FC5">
        <w:rPr>
          <w:rFonts w:ascii="Times New Roman" w:hAnsi="Times New Roman" w:cs="Times New Roman"/>
          <w:sz w:val="28"/>
          <w:szCs w:val="28"/>
        </w:rPr>
        <w:t>нет</w:t>
      </w:r>
      <w:r w:rsidRPr="009B7605">
        <w:rPr>
          <w:rFonts w:ascii="Times New Roman" w:hAnsi="Times New Roman" w:cs="Times New Roman"/>
          <w:sz w:val="28"/>
          <w:szCs w:val="28"/>
        </w:rPr>
        <w:t xml:space="preserve">. </w:t>
      </w:r>
    </w:p>
    <w:p w:rsidR="00FD081F" w:rsidRPr="00CE533B" w:rsidRDefault="00C56698" w:rsidP="00C53B0F">
      <w:pPr>
        <w:spacing w:after="0" w:line="240" w:lineRule="auto"/>
        <w:ind w:firstLine="709"/>
        <w:jc w:val="both"/>
        <w:rPr>
          <w:rFonts w:ascii="Times New Roman" w:hAnsi="Times New Roman" w:cs="Times New Roman"/>
          <w:sz w:val="28"/>
          <w:szCs w:val="28"/>
        </w:rPr>
      </w:pPr>
      <w:r w:rsidRPr="009B7605">
        <w:rPr>
          <w:rFonts w:ascii="Times New Roman" w:hAnsi="Times New Roman" w:cs="Times New Roman"/>
          <w:sz w:val="28"/>
          <w:szCs w:val="28"/>
        </w:rPr>
        <w:t xml:space="preserve">В </w:t>
      </w:r>
      <w:r w:rsidR="00213FC5">
        <w:rPr>
          <w:rFonts w:ascii="Times New Roman" w:hAnsi="Times New Roman" w:cs="Times New Roman"/>
          <w:sz w:val="28"/>
          <w:szCs w:val="28"/>
        </w:rPr>
        <w:t xml:space="preserve">капитальном </w:t>
      </w:r>
      <w:r w:rsidR="001E69D1" w:rsidRPr="009B7605">
        <w:rPr>
          <w:rFonts w:ascii="Times New Roman" w:hAnsi="Times New Roman" w:cs="Times New Roman"/>
          <w:sz w:val="28"/>
          <w:szCs w:val="28"/>
        </w:rPr>
        <w:t>ремонте нужда</w:t>
      </w:r>
      <w:r w:rsidR="00213FC5">
        <w:rPr>
          <w:rFonts w:ascii="Times New Roman" w:hAnsi="Times New Roman" w:cs="Times New Roman"/>
          <w:sz w:val="28"/>
          <w:szCs w:val="28"/>
        </w:rPr>
        <w:t>е</w:t>
      </w:r>
      <w:r w:rsidR="001E69D1" w:rsidRPr="009B7605">
        <w:rPr>
          <w:rFonts w:ascii="Times New Roman" w:hAnsi="Times New Roman" w:cs="Times New Roman"/>
          <w:sz w:val="28"/>
          <w:szCs w:val="28"/>
        </w:rPr>
        <w:t>тся</w:t>
      </w:r>
      <w:r w:rsidRPr="009B7605">
        <w:rPr>
          <w:rFonts w:ascii="Times New Roman" w:hAnsi="Times New Roman" w:cs="Times New Roman"/>
          <w:sz w:val="28"/>
          <w:szCs w:val="28"/>
        </w:rPr>
        <w:t xml:space="preserve"> ФАП</w:t>
      </w:r>
      <w:r w:rsidR="00213FC5">
        <w:rPr>
          <w:rFonts w:ascii="Times New Roman" w:hAnsi="Times New Roman" w:cs="Times New Roman"/>
          <w:sz w:val="28"/>
          <w:szCs w:val="28"/>
        </w:rPr>
        <w:t xml:space="preserve"> в д. Каменка</w:t>
      </w:r>
      <w:r w:rsidRPr="009B7605">
        <w:rPr>
          <w:rFonts w:ascii="Times New Roman" w:hAnsi="Times New Roman" w:cs="Times New Roman"/>
          <w:sz w:val="28"/>
          <w:szCs w:val="28"/>
        </w:rPr>
        <w:t>.</w:t>
      </w:r>
    </w:p>
    <w:p w:rsidR="00FD081F" w:rsidRPr="00CE533B" w:rsidRDefault="00FD081F" w:rsidP="00C53B0F">
      <w:pPr>
        <w:spacing w:after="0" w:line="240" w:lineRule="auto"/>
        <w:ind w:firstLine="709"/>
        <w:jc w:val="both"/>
        <w:rPr>
          <w:rFonts w:ascii="Times New Roman" w:hAnsi="Times New Roman" w:cs="Times New Roman"/>
          <w:sz w:val="28"/>
          <w:szCs w:val="28"/>
        </w:rPr>
      </w:pPr>
      <w:r w:rsidRPr="00CE533B">
        <w:rPr>
          <w:rFonts w:ascii="Times New Roman" w:hAnsi="Times New Roman" w:cs="Times New Roman"/>
          <w:sz w:val="28"/>
          <w:szCs w:val="28"/>
        </w:rPr>
        <w:t xml:space="preserve">Основная нагрузка по стационарному медицинскому обслуживанию населения </w:t>
      </w:r>
      <w:r w:rsidR="00214173">
        <w:rPr>
          <w:rFonts w:ascii="Times New Roman" w:hAnsi="Times New Roman" w:cs="Times New Roman"/>
          <w:sz w:val="28"/>
          <w:szCs w:val="28"/>
        </w:rPr>
        <w:t>сельского поселения</w:t>
      </w:r>
      <w:r w:rsidRPr="00CE533B">
        <w:rPr>
          <w:rFonts w:ascii="Times New Roman" w:hAnsi="Times New Roman" w:cs="Times New Roman"/>
          <w:sz w:val="28"/>
          <w:szCs w:val="28"/>
        </w:rPr>
        <w:t xml:space="preserve"> ложится на центральное подразделение </w:t>
      </w:r>
      <w:r w:rsidR="00214173">
        <w:rPr>
          <w:rFonts w:ascii="Times New Roman" w:eastAsia="Times New Roman" w:hAnsi="Times New Roman" w:cs="Times New Roman"/>
          <w:sz w:val="28"/>
          <w:szCs w:val="28"/>
        </w:rPr>
        <w:t>ОГБУЗ</w:t>
      </w:r>
      <w:r w:rsidRPr="00CE533B">
        <w:rPr>
          <w:rFonts w:ascii="Times New Roman" w:eastAsia="Times New Roman" w:hAnsi="Times New Roman" w:cs="Times New Roman"/>
          <w:sz w:val="28"/>
          <w:szCs w:val="28"/>
        </w:rPr>
        <w:t xml:space="preserve"> </w:t>
      </w:r>
      <w:r w:rsidR="00515BB2">
        <w:rPr>
          <w:rFonts w:ascii="Times New Roman" w:eastAsia="Times New Roman" w:hAnsi="Times New Roman" w:cs="Times New Roman"/>
          <w:sz w:val="28"/>
          <w:szCs w:val="28"/>
        </w:rPr>
        <w:t>«</w:t>
      </w:r>
      <w:r w:rsidR="00214173">
        <w:rPr>
          <w:rFonts w:ascii="Times New Roman" w:eastAsia="Times New Roman" w:hAnsi="Times New Roman" w:cs="Times New Roman"/>
          <w:sz w:val="28"/>
          <w:szCs w:val="28"/>
        </w:rPr>
        <w:t>Кардымовское</w:t>
      </w:r>
      <w:r w:rsidRPr="00CE533B">
        <w:rPr>
          <w:rFonts w:ascii="Times New Roman" w:eastAsia="Times New Roman" w:hAnsi="Times New Roman" w:cs="Times New Roman"/>
          <w:sz w:val="28"/>
          <w:szCs w:val="28"/>
        </w:rPr>
        <w:t xml:space="preserve"> ЦРБ</w:t>
      </w:r>
      <w:r w:rsidR="00515BB2">
        <w:rPr>
          <w:rFonts w:ascii="Times New Roman" w:eastAsia="Times New Roman" w:hAnsi="Times New Roman" w:cs="Times New Roman"/>
          <w:sz w:val="28"/>
          <w:szCs w:val="28"/>
        </w:rPr>
        <w:t>»</w:t>
      </w:r>
      <w:r w:rsidRPr="00CE533B">
        <w:rPr>
          <w:rFonts w:ascii="Times New Roman" w:hAnsi="Times New Roman" w:cs="Times New Roman"/>
          <w:sz w:val="28"/>
          <w:szCs w:val="28"/>
        </w:rPr>
        <w:t xml:space="preserve">, расположенное в </w:t>
      </w:r>
      <w:r w:rsidR="00214173">
        <w:rPr>
          <w:rFonts w:ascii="Times New Roman" w:hAnsi="Times New Roman" w:cs="Times New Roman"/>
          <w:sz w:val="28"/>
          <w:szCs w:val="28"/>
        </w:rPr>
        <w:t>п. Кардымово</w:t>
      </w:r>
      <w:r w:rsidRPr="00CE533B">
        <w:rPr>
          <w:rFonts w:ascii="Times New Roman" w:hAnsi="Times New Roman" w:cs="Times New Roman"/>
          <w:sz w:val="28"/>
          <w:szCs w:val="28"/>
        </w:rPr>
        <w:t xml:space="preserve">, мощность которого составляет </w:t>
      </w:r>
      <w:r w:rsidR="00214173">
        <w:rPr>
          <w:rFonts w:ascii="Times New Roman" w:hAnsi="Times New Roman" w:cs="Times New Roman"/>
          <w:sz w:val="28"/>
          <w:szCs w:val="28"/>
        </w:rPr>
        <w:t>50</w:t>
      </w:r>
      <w:r w:rsidRPr="00CE533B">
        <w:rPr>
          <w:rFonts w:ascii="Times New Roman" w:hAnsi="Times New Roman" w:cs="Times New Roman"/>
          <w:sz w:val="28"/>
          <w:szCs w:val="28"/>
        </w:rPr>
        <w:t xml:space="preserve"> койко-мест. Больница – районного значения. Обеспеченность населения всего района за счет </w:t>
      </w:r>
      <w:r w:rsidR="00214173" w:rsidRPr="00214173">
        <w:rPr>
          <w:rFonts w:ascii="Times New Roman" w:eastAsia="Times New Roman" w:hAnsi="Times New Roman" w:cs="Times New Roman"/>
          <w:sz w:val="28"/>
          <w:szCs w:val="28"/>
        </w:rPr>
        <w:t>ОГБУЗ «Кардымовское ЦРБ»</w:t>
      </w:r>
      <w:r w:rsidRPr="00CE533B">
        <w:rPr>
          <w:rFonts w:ascii="Times New Roman" w:eastAsia="Times New Roman" w:hAnsi="Times New Roman" w:cs="Times New Roman"/>
          <w:sz w:val="28"/>
          <w:szCs w:val="28"/>
        </w:rPr>
        <w:t xml:space="preserve"> </w:t>
      </w:r>
      <w:r w:rsidRPr="00CE533B">
        <w:rPr>
          <w:rFonts w:ascii="Times New Roman" w:hAnsi="Times New Roman" w:cs="Times New Roman"/>
          <w:sz w:val="28"/>
          <w:szCs w:val="28"/>
        </w:rPr>
        <w:t xml:space="preserve">соответствует 30 %. Необходимо увеличить втрое емкость </w:t>
      </w:r>
      <w:r w:rsidR="00214173" w:rsidRPr="00214173">
        <w:rPr>
          <w:rFonts w:ascii="Times New Roman" w:eastAsia="Times New Roman" w:hAnsi="Times New Roman" w:cs="Times New Roman"/>
          <w:sz w:val="28"/>
          <w:szCs w:val="28"/>
        </w:rPr>
        <w:t>ОГБУЗ «Кардымовское ЦРБ»</w:t>
      </w:r>
      <w:r w:rsidRPr="00CE533B">
        <w:rPr>
          <w:rFonts w:ascii="Times New Roman" w:eastAsia="Times New Roman" w:hAnsi="Times New Roman" w:cs="Times New Roman"/>
          <w:sz w:val="28"/>
          <w:szCs w:val="28"/>
        </w:rPr>
        <w:t xml:space="preserve"> за счет </w:t>
      </w:r>
      <w:r w:rsidR="00CE533B" w:rsidRPr="00CE533B">
        <w:rPr>
          <w:rFonts w:ascii="Times New Roman" w:eastAsia="Times New Roman" w:hAnsi="Times New Roman" w:cs="Times New Roman"/>
          <w:sz w:val="28"/>
          <w:szCs w:val="28"/>
        </w:rPr>
        <w:t>повышения числа койко-мест.</w:t>
      </w:r>
    </w:p>
    <w:p w:rsidR="00FD081F" w:rsidRPr="00CE533B" w:rsidRDefault="00FD081F" w:rsidP="00C53B0F">
      <w:pPr>
        <w:spacing w:after="0" w:line="240" w:lineRule="auto"/>
        <w:ind w:firstLine="709"/>
        <w:jc w:val="both"/>
        <w:rPr>
          <w:rFonts w:ascii="Times New Roman" w:hAnsi="Times New Roman" w:cs="Times New Roman"/>
          <w:sz w:val="28"/>
          <w:szCs w:val="28"/>
        </w:rPr>
      </w:pPr>
      <w:r w:rsidRPr="00CE533B">
        <w:rPr>
          <w:rFonts w:ascii="Times New Roman" w:hAnsi="Times New Roman" w:cs="Times New Roman"/>
          <w:sz w:val="28"/>
          <w:szCs w:val="28"/>
        </w:rPr>
        <w:t>Поликлиническое обслуживание на</w:t>
      </w:r>
      <w:r w:rsidR="00CE533B" w:rsidRPr="00CE533B">
        <w:rPr>
          <w:rFonts w:ascii="Times New Roman" w:hAnsi="Times New Roman" w:cs="Times New Roman"/>
          <w:sz w:val="28"/>
          <w:szCs w:val="28"/>
        </w:rPr>
        <w:t xml:space="preserve">селения осуществляется на базе </w:t>
      </w:r>
      <w:r w:rsidR="00214173" w:rsidRPr="00214173">
        <w:rPr>
          <w:rFonts w:ascii="Times New Roman" w:eastAsia="Times New Roman" w:hAnsi="Times New Roman" w:cs="Times New Roman"/>
          <w:sz w:val="28"/>
          <w:szCs w:val="28"/>
        </w:rPr>
        <w:t>ОГБУЗ «Кардымовское ЦРБ»</w:t>
      </w:r>
      <w:r w:rsidR="00CE533B" w:rsidRPr="00CE533B">
        <w:rPr>
          <w:rFonts w:ascii="Times New Roman" w:eastAsia="Times New Roman" w:hAnsi="Times New Roman" w:cs="Times New Roman"/>
          <w:sz w:val="28"/>
          <w:szCs w:val="28"/>
        </w:rPr>
        <w:t xml:space="preserve"> в </w:t>
      </w:r>
      <w:r w:rsidR="00214173">
        <w:rPr>
          <w:rFonts w:ascii="Times New Roman" w:eastAsia="Times New Roman" w:hAnsi="Times New Roman" w:cs="Times New Roman"/>
          <w:sz w:val="28"/>
          <w:szCs w:val="28"/>
        </w:rPr>
        <w:t xml:space="preserve">п. Кардымово. </w:t>
      </w:r>
      <w:r w:rsidR="00CE533B" w:rsidRPr="00CE533B">
        <w:rPr>
          <w:rFonts w:ascii="Times New Roman" w:eastAsia="Times New Roman" w:hAnsi="Times New Roman" w:cs="Times New Roman"/>
          <w:sz w:val="28"/>
          <w:szCs w:val="28"/>
        </w:rPr>
        <w:t xml:space="preserve"> </w:t>
      </w:r>
      <w:r w:rsidRPr="00CE533B">
        <w:rPr>
          <w:rFonts w:ascii="Times New Roman" w:hAnsi="Times New Roman" w:cs="Times New Roman"/>
          <w:sz w:val="28"/>
          <w:szCs w:val="28"/>
        </w:rPr>
        <w:t xml:space="preserve">Общая мощность поликлиники </w:t>
      </w:r>
      <w:r w:rsidRPr="00CE533B">
        <w:rPr>
          <w:rFonts w:ascii="Times New Roman" w:hAnsi="Times New Roman" w:cs="Times New Roman"/>
          <w:sz w:val="28"/>
          <w:szCs w:val="28"/>
        </w:rPr>
        <w:lastRenderedPageBreak/>
        <w:t xml:space="preserve">соответствует </w:t>
      </w:r>
      <w:r w:rsidR="00214173">
        <w:rPr>
          <w:rFonts w:ascii="Times New Roman" w:hAnsi="Times New Roman" w:cs="Times New Roman"/>
          <w:sz w:val="28"/>
          <w:szCs w:val="28"/>
        </w:rPr>
        <w:t>100</w:t>
      </w:r>
      <w:r w:rsidR="00CE533B" w:rsidRPr="00CE533B">
        <w:rPr>
          <w:rFonts w:ascii="Times New Roman" w:hAnsi="Times New Roman" w:cs="Times New Roman"/>
          <w:sz w:val="28"/>
          <w:szCs w:val="28"/>
        </w:rPr>
        <w:t xml:space="preserve"> </w:t>
      </w:r>
      <w:r w:rsidRPr="00CE533B">
        <w:rPr>
          <w:rFonts w:ascii="Times New Roman" w:hAnsi="Times New Roman" w:cs="Times New Roman"/>
          <w:sz w:val="28"/>
          <w:szCs w:val="28"/>
        </w:rPr>
        <w:t>посещени</w:t>
      </w:r>
      <w:r w:rsidR="00020620">
        <w:rPr>
          <w:rFonts w:ascii="Times New Roman" w:hAnsi="Times New Roman" w:cs="Times New Roman"/>
          <w:sz w:val="28"/>
          <w:szCs w:val="28"/>
        </w:rPr>
        <w:t xml:space="preserve">ям в смену. Показатель </w:t>
      </w:r>
      <w:r w:rsidRPr="00CE533B">
        <w:rPr>
          <w:rFonts w:ascii="Times New Roman" w:hAnsi="Times New Roman" w:cs="Times New Roman"/>
          <w:sz w:val="28"/>
          <w:szCs w:val="28"/>
        </w:rPr>
        <w:t>обеспеченности поликлиническими услугами превышает нормативн</w:t>
      </w:r>
      <w:r w:rsidR="00020620">
        <w:rPr>
          <w:rFonts w:ascii="Times New Roman" w:hAnsi="Times New Roman" w:cs="Times New Roman"/>
          <w:sz w:val="28"/>
          <w:szCs w:val="28"/>
        </w:rPr>
        <w:t>ую</w:t>
      </w:r>
      <w:r w:rsidRPr="00CE533B">
        <w:rPr>
          <w:rFonts w:ascii="Times New Roman" w:hAnsi="Times New Roman" w:cs="Times New Roman"/>
          <w:sz w:val="28"/>
          <w:szCs w:val="28"/>
        </w:rPr>
        <w:t xml:space="preserve"> </w:t>
      </w:r>
      <w:r w:rsidR="00020620">
        <w:rPr>
          <w:rFonts w:ascii="Times New Roman" w:hAnsi="Times New Roman" w:cs="Times New Roman"/>
          <w:sz w:val="28"/>
          <w:szCs w:val="28"/>
        </w:rPr>
        <w:t>потребность</w:t>
      </w:r>
      <w:r w:rsidR="00CE533B" w:rsidRPr="00CE533B">
        <w:rPr>
          <w:rFonts w:ascii="Times New Roman" w:hAnsi="Times New Roman" w:cs="Times New Roman"/>
          <w:sz w:val="28"/>
          <w:szCs w:val="28"/>
        </w:rPr>
        <w:t xml:space="preserve"> на 32 %.</w:t>
      </w:r>
    </w:p>
    <w:p w:rsidR="009B1D3C" w:rsidRDefault="009B1D3C" w:rsidP="00C53B0F">
      <w:pPr>
        <w:spacing w:after="0" w:line="240" w:lineRule="auto"/>
        <w:ind w:firstLine="709"/>
        <w:jc w:val="both"/>
        <w:rPr>
          <w:rFonts w:ascii="Times New Roman" w:hAnsi="Times New Roman" w:cs="Times New Roman"/>
          <w:sz w:val="28"/>
          <w:szCs w:val="28"/>
        </w:rPr>
      </w:pPr>
    </w:p>
    <w:p w:rsidR="00612EFB" w:rsidRPr="00214173" w:rsidRDefault="00214173" w:rsidP="00214173">
      <w:pPr>
        <w:spacing w:after="0" w:line="240" w:lineRule="auto"/>
        <w:outlineLvl w:val="3"/>
        <w:rPr>
          <w:rFonts w:ascii="Times New Roman" w:hAnsi="Times New Roman" w:cs="Times New Roman"/>
          <w:b/>
          <w:sz w:val="28"/>
          <w:szCs w:val="28"/>
        </w:rPr>
      </w:pPr>
      <w:bookmarkStart w:id="119" w:name="_Toc78830751"/>
      <w:r>
        <w:rPr>
          <w:rFonts w:ascii="Times New Roman" w:hAnsi="Times New Roman" w:cs="Times New Roman"/>
          <w:b/>
          <w:sz w:val="28"/>
          <w:szCs w:val="28"/>
        </w:rPr>
        <w:t>1.3.3</w:t>
      </w:r>
      <w:r w:rsidR="009615D0">
        <w:rPr>
          <w:rFonts w:ascii="Times New Roman" w:hAnsi="Times New Roman" w:cs="Times New Roman"/>
          <w:b/>
          <w:sz w:val="28"/>
          <w:szCs w:val="28"/>
        </w:rPr>
        <w:t>.3</w:t>
      </w:r>
      <w:r>
        <w:rPr>
          <w:rFonts w:ascii="Times New Roman" w:hAnsi="Times New Roman" w:cs="Times New Roman"/>
          <w:b/>
          <w:sz w:val="28"/>
          <w:szCs w:val="28"/>
        </w:rPr>
        <w:t xml:space="preserve">  Организации  </w:t>
      </w:r>
      <w:r w:rsidRPr="00214173">
        <w:rPr>
          <w:rFonts w:ascii="Times New Roman" w:hAnsi="Times New Roman" w:cs="Times New Roman"/>
          <w:b/>
          <w:sz w:val="28"/>
          <w:szCs w:val="28"/>
        </w:rPr>
        <w:t>управления</w:t>
      </w:r>
      <w:r w:rsidR="00612EFB" w:rsidRPr="00214173">
        <w:rPr>
          <w:rFonts w:ascii="Times New Roman" w:hAnsi="Times New Roman" w:cs="Times New Roman"/>
          <w:b/>
          <w:sz w:val="28"/>
          <w:szCs w:val="28"/>
        </w:rPr>
        <w:t>,</w:t>
      </w:r>
      <w:r w:rsidR="000842DA" w:rsidRPr="00214173">
        <w:rPr>
          <w:rFonts w:ascii="Times New Roman" w:hAnsi="Times New Roman" w:cs="Times New Roman"/>
          <w:b/>
          <w:sz w:val="28"/>
          <w:szCs w:val="28"/>
        </w:rPr>
        <w:t xml:space="preserve"> административн</w:t>
      </w:r>
      <w:r w:rsidR="0057004C" w:rsidRPr="00214173">
        <w:rPr>
          <w:rFonts w:ascii="Times New Roman" w:hAnsi="Times New Roman" w:cs="Times New Roman"/>
          <w:b/>
          <w:sz w:val="28"/>
          <w:szCs w:val="28"/>
        </w:rPr>
        <w:t xml:space="preserve">ые учреждения, </w:t>
      </w:r>
      <w:r w:rsidR="00EC7DE6" w:rsidRPr="00214173">
        <w:rPr>
          <w:rFonts w:ascii="Times New Roman" w:hAnsi="Times New Roman" w:cs="Times New Roman"/>
          <w:b/>
          <w:sz w:val="28"/>
          <w:szCs w:val="28"/>
        </w:rPr>
        <w:t xml:space="preserve">объекты </w:t>
      </w:r>
      <w:r w:rsidR="000842DA" w:rsidRPr="00214173">
        <w:rPr>
          <w:rFonts w:ascii="Times New Roman" w:hAnsi="Times New Roman" w:cs="Times New Roman"/>
          <w:b/>
          <w:sz w:val="28"/>
          <w:szCs w:val="28"/>
        </w:rPr>
        <w:t>обеспечения безопасности</w:t>
      </w:r>
      <w:r w:rsidR="00612EFB" w:rsidRPr="00214173">
        <w:rPr>
          <w:rFonts w:ascii="Times New Roman" w:hAnsi="Times New Roman" w:cs="Times New Roman"/>
          <w:b/>
          <w:sz w:val="28"/>
          <w:szCs w:val="28"/>
        </w:rPr>
        <w:t xml:space="preserve"> </w:t>
      </w:r>
      <w:r w:rsidR="0057004C" w:rsidRPr="00214173">
        <w:rPr>
          <w:rFonts w:ascii="Times New Roman" w:hAnsi="Times New Roman" w:cs="Times New Roman"/>
          <w:b/>
          <w:sz w:val="28"/>
          <w:szCs w:val="28"/>
        </w:rPr>
        <w:t xml:space="preserve">и охраны порядка, </w:t>
      </w:r>
      <w:r w:rsidR="00612EFB" w:rsidRPr="00214173">
        <w:rPr>
          <w:rFonts w:ascii="Times New Roman" w:hAnsi="Times New Roman" w:cs="Times New Roman"/>
          <w:b/>
          <w:sz w:val="28"/>
          <w:szCs w:val="28"/>
        </w:rPr>
        <w:t>предприятия связи</w:t>
      </w:r>
      <w:bookmarkEnd w:id="119"/>
    </w:p>
    <w:p w:rsidR="0057004C" w:rsidRDefault="00CC27E8" w:rsidP="00214173">
      <w:pPr>
        <w:spacing w:after="0" w:line="240" w:lineRule="auto"/>
        <w:jc w:val="both"/>
        <w:rPr>
          <w:rFonts w:ascii="Times New Roman" w:hAnsi="Times New Roman" w:cs="Times New Roman"/>
          <w:sz w:val="28"/>
          <w:szCs w:val="28"/>
        </w:rPr>
      </w:pPr>
      <w:r w:rsidRPr="000842DA">
        <w:rPr>
          <w:rFonts w:ascii="Times New Roman" w:hAnsi="Times New Roman" w:cs="Times New Roman"/>
          <w:sz w:val="28"/>
          <w:szCs w:val="28"/>
        </w:rPr>
        <w:t xml:space="preserve">На территории муниципального образования </w:t>
      </w:r>
      <w:r w:rsidR="00214173">
        <w:rPr>
          <w:rFonts w:ascii="Times New Roman" w:hAnsi="Times New Roman" w:cs="Times New Roman"/>
          <w:sz w:val="28"/>
          <w:szCs w:val="28"/>
        </w:rPr>
        <w:t>Каменского сельского поселения</w:t>
      </w:r>
      <w:r w:rsidRPr="000842DA">
        <w:rPr>
          <w:rFonts w:ascii="Times New Roman" w:hAnsi="Times New Roman" w:cs="Times New Roman"/>
          <w:sz w:val="28"/>
          <w:szCs w:val="28"/>
        </w:rPr>
        <w:t xml:space="preserve"> находятся</w:t>
      </w:r>
      <w:r w:rsidR="0057004C">
        <w:rPr>
          <w:rFonts w:ascii="Times New Roman" w:hAnsi="Times New Roman" w:cs="Times New Roman"/>
          <w:sz w:val="28"/>
          <w:szCs w:val="28"/>
        </w:rPr>
        <w:t>:</w:t>
      </w:r>
    </w:p>
    <w:p w:rsidR="00612EFB" w:rsidRDefault="009615D0"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842DA" w:rsidRPr="000842DA">
        <w:rPr>
          <w:rFonts w:ascii="Times New Roman" w:hAnsi="Times New Roman" w:cs="Times New Roman"/>
          <w:sz w:val="28"/>
          <w:szCs w:val="28"/>
        </w:rPr>
        <w:t xml:space="preserve"> </w:t>
      </w:r>
      <w:r w:rsidR="00EC7DE6">
        <w:rPr>
          <w:rFonts w:ascii="Times New Roman" w:hAnsi="Times New Roman" w:cs="Times New Roman"/>
          <w:sz w:val="28"/>
          <w:szCs w:val="28"/>
        </w:rPr>
        <w:t>административных учреждений</w:t>
      </w:r>
      <w:r w:rsidR="000842DA" w:rsidRPr="000842DA">
        <w:rPr>
          <w:rFonts w:ascii="Times New Roman" w:hAnsi="Times New Roman" w:cs="Times New Roman"/>
          <w:sz w:val="28"/>
          <w:szCs w:val="28"/>
        </w:rPr>
        <w:t xml:space="preserve">, </w:t>
      </w:r>
    </w:p>
    <w:p w:rsidR="00A672C3" w:rsidRDefault="009615D0" w:rsidP="00214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7DE6">
        <w:rPr>
          <w:rFonts w:ascii="Times New Roman" w:hAnsi="Times New Roman" w:cs="Times New Roman"/>
          <w:sz w:val="28"/>
          <w:szCs w:val="28"/>
        </w:rPr>
        <w:t xml:space="preserve"> предприятие связи.</w:t>
      </w:r>
    </w:p>
    <w:p w:rsidR="000842DA" w:rsidRPr="00843B35" w:rsidRDefault="00080BF8" w:rsidP="00C53B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81E17">
        <w:rPr>
          <w:rFonts w:ascii="Times New Roman" w:hAnsi="Times New Roman" w:cs="Times New Roman"/>
          <w:sz w:val="28"/>
          <w:szCs w:val="28"/>
        </w:rPr>
        <w:t>2</w:t>
      </w:r>
      <w:r w:rsidR="00021DAB">
        <w:rPr>
          <w:rFonts w:ascii="Times New Roman" w:hAnsi="Times New Roman" w:cs="Times New Roman"/>
          <w:sz w:val="28"/>
          <w:szCs w:val="28"/>
        </w:rPr>
        <w:t>3</w:t>
      </w:r>
    </w:p>
    <w:p w:rsidR="000842DA" w:rsidRPr="00EC7DE6" w:rsidRDefault="000842DA" w:rsidP="00C53B0F">
      <w:pPr>
        <w:spacing w:after="0" w:line="240" w:lineRule="auto"/>
        <w:jc w:val="center"/>
        <w:rPr>
          <w:rFonts w:ascii="Times New Roman" w:hAnsi="Times New Roman" w:cs="Times New Roman"/>
          <w:sz w:val="28"/>
          <w:szCs w:val="28"/>
        </w:rPr>
      </w:pPr>
      <w:r w:rsidRPr="00EC7DE6">
        <w:rPr>
          <w:rFonts w:ascii="Times New Roman" w:hAnsi="Times New Roman" w:cs="Times New Roman"/>
          <w:sz w:val="28"/>
          <w:szCs w:val="28"/>
        </w:rPr>
        <w:t xml:space="preserve">Характеристика объектов </w:t>
      </w:r>
      <w:r w:rsidR="00EC7DE6" w:rsidRPr="00EC7DE6">
        <w:rPr>
          <w:rFonts w:ascii="Times New Roman" w:hAnsi="Times New Roman" w:cs="Times New Roman"/>
          <w:sz w:val="28"/>
          <w:szCs w:val="28"/>
        </w:rPr>
        <w:t>управления, административные учреждения, объекты обеспечения безопасности и охраны порядка, предприятия связи</w:t>
      </w:r>
    </w:p>
    <w:tbl>
      <w:tblPr>
        <w:tblStyle w:val="ac"/>
        <w:tblW w:w="0" w:type="auto"/>
        <w:tblLook w:val="04A0"/>
      </w:tblPr>
      <w:tblGrid>
        <w:gridCol w:w="675"/>
        <w:gridCol w:w="6272"/>
        <w:gridCol w:w="3474"/>
      </w:tblGrid>
      <w:tr w:rsidR="00CC27E8" w:rsidRPr="00EC7DE6" w:rsidTr="000842DA">
        <w:trPr>
          <w:tblHeader/>
        </w:trPr>
        <w:tc>
          <w:tcPr>
            <w:tcW w:w="675" w:type="dxa"/>
          </w:tcPr>
          <w:p w:rsidR="00CC27E8" w:rsidRPr="00EC7DE6" w:rsidRDefault="00CC27E8" w:rsidP="00C53B0F">
            <w:pPr>
              <w:jc w:val="center"/>
              <w:rPr>
                <w:rFonts w:ascii="Times New Roman" w:hAnsi="Times New Roman" w:cs="Times New Roman"/>
                <w:sz w:val="28"/>
                <w:szCs w:val="28"/>
              </w:rPr>
            </w:pPr>
            <w:r w:rsidRPr="00EC7DE6">
              <w:rPr>
                <w:rFonts w:ascii="Times New Roman" w:hAnsi="Times New Roman" w:cs="Times New Roman"/>
                <w:sz w:val="28"/>
                <w:szCs w:val="28"/>
              </w:rPr>
              <w:t xml:space="preserve">№ </w:t>
            </w:r>
            <w:proofErr w:type="gramStart"/>
            <w:r w:rsidRPr="00EC7DE6">
              <w:rPr>
                <w:rFonts w:ascii="Times New Roman" w:hAnsi="Times New Roman" w:cs="Times New Roman"/>
                <w:sz w:val="28"/>
                <w:szCs w:val="28"/>
              </w:rPr>
              <w:t>п</w:t>
            </w:r>
            <w:proofErr w:type="gramEnd"/>
            <w:r w:rsidRPr="00EC7DE6">
              <w:rPr>
                <w:rFonts w:ascii="Times New Roman" w:hAnsi="Times New Roman" w:cs="Times New Roman"/>
                <w:sz w:val="28"/>
                <w:szCs w:val="28"/>
              </w:rPr>
              <w:t>/п</w:t>
            </w:r>
          </w:p>
        </w:tc>
        <w:tc>
          <w:tcPr>
            <w:tcW w:w="6272" w:type="dxa"/>
          </w:tcPr>
          <w:p w:rsidR="00CC27E8" w:rsidRPr="00EC7DE6" w:rsidRDefault="00CC27E8" w:rsidP="00C53B0F">
            <w:pPr>
              <w:jc w:val="center"/>
              <w:rPr>
                <w:rFonts w:ascii="Times New Roman" w:hAnsi="Times New Roman" w:cs="Times New Roman"/>
                <w:sz w:val="28"/>
                <w:szCs w:val="28"/>
              </w:rPr>
            </w:pPr>
            <w:r w:rsidRPr="00EC7DE6">
              <w:rPr>
                <w:rFonts w:ascii="Times New Roman" w:hAnsi="Times New Roman" w:cs="Times New Roman"/>
                <w:sz w:val="28"/>
                <w:szCs w:val="28"/>
              </w:rPr>
              <w:t>Наименование организации</w:t>
            </w:r>
          </w:p>
        </w:tc>
        <w:tc>
          <w:tcPr>
            <w:tcW w:w="3474" w:type="dxa"/>
          </w:tcPr>
          <w:p w:rsidR="00CC27E8" w:rsidRPr="00EC7DE6" w:rsidRDefault="00CC27E8" w:rsidP="00C53B0F">
            <w:pPr>
              <w:jc w:val="center"/>
              <w:rPr>
                <w:rFonts w:ascii="Times New Roman" w:hAnsi="Times New Roman" w:cs="Times New Roman"/>
                <w:sz w:val="28"/>
                <w:szCs w:val="28"/>
              </w:rPr>
            </w:pPr>
            <w:r w:rsidRPr="00EC7DE6">
              <w:rPr>
                <w:rFonts w:ascii="Times New Roman" w:hAnsi="Times New Roman" w:cs="Times New Roman"/>
                <w:sz w:val="28"/>
                <w:szCs w:val="28"/>
              </w:rPr>
              <w:t>Адрес местонахождения</w:t>
            </w:r>
          </w:p>
        </w:tc>
      </w:tr>
      <w:tr w:rsidR="0057004C" w:rsidRPr="00EC7DE6" w:rsidTr="00CC27E8">
        <w:tc>
          <w:tcPr>
            <w:tcW w:w="675" w:type="dxa"/>
          </w:tcPr>
          <w:p w:rsidR="0057004C" w:rsidRPr="00EC7DE6" w:rsidRDefault="0057004C" w:rsidP="00C53B0F">
            <w:pPr>
              <w:jc w:val="center"/>
              <w:rPr>
                <w:rFonts w:ascii="Times New Roman" w:hAnsi="Times New Roman" w:cs="Times New Roman"/>
                <w:sz w:val="28"/>
                <w:szCs w:val="28"/>
              </w:rPr>
            </w:pPr>
            <w:r w:rsidRPr="00EC7DE6">
              <w:rPr>
                <w:rFonts w:ascii="Times New Roman" w:hAnsi="Times New Roman" w:cs="Times New Roman"/>
                <w:sz w:val="28"/>
                <w:szCs w:val="28"/>
              </w:rPr>
              <w:t>1</w:t>
            </w:r>
          </w:p>
        </w:tc>
        <w:tc>
          <w:tcPr>
            <w:tcW w:w="6272" w:type="dxa"/>
          </w:tcPr>
          <w:p w:rsidR="0057004C" w:rsidRPr="00EC7DE6" w:rsidRDefault="0057004C" w:rsidP="009615D0">
            <w:pPr>
              <w:rPr>
                <w:rFonts w:ascii="Times New Roman" w:hAnsi="Times New Roman" w:cs="Times New Roman"/>
                <w:sz w:val="28"/>
                <w:szCs w:val="28"/>
              </w:rPr>
            </w:pPr>
            <w:r w:rsidRPr="00EC7DE6">
              <w:rPr>
                <w:rFonts w:ascii="Times New Roman" w:hAnsi="Times New Roman" w:cs="Times New Roman"/>
                <w:sz w:val="28"/>
                <w:szCs w:val="28"/>
              </w:rPr>
              <w:t xml:space="preserve">Администрация муниципального образования </w:t>
            </w:r>
            <w:r w:rsidR="009615D0">
              <w:rPr>
                <w:rFonts w:ascii="Times New Roman" w:hAnsi="Times New Roman" w:cs="Times New Roman"/>
                <w:sz w:val="28"/>
                <w:szCs w:val="28"/>
              </w:rPr>
              <w:t>Каменского сельского поселения Кардымовского района Смоленской области</w:t>
            </w:r>
          </w:p>
        </w:tc>
        <w:tc>
          <w:tcPr>
            <w:tcW w:w="3474" w:type="dxa"/>
          </w:tcPr>
          <w:p w:rsidR="009615D0" w:rsidRDefault="009615D0" w:rsidP="00FE52B5">
            <w:pPr>
              <w:rPr>
                <w:rFonts w:ascii="Times New Roman" w:hAnsi="Times New Roman" w:cs="Times New Roman"/>
                <w:sz w:val="28"/>
                <w:szCs w:val="28"/>
              </w:rPr>
            </w:pPr>
            <w:r w:rsidRPr="009615D0">
              <w:rPr>
                <w:rFonts w:ascii="Times New Roman" w:hAnsi="Times New Roman" w:cs="Times New Roman"/>
                <w:sz w:val="28"/>
                <w:szCs w:val="28"/>
              </w:rPr>
              <w:t>215866, Смоленская обл., Кардымовский район,</w:t>
            </w:r>
            <w:r w:rsidRPr="009615D0">
              <w:rPr>
                <w:rFonts w:ascii="Times New Roman" w:hAnsi="Times New Roman" w:cs="Times New Roman"/>
                <w:sz w:val="28"/>
                <w:szCs w:val="28"/>
              </w:rPr>
              <w:br/>
              <w:t xml:space="preserve">д. Каменка, </w:t>
            </w:r>
          </w:p>
          <w:p w:rsidR="0057004C" w:rsidRPr="00EC7DE6" w:rsidRDefault="009615D0" w:rsidP="00FE52B5">
            <w:pPr>
              <w:rPr>
                <w:rFonts w:ascii="Times New Roman" w:hAnsi="Times New Roman" w:cs="Times New Roman"/>
                <w:sz w:val="28"/>
                <w:szCs w:val="28"/>
              </w:rPr>
            </w:pPr>
            <w:r w:rsidRPr="009615D0">
              <w:rPr>
                <w:rFonts w:ascii="Times New Roman" w:hAnsi="Times New Roman" w:cs="Times New Roman"/>
                <w:sz w:val="28"/>
                <w:szCs w:val="28"/>
              </w:rPr>
              <w:t>ул. Центральная, д.13</w:t>
            </w:r>
          </w:p>
        </w:tc>
      </w:tr>
      <w:tr w:rsidR="00EC7DE6" w:rsidRPr="00EC7DE6" w:rsidTr="00CC27E8">
        <w:tc>
          <w:tcPr>
            <w:tcW w:w="675" w:type="dxa"/>
          </w:tcPr>
          <w:p w:rsidR="00EC7DE6" w:rsidRPr="00EC7DE6" w:rsidRDefault="005439EB" w:rsidP="00C53B0F">
            <w:pPr>
              <w:jc w:val="center"/>
              <w:rPr>
                <w:rFonts w:ascii="Times New Roman" w:hAnsi="Times New Roman" w:cs="Times New Roman"/>
                <w:sz w:val="28"/>
                <w:szCs w:val="28"/>
              </w:rPr>
            </w:pPr>
            <w:r>
              <w:rPr>
                <w:rFonts w:ascii="Times New Roman" w:hAnsi="Times New Roman" w:cs="Times New Roman"/>
                <w:sz w:val="28"/>
                <w:szCs w:val="28"/>
              </w:rPr>
              <w:t>2</w:t>
            </w:r>
          </w:p>
        </w:tc>
        <w:tc>
          <w:tcPr>
            <w:tcW w:w="6272" w:type="dxa"/>
          </w:tcPr>
          <w:p w:rsidR="00EC7DE6" w:rsidRPr="00EC7DE6" w:rsidRDefault="009615D0" w:rsidP="00C53B0F">
            <w:pPr>
              <w:rPr>
                <w:rFonts w:ascii="Times New Roman" w:hAnsi="Times New Roman" w:cs="Times New Roman"/>
                <w:sz w:val="28"/>
                <w:szCs w:val="28"/>
              </w:rPr>
            </w:pPr>
            <w:r>
              <w:rPr>
                <w:rFonts w:ascii="Times New Roman" w:hAnsi="Times New Roman" w:cs="Times New Roman"/>
                <w:sz w:val="28"/>
                <w:szCs w:val="28"/>
              </w:rPr>
              <w:t>Почтовое отделение</w:t>
            </w:r>
            <w:r w:rsidR="001A51A2">
              <w:rPr>
                <w:rFonts w:ascii="Times New Roman" w:hAnsi="Times New Roman" w:cs="Times New Roman"/>
                <w:sz w:val="28"/>
                <w:szCs w:val="28"/>
              </w:rPr>
              <w:t xml:space="preserve"> связи</w:t>
            </w:r>
          </w:p>
        </w:tc>
        <w:tc>
          <w:tcPr>
            <w:tcW w:w="3474" w:type="dxa"/>
          </w:tcPr>
          <w:p w:rsidR="009615D0" w:rsidRPr="009615D0" w:rsidRDefault="009615D0" w:rsidP="009615D0">
            <w:pPr>
              <w:rPr>
                <w:rFonts w:ascii="Times New Roman" w:hAnsi="Times New Roman" w:cs="Times New Roman"/>
                <w:sz w:val="28"/>
                <w:szCs w:val="28"/>
              </w:rPr>
            </w:pPr>
            <w:r w:rsidRPr="009615D0">
              <w:rPr>
                <w:rFonts w:ascii="Times New Roman" w:hAnsi="Times New Roman" w:cs="Times New Roman"/>
                <w:sz w:val="28"/>
                <w:szCs w:val="28"/>
              </w:rPr>
              <w:t>215866, Смоленская обл., Кардымовский район,</w:t>
            </w:r>
            <w:r w:rsidRPr="009615D0">
              <w:rPr>
                <w:rFonts w:ascii="Times New Roman" w:hAnsi="Times New Roman" w:cs="Times New Roman"/>
                <w:sz w:val="28"/>
                <w:szCs w:val="28"/>
              </w:rPr>
              <w:br/>
              <w:t xml:space="preserve">д. Каменка, </w:t>
            </w:r>
          </w:p>
          <w:p w:rsidR="00EC7DE6" w:rsidRPr="00EC7DE6" w:rsidRDefault="009615D0" w:rsidP="009615D0">
            <w:pPr>
              <w:rPr>
                <w:rFonts w:ascii="Times New Roman" w:hAnsi="Times New Roman" w:cs="Times New Roman"/>
                <w:sz w:val="28"/>
                <w:szCs w:val="28"/>
              </w:rPr>
            </w:pPr>
            <w:r w:rsidRPr="009615D0">
              <w:rPr>
                <w:rFonts w:ascii="Times New Roman" w:hAnsi="Times New Roman" w:cs="Times New Roman"/>
                <w:sz w:val="28"/>
                <w:szCs w:val="28"/>
              </w:rPr>
              <w:t xml:space="preserve">ул. </w:t>
            </w:r>
            <w:r>
              <w:rPr>
                <w:rFonts w:ascii="Times New Roman" w:hAnsi="Times New Roman" w:cs="Times New Roman"/>
                <w:sz w:val="28"/>
                <w:szCs w:val="28"/>
              </w:rPr>
              <w:t>Молодежная</w:t>
            </w:r>
            <w:r w:rsidRPr="009615D0">
              <w:rPr>
                <w:rFonts w:ascii="Times New Roman" w:hAnsi="Times New Roman" w:cs="Times New Roman"/>
                <w:sz w:val="28"/>
                <w:szCs w:val="28"/>
              </w:rPr>
              <w:t>, д.1</w:t>
            </w:r>
          </w:p>
        </w:tc>
      </w:tr>
      <w:tr w:rsidR="001A51A2" w:rsidRPr="00EC7DE6" w:rsidTr="00CC27E8">
        <w:tc>
          <w:tcPr>
            <w:tcW w:w="675" w:type="dxa"/>
          </w:tcPr>
          <w:p w:rsidR="001A51A2" w:rsidRDefault="001A51A2" w:rsidP="00C53B0F">
            <w:pPr>
              <w:jc w:val="center"/>
              <w:rPr>
                <w:rFonts w:ascii="Times New Roman" w:hAnsi="Times New Roman" w:cs="Times New Roman"/>
                <w:sz w:val="28"/>
                <w:szCs w:val="28"/>
              </w:rPr>
            </w:pPr>
            <w:r>
              <w:rPr>
                <w:rFonts w:ascii="Times New Roman" w:hAnsi="Times New Roman" w:cs="Times New Roman"/>
                <w:sz w:val="28"/>
                <w:szCs w:val="28"/>
              </w:rPr>
              <w:t>3</w:t>
            </w:r>
          </w:p>
        </w:tc>
        <w:tc>
          <w:tcPr>
            <w:tcW w:w="6272" w:type="dxa"/>
          </w:tcPr>
          <w:p w:rsidR="001A51A2" w:rsidRDefault="001A51A2" w:rsidP="00C53B0F">
            <w:pPr>
              <w:rPr>
                <w:rFonts w:ascii="Times New Roman" w:hAnsi="Times New Roman" w:cs="Times New Roman"/>
                <w:sz w:val="28"/>
                <w:szCs w:val="28"/>
              </w:rPr>
            </w:pPr>
            <w:r>
              <w:rPr>
                <w:rFonts w:ascii="Times New Roman" w:hAnsi="Times New Roman" w:cs="Times New Roman"/>
                <w:sz w:val="28"/>
                <w:szCs w:val="28"/>
              </w:rPr>
              <w:t>Почтовое отделение связи</w:t>
            </w:r>
          </w:p>
        </w:tc>
        <w:tc>
          <w:tcPr>
            <w:tcW w:w="3474" w:type="dxa"/>
          </w:tcPr>
          <w:p w:rsidR="001A51A2" w:rsidRDefault="001A51A2" w:rsidP="009615D0">
            <w:pPr>
              <w:rPr>
                <w:rFonts w:ascii="Times New Roman" w:hAnsi="Times New Roman" w:cs="Times New Roman"/>
                <w:sz w:val="28"/>
                <w:szCs w:val="28"/>
              </w:rPr>
            </w:pPr>
            <w:proofErr w:type="gramStart"/>
            <w:r w:rsidRPr="009615D0">
              <w:rPr>
                <w:rFonts w:ascii="Times New Roman" w:hAnsi="Times New Roman" w:cs="Times New Roman"/>
                <w:sz w:val="28"/>
                <w:szCs w:val="28"/>
              </w:rPr>
              <w:t>Смоленская</w:t>
            </w:r>
            <w:proofErr w:type="gramEnd"/>
            <w:r w:rsidRPr="009615D0">
              <w:rPr>
                <w:rFonts w:ascii="Times New Roman" w:hAnsi="Times New Roman" w:cs="Times New Roman"/>
                <w:sz w:val="28"/>
                <w:szCs w:val="28"/>
              </w:rPr>
              <w:t xml:space="preserve"> обл., Кардымовский район,</w:t>
            </w:r>
          </w:p>
          <w:p w:rsidR="001A51A2" w:rsidRPr="009615D0" w:rsidRDefault="001A51A2" w:rsidP="009615D0">
            <w:pPr>
              <w:rPr>
                <w:rFonts w:ascii="Times New Roman" w:hAnsi="Times New Roman" w:cs="Times New Roman"/>
                <w:sz w:val="28"/>
                <w:szCs w:val="28"/>
              </w:rPr>
            </w:pPr>
            <w:r>
              <w:rPr>
                <w:rFonts w:ascii="Times New Roman" w:hAnsi="Times New Roman" w:cs="Times New Roman"/>
                <w:sz w:val="28"/>
                <w:szCs w:val="28"/>
              </w:rPr>
              <w:t>д. Варваровщина</w:t>
            </w:r>
          </w:p>
        </w:tc>
      </w:tr>
    </w:tbl>
    <w:p w:rsidR="00612EFB" w:rsidRPr="002704AF" w:rsidRDefault="00612EFB" w:rsidP="00C53B0F">
      <w:pPr>
        <w:spacing w:after="0" w:line="240" w:lineRule="auto"/>
        <w:rPr>
          <w:rFonts w:ascii="Times New Roman" w:hAnsi="Times New Roman" w:cs="Times New Roman"/>
          <w:sz w:val="28"/>
          <w:szCs w:val="28"/>
        </w:rPr>
      </w:pPr>
    </w:p>
    <w:p w:rsidR="00117C44" w:rsidRDefault="00117C44" w:rsidP="004A5EA8">
      <w:pPr>
        <w:pStyle w:val="4"/>
        <w:numPr>
          <w:ilvl w:val="3"/>
          <w:numId w:val="26"/>
        </w:numPr>
        <w:spacing w:before="0" w:line="240" w:lineRule="auto"/>
        <w:ind w:left="0" w:firstLine="0"/>
        <w:jc w:val="center"/>
        <w:rPr>
          <w:rFonts w:ascii="Times New Roman" w:hAnsi="Times New Roman" w:cs="Times New Roman"/>
          <w:i w:val="0"/>
          <w:color w:val="auto"/>
          <w:sz w:val="28"/>
          <w:szCs w:val="28"/>
        </w:rPr>
      </w:pPr>
      <w:r w:rsidRPr="00CC6C03">
        <w:rPr>
          <w:rFonts w:ascii="Times New Roman" w:hAnsi="Times New Roman" w:cs="Times New Roman"/>
          <w:i w:val="0"/>
          <w:color w:val="auto"/>
          <w:sz w:val="28"/>
          <w:szCs w:val="28"/>
        </w:rPr>
        <w:t xml:space="preserve"> </w:t>
      </w:r>
      <w:bookmarkStart w:id="120" w:name="_Toc78830752"/>
      <w:r w:rsidRPr="00CC6C03">
        <w:rPr>
          <w:rFonts w:ascii="Times New Roman" w:hAnsi="Times New Roman" w:cs="Times New Roman"/>
          <w:i w:val="0"/>
          <w:color w:val="auto"/>
          <w:sz w:val="28"/>
          <w:szCs w:val="28"/>
        </w:rPr>
        <w:t xml:space="preserve">Объекты </w:t>
      </w:r>
      <w:r>
        <w:rPr>
          <w:rFonts w:ascii="Times New Roman" w:hAnsi="Times New Roman" w:cs="Times New Roman"/>
          <w:i w:val="0"/>
          <w:color w:val="auto"/>
          <w:sz w:val="28"/>
          <w:szCs w:val="28"/>
        </w:rPr>
        <w:t>культур</w:t>
      </w:r>
      <w:r w:rsidR="00C020AA">
        <w:rPr>
          <w:rFonts w:ascii="Times New Roman" w:hAnsi="Times New Roman" w:cs="Times New Roman"/>
          <w:i w:val="0"/>
          <w:color w:val="auto"/>
          <w:sz w:val="28"/>
          <w:szCs w:val="28"/>
        </w:rPr>
        <w:t>ы и искусства</w:t>
      </w:r>
      <w:bookmarkEnd w:id="120"/>
    </w:p>
    <w:p w:rsidR="00782F1B" w:rsidRPr="00E83D0D" w:rsidRDefault="00782F1B" w:rsidP="00C53B0F">
      <w:pPr>
        <w:spacing w:after="0" w:line="240" w:lineRule="auto"/>
        <w:ind w:firstLine="708"/>
        <w:jc w:val="both"/>
        <w:rPr>
          <w:rFonts w:ascii="Times New Roman" w:hAnsi="Times New Roman" w:cs="Times New Roman"/>
          <w:sz w:val="28"/>
          <w:szCs w:val="28"/>
        </w:rPr>
      </w:pPr>
    </w:p>
    <w:p w:rsidR="00E83D0D" w:rsidRDefault="007A27D4" w:rsidP="00C53B0F">
      <w:pPr>
        <w:tabs>
          <w:tab w:val="left" w:pos="1134"/>
        </w:tabs>
        <w:spacing w:after="0" w:line="240" w:lineRule="auto"/>
        <w:ind w:firstLine="708"/>
        <w:jc w:val="both"/>
        <w:rPr>
          <w:rFonts w:ascii="Times New Roman" w:hAnsi="Times New Roman" w:cs="Times New Roman"/>
          <w:sz w:val="28"/>
          <w:szCs w:val="28"/>
        </w:rPr>
      </w:pPr>
      <w:r w:rsidRPr="00E83D0D">
        <w:rPr>
          <w:rFonts w:ascii="Times New Roman" w:hAnsi="Times New Roman" w:cs="Times New Roman"/>
          <w:sz w:val="28"/>
          <w:szCs w:val="28"/>
        </w:rPr>
        <w:t xml:space="preserve">В </w:t>
      </w:r>
      <w:r w:rsidR="009615D0">
        <w:rPr>
          <w:rFonts w:ascii="Times New Roman" w:hAnsi="Times New Roman" w:cs="Times New Roman"/>
          <w:sz w:val="28"/>
          <w:szCs w:val="28"/>
        </w:rPr>
        <w:t>сельском поселении</w:t>
      </w:r>
      <w:r w:rsidRPr="00E83D0D">
        <w:rPr>
          <w:rFonts w:ascii="Times New Roman" w:hAnsi="Times New Roman" w:cs="Times New Roman"/>
          <w:sz w:val="28"/>
          <w:szCs w:val="28"/>
        </w:rPr>
        <w:t xml:space="preserve"> работа</w:t>
      </w:r>
      <w:r w:rsidR="009615D0">
        <w:rPr>
          <w:rFonts w:ascii="Times New Roman" w:hAnsi="Times New Roman" w:cs="Times New Roman"/>
          <w:sz w:val="28"/>
          <w:szCs w:val="28"/>
        </w:rPr>
        <w:t>е</w:t>
      </w:r>
      <w:r w:rsidRPr="00E83D0D">
        <w:rPr>
          <w:rFonts w:ascii="Times New Roman" w:hAnsi="Times New Roman" w:cs="Times New Roman"/>
          <w:sz w:val="28"/>
          <w:szCs w:val="28"/>
        </w:rPr>
        <w:t>т 1 Дом</w:t>
      </w:r>
      <w:r w:rsidR="009615D0">
        <w:rPr>
          <w:rFonts w:ascii="Times New Roman" w:hAnsi="Times New Roman" w:cs="Times New Roman"/>
          <w:sz w:val="28"/>
          <w:szCs w:val="28"/>
        </w:rPr>
        <w:t xml:space="preserve"> </w:t>
      </w:r>
      <w:r w:rsidRPr="00E83D0D">
        <w:rPr>
          <w:rFonts w:ascii="Times New Roman" w:hAnsi="Times New Roman" w:cs="Times New Roman"/>
          <w:sz w:val="28"/>
          <w:szCs w:val="28"/>
        </w:rPr>
        <w:t>культуры, библиот</w:t>
      </w:r>
      <w:r w:rsidR="009615D0">
        <w:rPr>
          <w:rFonts w:ascii="Times New Roman" w:hAnsi="Times New Roman" w:cs="Times New Roman"/>
          <w:sz w:val="28"/>
          <w:szCs w:val="28"/>
        </w:rPr>
        <w:t>ека.</w:t>
      </w:r>
      <w:r w:rsidRPr="00E83D0D">
        <w:rPr>
          <w:rFonts w:ascii="Times New Roman" w:hAnsi="Times New Roman" w:cs="Times New Roman"/>
          <w:sz w:val="28"/>
          <w:szCs w:val="28"/>
        </w:rPr>
        <w:t xml:space="preserve"> </w:t>
      </w:r>
    </w:p>
    <w:p w:rsidR="00E83D0D" w:rsidRPr="00E83D0D" w:rsidRDefault="007A27D4" w:rsidP="00C53B0F">
      <w:pPr>
        <w:tabs>
          <w:tab w:val="left" w:pos="1134"/>
        </w:tabs>
        <w:spacing w:after="0" w:line="240" w:lineRule="auto"/>
        <w:ind w:firstLine="708"/>
        <w:jc w:val="both"/>
        <w:rPr>
          <w:rFonts w:ascii="Times New Roman" w:hAnsi="Times New Roman" w:cs="Times New Roman"/>
          <w:sz w:val="28"/>
          <w:szCs w:val="28"/>
        </w:rPr>
      </w:pPr>
      <w:r w:rsidRPr="00E83D0D">
        <w:rPr>
          <w:rFonts w:ascii="Times New Roman" w:hAnsi="Times New Roman" w:cs="Times New Roman"/>
          <w:sz w:val="28"/>
          <w:szCs w:val="28"/>
        </w:rPr>
        <w:t>В соответствии с принятыми полномочиями и уставными целями Центров культуры, выделяются следующие направления деятельности:</w:t>
      </w:r>
    </w:p>
    <w:p w:rsidR="00B20CE0" w:rsidRPr="00B20CE0" w:rsidRDefault="007A27D4" w:rsidP="004A5EA8">
      <w:pPr>
        <w:pStyle w:val="aa"/>
        <w:numPr>
          <w:ilvl w:val="1"/>
          <w:numId w:val="13"/>
        </w:numPr>
        <w:tabs>
          <w:tab w:val="left" w:pos="1134"/>
        </w:tabs>
        <w:spacing w:after="0" w:line="240" w:lineRule="auto"/>
        <w:ind w:left="0" w:firstLine="708"/>
        <w:jc w:val="both"/>
        <w:rPr>
          <w:rFonts w:ascii="Times New Roman" w:hAnsi="Times New Roman" w:cs="Times New Roman"/>
          <w:sz w:val="28"/>
          <w:szCs w:val="28"/>
        </w:rPr>
      </w:pPr>
      <w:r w:rsidRPr="00B20CE0">
        <w:rPr>
          <w:rFonts w:ascii="Times New Roman" w:hAnsi="Times New Roman" w:cs="Times New Roman"/>
          <w:sz w:val="28"/>
          <w:szCs w:val="28"/>
        </w:rPr>
        <w:t xml:space="preserve">Культурно-досуговая </w:t>
      </w:r>
    </w:p>
    <w:p w:rsidR="00B20CE0" w:rsidRDefault="007A27D4" w:rsidP="004A5EA8">
      <w:pPr>
        <w:pStyle w:val="aa"/>
        <w:numPr>
          <w:ilvl w:val="1"/>
          <w:numId w:val="13"/>
        </w:numPr>
        <w:tabs>
          <w:tab w:val="left" w:pos="1134"/>
        </w:tabs>
        <w:spacing w:after="0" w:line="240" w:lineRule="auto"/>
        <w:ind w:left="0" w:firstLine="708"/>
        <w:jc w:val="both"/>
        <w:rPr>
          <w:rFonts w:ascii="Times New Roman" w:hAnsi="Times New Roman" w:cs="Times New Roman"/>
          <w:sz w:val="28"/>
          <w:szCs w:val="28"/>
        </w:rPr>
      </w:pPr>
      <w:r w:rsidRPr="00B20CE0">
        <w:rPr>
          <w:rFonts w:ascii="Times New Roman" w:hAnsi="Times New Roman" w:cs="Times New Roman"/>
          <w:sz w:val="28"/>
          <w:szCs w:val="28"/>
        </w:rPr>
        <w:t xml:space="preserve">Спортивно-молодежная </w:t>
      </w:r>
    </w:p>
    <w:p w:rsidR="00D84972" w:rsidRDefault="007A27D4" w:rsidP="004A5EA8">
      <w:pPr>
        <w:pStyle w:val="aa"/>
        <w:numPr>
          <w:ilvl w:val="1"/>
          <w:numId w:val="13"/>
        </w:numPr>
        <w:tabs>
          <w:tab w:val="left" w:pos="1134"/>
        </w:tabs>
        <w:spacing w:after="0" w:line="240" w:lineRule="auto"/>
        <w:ind w:left="0" w:firstLine="708"/>
        <w:jc w:val="both"/>
        <w:rPr>
          <w:rFonts w:ascii="Times New Roman" w:hAnsi="Times New Roman" w:cs="Times New Roman"/>
          <w:sz w:val="28"/>
          <w:szCs w:val="28"/>
        </w:rPr>
      </w:pPr>
      <w:r w:rsidRPr="00B20CE0">
        <w:rPr>
          <w:rFonts w:ascii="Times New Roman" w:hAnsi="Times New Roman" w:cs="Times New Roman"/>
          <w:sz w:val="28"/>
          <w:szCs w:val="28"/>
        </w:rPr>
        <w:t xml:space="preserve">Сохранение народной культуры. </w:t>
      </w:r>
    </w:p>
    <w:p w:rsidR="00307619" w:rsidRDefault="00307619" w:rsidP="00C53B0F">
      <w:pPr>
        <w:pStyle w:val="aa"/>
        <w:tabs>
          <w:tab w:val="left" w:pos="1134"/>
        </w:tabs>
        <w:spacing w:after="0" w:line="240" w:lineRule="auto"/>
        <w:ind w:left="0" w:firstLine="708"/>
        <w:jc w:val="both"/>
        <w:rPr>
          <w:rFonts w:ascii="Times New Roman" w:hAnsi="Times New Roman" w:cs="Times New Roman"/>
          <w:sz w:val="28"/>
          <w:szCs w:val="28"/>
        </w:rPr>
      </w:pPr>
    </w:p>
    <w:tbl>
      <w:tblPr>
        <w:tblStyle w:val="36"/>
        <w:tblW w:w="0" w:type="auto"/>
        <w:tblLook w:val="04A0"/>
      </w:tblPr>
      <w:tblGrid>
        <w:gridCol w:w="560"/>
        <w:gridCol w:w="2166"/>
        <w:gridCol w:w="1692"/>
        <w:gridCol w:w="1984"/>
        <w:gridCol w:w="1815"/>
        <w:gridCol w:w="1847"/>
      </w:tblGrid>
      <w:tr w:rsidR="00516CCA" w:rsidRPr="00516CCA" w:rsidTr="00516CCA">
        <w:tc>
          <w:tcPr>
            <w:tcW w:w="549"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 xml:space="preserve">№ </w:t>
            </w:r>
            <w:proofErr w:type="gramStart"/>
            <w:r w:rsidRPr="00516CCA">
              <w:rPr>
                <w:rFonts w:ascii="Times New Roman" w:eastAsia="Times New Roman" w:hAnsi="Times New Roman" w:cs="Times New Roman"/>
                <w:b/>
                <w:sz w:val="24"/>
                <w:szCs w:val="24"/>
                <w:lang w:eastAsia="ru-RU"/>
              </w:rPr>
              <w:t>п</w:t>
            </w:r>
            <w:proofErr w:type="gramEnd"/>
            <w:r w:rsidRPr="00516CCA">
              <w:rPr>
                <w:rFonts w:ascii="Times New Roman" w:eastAsia="Times New Roman" w:hAnsi="Times New Roman" w:cs="Times New Roman"/>
                <w:b/>
                <w:sz w:val="24"/>
                <w:szCs w:val="24"/>
                <w:lang w:eastAsia="ru-RU"/>
              </w:rPr>
              <w:t>/п</w:t>
            </w:r>
          </w:p>
        </w:tc>
        <w:tc>
          <w:tcPr>
            <w:tcW w:w="216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Наименование объекта</w:t>
            </w:r>
          </w:p>
        </w:tc>
        <w:tc>
          <w:tcPr>
            <w:tcW w:w="169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Вместимость</w:t>
            </w:r>
          </w:p>
        </w:tc>
        <w:tc>
          <w:tcPr>
            <w:tcW w:w="1984"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Вид мероприятия</w:t>
            </w:r>
          </w:p>
        </w:tc>
        <w:tc>
          <w:tcPr>
            <w:tcW w:w="181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Место размещения объекта</w:t>
            </w:r>
          </w:p>
        </w:tc>
        <w:tc>
          <w:tcPr>
            <w:tcW w:w="1847"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Очередность строительства</w:t>
            </w:r>
          </w:p>
        </w:tc>
      </w:tr>
      <w:tr w:rsidR="00516CCA" w:rsidRPr="00516CCA" w:rsidTr="00516CCA">
        <w:tc>
          <w:tcPr>
            <w:tcW w:w="549"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216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Дом культуры</w:t>
            </w:r>
          </w:p>
        </w:tc>
        <w:tc>
          <w:tcPr>
            <w:tcW w:w="169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30 мест</w:t>
            </w:r>
          </w:p>
        </w:tc>
        <w:tc>
          <w:tcPr>
            <w:tcW w:w="1984"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строительство</w:t>
            </w:r>
          </w:p>
        </w:tc>
        <w:tc>
          <w:tcPr>
            <w:tcW w:w="181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Варваровщина</w:t>
            </w:r>
          </w:p>
        </w:tc>
        <w:tc>
          <w:tcPr>
            <w:tcW w:w="1847"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Расчетный срок (2045)</w:t>
            </w:r>
          </w:p>
        </w:tc>
      </w:tr>
      <w:tr w:rsidR="00516CCA" w:rsidRPr="00516CCA" w:rsidTr="00516CCA">
        <w:tc>
          <w:tcPr>
            <w:tcW w:w="549"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6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Дом культуры</w:t>
            </w:r>
          </w:p>
        </w:tc>
        <w:tc>
          <w:tcPr>
            <w:tcW w:w="169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30 мест</w:t>
            </w:r>
          </w:p>
        </w:tc>
        <w:tc>
          <w:tcPr>
            <w:tcW w:w="1984"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строительство</w:t>
            </w:r>
          </w:p>
        </w:tc>
        <w:tc>
          <w:tcPr>
            <w:tcW w:w="181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Пищулино</w:t>
            </w:r>
          </w:p>
        </w:tc>
        <w:tc>
          <w:tcPr>
            <w:tcW w:w="1847"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Расчетный срок (2045)</w:t>
            </w:r>
          </w:p>
        </w:tc>
      </w:tr>
      <w:tr w:rsidR="00516CCA" w:rsidRPr="00516CCA" w:rsidTr="00516CCA">
        <w:tc>
          <w:tcPr>
            <w:tcW w:w="549"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6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Дом культуры</w:t>
            </w:r>
          </w:p>
        </w:tc>
        <w:tc>
          <w:tcPr>
            <w:tcW w:w="169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20 мест</w:t>
            </w:r>
          </w:p>
        </w:tc>
        <w:tc>
          <w:tcPr>
            <w:tcW w:w="1984"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строительство</w:t>
            </w:r>
          </w:p>
        </w:tc>
        <w:tc>
          <w:tcPr>
            <w:tcW w:w="181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Школа-интернат</w:t>
            </w:r>
          </w:p>
        </w:tc>
        <w:tc>
          <w:tcPr>
            <w:tcW w:w="1847"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Расчетный срок (2045)</w:t>
            </w:r>
          </w:p>
        </w:tc>
      </w:tr>
    </w:tbl>
    <w:p w:rsidR="00427ABE" w:rsidRDefault="00427ABE" w:rsidP="00C53B0F">
      <w:pPr>
        <w:spacing w:after="0" w:line="240" w:lineRule="auto"/>
        <w:rPr>
          <w:rFonts w:ascii="Times New Roman" w:hAnsi="Times New Roman" w:cs="Times New Roman"/>
          <w:sz w:val="28"/>
          <w:szCs w:val="28"/>
        </w:rPr>
        <w:sectPr w:rsidR="00427ABE" w:rsidSect="00981E17">
          <w:pgSz w:w="11906" w:h="16838"/>
          <w:pgMar w:top="567" w:right="567" w:bottom="567" w:left="1134" w:header="425" w:footer="108" w:gutter="0"/>
          <w:cols w:space="708"/>
          <w:docGrid w:linePitch="360"/>
        </w:sectPr>
      </w:pPr>
    </w:p>
    <w:p w:rsidR="00427ABE" w:rsidRPr="00C4325F" w:rsidRDefault="00427ABE" w:rsidP="00C53B0F">
      <w:pPr>
        <w:spacing w:after="0" w:line="240" w:lineRule="auto"/>
        <w:ind w:firstLine="709"/>
        <w:jc w:val="both"/>
        <w:rPr>
          <w:rFonts w:ascii="Times New Roman" w:hAnsi="Times New Roman" w:cs="Times New Roman"/>
          <w:sz w:val="28"/>
          <w:szCs w:val="28"/>
        </w:rPr>
      </w:pPr>
      <w:r w:rsidRPr="00C4325F">
        <w:rPr>
          <w:rFonts w:ascii="Times New Roman" w:hAnsi="Times New Roman" w:cs="Times New Roman"/>
          <w:sz w:val="28"/>
          <w:szCs w:val="28"/>
        </w:rPr>
        <w:lastRenderedPageBreak/>
        <w:t xml:space="preserve">Обеспеченность населения </w:t>
      </w:r>
      <w:r w:rsidR="005148D8" w:rsidRPr="00C4325F">
        <w:rPr>
          <w:rFonts w:ascii="Times New Roman" w:hAnsi="Times New Roman" w:cs="Times New Roman"/>
          <w:sz w:val="28"/>
          <w:szCs w:val="28"/>
        </w:rPr>
        <w:t xml:space="preserve">муниципального образования </w:t>
      </w:r>
      <w:r w:rsidRPr="00C4325F">
        <w:rPr>
          <w:rFonts w:ascii="Times New Roman" w:hAnsi="Times New Roman" w:cs="Times New Roman"/>
          <w:sz w:val="28"/>
          <w:szCs w:val="28"/>
        </w:rPr>
        <w:t xml:space="preserve"> местами </w:t>
      </w:r>
      <w:r w:rsidR="005148D8" w:rsidRPr="00C4325F">
        <w:rPr>
          <w:rFonts w:ascii="Times New Roman" w:hAnsi="Times New Roman" w:cs="Times New Roman"/>
          <w:sz w:val="28"/>
          <w:szCs w:val="28"/>
        </w:rPr>
        <w:t>культурно-досуговых учреждений</w:t>
      </w:r>
      <w:r w:rsidRPr="00C4325F">
        <w:rPr>
          <w:rFonts w:ascii="Times New Roman" w:hAnsi="Times New Roman" w:cs="Times New Roman"/>
          <w:sz w:val="28"/>
          <w:szCs w:val="28"/>
        </w:rPr>
        <w:t xml:space="preserve"> (дома культуры и сельские клубы) </w:t>
      </w:r>
      <w:r w:rsidR="00516CCA">
        <w:rPr>
          <w:rFonts w:ascii="Times New Roman" w:hAnsi="Times New Roman" w:cs="Times New Roman"/>
          <w:sz w:val="28"/>
          <w:szCs w:val="28"/>
        </w:rPr>
        <w:t>не соответствует</w:t>
      </w:r>
      <w:r w:rsidRPr="00C4325F">
        <w:rPr>
          <w:rFonts w:ascii="Times New Roman" w:hAnsi="Times New Roman" w:cs="Times New Roman"/>
          <w:sz w:val="28"/>
          <w:szCs w:val="28"/>
        </w:rPr>
        <w:t xml:space="preserve"> </w:t>
      </w:r>
      <w:r w:rsidR="005148D8" w:rsidRPr="00C4325F">
        <w:rPr>
          <w:rFonts w:ascii="Times New Roman" w:hAnsi="Times New Roman" w:cs="Times New Roman"/>
          <w:sz w:val="28"/>
          <w:szCs w:val="28"/>
        </w:rPr>
        <w:t>нормативн</w:t>
      </w:r>
      <w:r w:rsidR="00516CCA">
        <w:rPr>
          <w:rFonts w:ascii="Times New Roman" w:hAnsi="Times New Roman" w:cs="Times New Roman"/>
          <w:sz w:val="28"/>
          <w:szCs w:val="28"/>
        </w:rPr>
        <w:t>ой</w:t>
      </w:r>
      <w:r w:rsidR="005148D8" w:rsidRPr="00C4325F">
        <w:rPr>
          <w:rFonts w:ascii="Times New Roman" w:hAnsi="Times New Roman" w:cs="Times New Roman"/>
          <w:sz w:val="28"/>
          <w:szCs w:val="28"/>
        </w:rPr>
        <w:t xml:space="preserve"> потребност</w:t>
      </w:r>
      <w:r w:rsidR="00516CCA">
        <w:rPr>
          <w:rFonts w:ascii="Times New Roman" w:hAnsi="Times New Roman" w:cs="Times New Roman"/>
          <w:sz w:val="28"/>
          <w:szCs w:val="28"/>
        </w:rPr>
        <w:t>и</w:t>
      </w:r>
      <w:r w:rsidRPr="00C4325F">
        <w:rPr>
          <w:rFonts w:ascii="Times New Roman" w:hAnsi="Times New Roman" w:cs="Times New Roman"/>
          <w:sz w:val="28"/>
          <w:szCs w:val="28"/>
        </w:rPr>
        <w:t xml:space="preserve">. </w:t>
      </w:r>
    </w:p>
    <w:p w:rsidR="00427ABE" w:rsidRPr="00427ABE" w:rsidRDefault="005148D8" w:rsidP="00C53B0F">
      <w:pPr>
        <w:spacing w:after="0" w:line="240" w:lineRule="auto"/>
        <w:ind w:firstLine="709"/>
        <w:jc w:val="both"/>
        <w:rPr>
          <w:rFonts w:ascii="Times New Roman" w:hAnsi="Times New Roman" w:cs="Times New Roman"/>
          <w:sz w:val="28"/>
          <w:szCs w:val="28"/>
        </w:rPr>
      </w:pPr>
      <w:r w:rsidRPr="00C4325F">
        <w:rPr>
          <w:rFonts w:ascii="Times New Roman" w:hAnsi="Times New Roman" w:cs="Times New Roman"/>
          <w:sz w:val="28"/>
          <w:szCs w:val="28"/>
        </w:rPr>
        <w:t xml:space="preserve">Таким образом, </w:t>
      </w:r>
      <w:r w:rsidR="00516CCA">
        <w:rPr>
          <w:rFonts w:ascii="Times New Roman" w:hAnsi="Times New Roman" w:cs="Times New Roman"/>
          <w:sz w:val="28"/>
          <w:szCs w:val="28"/>
        </w:rPr>
        <w:t>проектом предусматривается строительство 3 домов культуры, чтобы</w:t>
      </w:r>
      <w:r w:rsidR="00C4325F" w:rsidRPr="00C4325F">
        <w:rPr>
          <w:rFonts w:ascii="Times New Roman" w:hAnsi="Times New Roman" w:cs="Times New Roman"/>
          <w:sz w:val="28"/>
          <w:szCs w:val="28"/>
        </w:rPr>
        <w:t xml:space="preserve"> в полной мере обеспеч</w:t>
      </w:r>
      <w:r w:rsidR="00516CCA">
        <w:rPr>
          <w:rFonts w:ascii="Times New Roman" w:hAnsi="Times New Roman" w:cs="Times New Roman"/>
          <w:sz w:val="28"/>
          <w:szCs w:val="28"/>
        </w:rPr>
        <w:t>ить население</w:t>
      </w:r>
      <w:r w:rsidR="00C4325F" w:rsidRPr="00C4325F">
        <w:rPr>
          <w:rFonts w:ascii="Times New Roman" w:hAnsi="Times New Roman" w:cs="Times New Roman"/>
          <w:sz w:val="28"/>
          <w:szCs w:val="28"/>
        </w:rPr>
        <w:t xml:space="preserve"> объектами культуры и искусства</w:t>
      </w:r>
      <w:r w:rsidRPr="00C4325F">
        <w:rPr>
          <w:rFonts w:ascii="Times New Roman" w:hAnsi="Times New Roman" w:cs="Times New Roman"/>
          <w:sz w:val="28"/>
          <w:szCs w:val="28"/>
        </w:rPr>
        <w:t xml:space="preserve">. </w:t>
      </w:r>
    </w:p>
    <w:p w:rsidR="00782F1B" w:rsidRPr="00427ABE" w:rsidRDefault="00782F1B" w:rsidP="00C53B0F">
      <w:pPr>
        <w:spacing w:after="0" w:line="240" w:lineRule="auto"/>
        <w:ind w:firstLine="708"/>
        <w:jc w:val="both"/>
        <w:rPr>
          <w:rFonts w:ascii="Times New Roman" w:hAnsi="Times New Roman" w:cs="Times New Roman"/>
          <w:sz w:val="28"/>
          <w:szCs w:val="28"/>
        </w:rPr>
      </w:pPr>
    </w:p>
    <w:p w:rsidR="00C020AA" w:rsidRPr="00427ABE" w:rsidRDefault="00C020AA" w:rsidP="004A5EA8">
      <w:pPr>
        <w:pStyle w:val="4"/>
        <w:numPr>
          <w:ilvl w:val="3"/>
          <w:numId w:val="26"/>
        </w:numPr>
        <w:spacing w:before="0" w:line="240" w:lineRule="auto"/>
        <w:ind w:left="0" w:firstLine="0"/>
        <w:jc w:val="center"/>
        <w:rPr>
          <w:rFonts w:ascii="Times New Roman" w:hAnsi="Times New Roman" w:cs="Times New Roman"/>
          <w:i w:val="0"/>
          <w:color w:val="auto"/>
          <w:sz w:val="28"/>
          <w:szCs w:val="28"/>
        </w:rPr>
      </w:pPr>
      <w:r w:rsidRPr="00427ABE">
        <w:rPr>
          <w:rFonts w:ascii="Times New Roman" w:hAnsi="Times New Roman" w:cs="Times New Roman"/>
          <w:i w:val="0"/>
          <w:color w:val="auto"/>
          <w:sz w:val="28"/>
          <w:szCs w:val="28"/>
        </w:rPr>
        <w:t xml:space="preserve"> </w:t>
      </w:r>
      <w:bookmarkStart w:id="121" w:name="_Toc78830753"/>
      <w:r w:rsidR="00270ABE">
        <w:rPr>
          <w:rFonts w:ascii="Times New Roman" w:hAnsi="Times New Roman" w:cs="Times New Roman"/>
          <w:i w:val="0"/>
          <w:color w:val="auto"/>
          <w:sz w:val="28"/>
          <w:szCs w:val="28"/>
        </w:rPr>
        <w:t>Объекты ф</w:t>
      </w:r>
      <w:r w:rsidR="00782F1B" w:rsidRPr="00427ABE">
        <w:rPr>
          <w:rFonts w:ascii="Times New Roman" w:hAnsi="Times New Roman" w:cs="Times New Roman"/>
          <w:i w:val="0"/>
          <w:color w:val="auto"/>
          <w:sz w:val="28"/>
          <w:szCs w:val="28"/>
        </w:rPr>
        <w:t>изической культуры и массового спорта</w:t>
      </w:r>
      <w:r w:rsidR="00772165">
        <w:rPr>
          <w:rFonts w:ascii="Times New Roman" w:hAnsi="Times New Roman" w:cs="Times New Roman"/>
          <w:i w:val="0"/>
          <w:color w:val="auto"/>
          <w:sz w:val="28"/>
          <w:szCs w:val="28"/>
        </w:rPr>
        <w:t xml:space="preserve"> и молодежной политики</w:t>
      </w:r>
      <w:bookmarkEnd w:id="121"/>
    </w:p>
    <w:p w:rsidR="00344C92" w:rsidRPr="00427ABE" w:rsidRDefault="00344C92" w:rsidP="00C53B0F">
      <w:pPr>
        <w:spacing w:after="0" w:line="240" w:lineRule="auto"/>
        <w:ind w:firstLine="708"/>
        <w:jc w:val="both"/>
        <w:rPr>
          <w:rFonts w:ascii="Times New Roman" w:hAnsi="Times New Roman" w:cs="Times New Roman"/>
          <w:sz w:val="28"/>
          <w:szCs w:val="28"/>
        </w:rPr>
      </w:pPr>
    </w:p>
    <w:p w:rsidR="00772165" w:rsidRPr="00D50486" w:rsidRDefault="00C51C2E" w:rsidP="00C53B0F">
      <w:pPr>
        <w:spacing w:after="0" w:line="240" w:lineRule="auto"/>
        <w:ind w:firstLine="709"/>
        <w:jc w:val="both"/>
        <w:rPr>
          <w:rFonts w:ascii="Times New Roman" w:hAnsi="Times New Roman" w:cs="Times New Roman"/>
          <w:sz w:val="28"/>
          <w:szCs w:val="28"/>
        </w:rPr>
      </w:pPr>
      <w:r w:rsidRPr="00D50486">
        <w:rPr>
          <w:rFonts w:ascii="Times New Roman" w:hAnsi="Times New Roman" w:cs="Times New Roman"/>
          <w:sz w:val="28"/>
          <w:szCs w:val="28"/>
        </w:rPr>
        <w:t xml:space="preserve">На территории </w:t>
      </w:r>
      <w:r w:rsidR="00020620" w:rsidRPr="00D50486">
        <w:rPr>
          <w:rFonts w:ascii="Times New Roman" w:hAnsi="Times New Roman" w:cs="Times New Roman"/>
          <w:sz w:val="28"/>
          <w:szCs w:val="28"/>
        </w:rPr>
        <w:t>муниципального образования</w:t>
      </w:r>
      <w:r w:rsidRPr="00D50486">
        <w:rPr>
          <w:rFonts w:ascii="Times New Roman" w:hAnsi="Times New Roman" w:cs="Times New Roman"/>
          <w:sz w:val="28"/>
          <w:szCs w:val="28"/>
        </w:rPr>
        <w:t xml:space="preserve"> </w:t>
      </w:r>
      <w:r w:rsidR="00516CCA">
        <w:rPr>
          <w:rFonts w:ascii="Times New Roman" w:hAnsi="Times New Roman" w:cs="Times New Roman"/>
          <w:sz w:val="28"/>
          <w:szCs w:val="28"/>
        </w:rPr>
        <w:t>Каменского сельского поселения Кардымовского района Смоленской области</w:t>
      </w:r>
      <w:r w:rsidRPr="00D50486">
        <w:rPr>
          <w:rFonts w:ascii="Times New Roman" w:hAnsi="Times New Roman" w:cs="Times New Roman"/>
          <w:sz w:val="28"/>
          <w:szCs w:val="28"/>
        </w:rPr>
        <w:t xml:space="preserve"> функциониру</w:t>
      </w:r>
      <w:r w:rsidR="00772165" w:rsidRPr="00D50486">
        <w:rPr>
          <w:rFonts w:ascii="Times New Roman" w:hAnsi="Times New Roman" w:cs="Times New Roman"/>
          <w:sz w:val="28"/>
          <w:szCs w:val="28"/>
        </w:rPr>
        <w:t>ю</w:t>
      </w:r>
      <w:r w:rsidRPr="00D50486">
        <w:rPr>
          <w:rFonts w:ascii="Times New Roman" w:hAnsi="Times New Roman" w:cs="Times New Roman"/>
          <w:sz w:val="28"/>
          <w:szCs w:val="28"/>
        </w:rPr>
        <w:t xml:space="preserve">т </w:t>
      </w:r>
      <w:r w:rsidR="00516CCA">
        <w:rPr>
          <w:rFonts w:ascii="Times New Roman" w:hAnsi="Times New Roman" w:cs="Times New Roman"/>
          <w:sz w:val="28"/>
          <w:szCs w:val="28"/>
        </w:rPr>
        <w:t>8</w:t>
      </w:r>
      <w:r w:rsidRPr="00D50486">
        <w:rPr>
          <w:rFonts w:ascii="Times New Roman" w:hAnsi="Times New Roman" w:cs="Times New Roman"/>
          <w:sz w:val="28"/>
          <w:szCs w:val="28"/>
        </w:rPr>
        <w:t xml:space="preserve"> спортивных сооружения: стадион </w:t>
      </w:r>
      <w:r w:rsidR="00772165" w:rsidRPr="00D50486">
        <w:rPr>
          <w:rFonts w:ascii="Times New Roman" w:hAnsi="Times New Roman" w:cs="Times New Roman"/>
          <w:sz w:val="28"/>
          <w:szCs w:val="28"/>
        </w:rPr>
        <w:t xml:space="preserve">и спортивный зал в </w:t>
      </w:r>
      <w:r w:rsidR="00516CCA">
        <w:rPr>
          <w:rFonts w:ascii="Times New Roman" w:hAnsi="Times New Roman" w:cs="Times New Roman"/>
          <w:sz w:val="28"/>
          <w:szCs w:val="28"/>
        </w:rPr>
        <w:t>д. Каменка</w:t>
      </w:r>
      <w:r w:rsidR="00772165" w:rsidRPr="00D50486">
        <w:rPr>
          <w:rFonts w:ascii="Times New Roman" w:hAnsi="Times New Roman" w:cs="Times New Roman"/>
          <w:sz w:val="28"/>
          <w:szCs w:val="28"/>
        </w:rPr>
        <w:t>.</w:t>
      </w:r>
    </w:p>
    <w:p w:rsidR="00C51C2E" w:rsidRPr="00D50486" w:rsidRDefault="00772165" w:rsidP="00C53B0F">
      <w:pPr>
        <w:spacing w:after="0" w:line="240" w:lineRule="auto"/>
        <w:ind w:firstLine="709"/>
        <w:jc w:val="both"/>
        <w:rPr>
          <w:rFonts w:ascii="Times New Roman" w:hAnsi="Times New Roman" w:cs="Times New Roman"/>
          <w:sz w:val="28"/>
          <w:szCs w:val="28"/>
        </w:rPr>
      </w:pPr>
      <w:r w:rsidRPr="00D50486">
        <w:rPr>
          <w:rFonts w:ascii="Times New Roman" w:hAnsi="Times New Roman" w:cs="Times New Roman"/>
          <w:sz w:val="28"/>
          <w:szCs w:val="28"/>
        </w:rPr>
        <w:t>При общеобразовательных учреждениях работают спортивные залы</w:t>
      </w:r>
      <w:r w:rsidR="00B6582E">
        <w:rPr>
          <w:rFonts w:ascii="Times New Roman" w:hAnsi="Times New Roman" w:cs="Times New Roman"/>
          <w:sz w:val="28"/>
          <w:szCs w:val="28"/>
        </w:rPr>
        <w:t xml:space="preserve"> и площадки</w:t>
      </w:r>
      <w:r w:rsidRPr="00D50486">
        <w:rPr>
          <w:rFonts w:ascii="Times New Roman" w:hAnsi="Times New Roman" w:cs="Times New Roman"/>
          <w:sz w:val="28"/>
          <w:szCs w:val="28"/>
        </w:rPr>
        <w:t>.</w:t>
      </w:r>
    </w:p>
    <w:p w:rsidR="009827AB" w:rsidRDefault="009827AB" w:rsidP="00C53B0F">
      <w:pPr>
        <w:spacing w:after="0" w:line="240" w:lineRule="auto"/>
        <w:ind w:firstLine="708"/>
        <w:jc w:val="right"/>
        <w:rPr>
          <w:rFonts w:ascii="Times New Roman" w:hAnsi="Times New Roman" w:cs="Times New Roman"/>
          <w:sz w:val="28"/>
          <w:szCs w:val="2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90"/>
        <w:gridCol w:w="1305"/>
        <w:gridCol w:w="724"/>
        <w:gridCol w:w="724"/>
        <w:gridCol w:w="724"/>
        <w:gridCol w:w="724"/>
        <w:gridCol w:w="724"/>
        <w:gridCol w:w="724"/>
        <w:gridCol w:w="724"/>
        <w:gridCol w:w="724"/>
        <w:gridCol w:w="724"/>
        <w:gridCol w:w="724"/>
      </w:tblGrid>
      <w:tr w:rsidR="00516CCA" w:rsidRPr="00516CCA" w:rsidTr="001A51A2">
        <w:tc>
          <w:tcPr>
            <w:tcW w:w="0" w:type="auto"/>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b/>
                <w:bCs/>
                <w:sz w:val="24"/>
                <w:szCs w:val="24"/>
                <w:lang w:eastAsia="ru-RU"/>
              </w:rPr>
            </w:pPr>
            <w:r w:rsidRPr="00516CCA">
              <w:rPr>
                <w:rFonts w:ascii="Times New Roman" w:eastAsia="Times New Roman" w:hAnsi="Times New Roman" w:cs="Times New Roman"/>
                <w:b/>
                <w:bCs/>
                <w:sz w:val="24"/>
                <w:szCs w:val="24"/>
                <w:lang w:eastAsia="ru-RU"/>
              </w:rPr>
              <w:t>2020</w:t>
            </w: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Число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r w:rsidR="00516CCA" w:rsidRPr="00516CCA" w:rsidTr="001A51A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16CCA" w:rsidRPr="00516CCA" w:rsidRDefault="00516CCA" w:rsidP="00516CCA">
            <w:pPr>
              <w:spacing w:after="0" w:line="240" w:lineRule="auto"/>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516CCA" w:rsidRPr="00516CCA" w:rsidRDefault="00516CCA" w:rsidP="00516CCA">
            <w:pPr>
              <w:spacing w:after="0" w:line="240" w:lineRule="auto"/>
              <w:jc w:val="center"/>
              <w:rPr>
                <w:rFonts w:ascii="Times New Roman" w:eastAsia="Times New Roman" w:hAnsi="Times New Roman" w:cs="Times New Roman"/>
                <w:sz w:val="24"/>
                <w:szCs w:val="24"/>
                <w:lang w:eastAsia="ru-RU"/>
              </w:rPr>
            </w:pPr>
          </w:p>
        </w:tc>
      </w:tr>
    </w:tbl>
    <w:p w:rsidR="00516CCA" w:rsidRDefault="00516CCA" w:rsidP="00C53B0F">
      <w:pPr>
        <w:spacing w:after="0" w:line="240" w:lineRule="auto"/>
        <w:ind w:firstLine="708"/>
        <w:jc w:val="right"/>
        <w:rPr>
          <w:rFonts w:ascii="Times New Roman" w:hAnsi="Times New Roman" w:cs="Times New Roman"/>
          <w:sz w:val="28"/>
          <w:szCs w:val="28"/>
        </w:rPr>
        <w:sectPr w:rsidR="00516CCA" w:rsidSect="00981E17">
          <w:pgSz w:w="11906" w:h="16838"/>
          <w:pgMar w:top="567" w:right="567" w:bottom="567" w:left="1134" w:header="425" w:footer="108" w:gutter="0"/>
          <w:cols w:space="708"/>
          <w:docGrid w:linePitch="360"/>
        </w:sectPr>
      </w:pPr>
    </w:p>
    <w:p w:rsidR="00772165" w:rsidRPr="00D50486" w:rsidRDefault="00D50486" w:rsidP="00C53B0F">
      <w:pPr>
        <w:spacing w:after="0" w:line="240" w:lineRule="auto"/>
        <w:ind w:firstLine="709"/>
        <w:jc w:val="both"/>
        <w:rPr>
          <w:rFonts w:ascii="Times New Roman" w:hAnsi="Times New Roman" w:cs="Times New Roman"/>
          <w:sz w:val="28"/>
          <w:szCs w:val="28"/>
        </w:rPr>
      </w:pPr>
      <w:r w:rsidRPr="00D50486">
        <w:rPr>
          <w:rFonts w:ascii="Times New Roman" w:hAnsi="Times New Roman" w:cs="Times New Roman"/>
          <w:sz w:val="28"/>
          <w:szCs w:val="28"/>
        </w:rPr>
        <w:lastRenderedPageBreak/>
        <w:t xml:space="preserve">Фактическая </w:t>
      </w:r>
      <w:r w:rsidR="00772165" w:rsidRPr="00D50486">
        <w:rPr>
          <w:rFonts w:ascii="Times New Roman" w:hAnsi="Times New Roman" w:cs="Times New Roman"/>
          <w:sz w:val="28"/>
          <w:szCs w:val="28"/>
        </w:rPr>
        <w:t>обеспеченность населения в объектах физической культуры и спорта</w:t>
      </w:r>
      <w:r w:rsidRPr="00D50486">
        <w:rPr>
          <w:rFonts w:ascii="Times New Roman" w:hAnsi="Times New Roman" w:cs="Times New Roman"/>
          <w:sz w:val="28"/>
          <w:szCs w:val="28"/>
        </w:rPr>
        <w:t xml:space="preserve"> меньше нормативной. Территории плоскостных сооружений составляют 45 % от нормативной потребности. Спортивные залы – 27 %. Помещен</w:t>
      </w:r>
      <w:r>
        <w:rPr>
          <w:rFonts w:ascii="Times New Roman" w:hAnsi="Times New Roman" w:cs="Times New Roman"/>
          <w:sz w:val="28"/>
          <w:szCs w:val="28"/>
        </w:rPr>
        <w:t>и</w:t>
      </w:r>
      <w:r w:rsidRPr="00D50486">
        <w:rPr>
          <w:rFonts w:ascii="Times New Roman" w:hAnsi="Times New Roman" w:cs="Times New Roman"/>
          <w:sz w:val="28"/>
          <w:szCs w:val="28"/>
        </w:rPr>
        <w:t>я для физкультурно-оздоровительных занятий – 68 %.</w:t>
      </w:r>
    </w:p>
    <w:p w:rsidR="00772165" w:rsidRDefault="00772165" w:rsidP="00C53B0F">
      <w:pPr>
        <w:spacing w:after="0" w:line="240" w:lineRule="auto"/>
        <w:ind w:firstLine="709"/>
        <w:jc w:val="both"/>
        <w:rPr>
          <w:rFonts w:ascii="Times New Roman" w:hAnsi="Times New Roman" w:cs="Times New Roman"/>
          <w:sz w:val="28"/>
          <w:szCs w:val="28"/>
        </w:rPr>
      </w:pPr>
      <w:r w:rsidRPr="00D50486">
        <w:rPr>
          <w:rFonts w:ascii="Times New Roman" w:hAnsi="Times New Roman" w:cs="Times New Roman"/>
          <w:sz w:val="28"/>
          <w:szCs w:val="28"/>
        </w:rPr>
        <w:t>Следует отметить, что в целом финансирование физической культуры и спорта недостаточно. Уровень развития материальной базы и инфраструктуры спорта в настоящее время не соответствует современным требованиям. Поэтому важнейшей задачей в области развития массового спорта является укрепление и модернизация материально-технической базы, создание условий для подготовки и привлечения к работе квалифицированных кадров.</w:t>
      </w:r>
    </w:p>
    <w:p w:rsidR="00FC1083" w:rsidRDefault="00FC1083" w:rsidP="00C53B0F">
      <w:pPr>
        <w:spacing w:after="0" w:line="240" w:lineRule="auto"/>
        <w:ind w:firstLine="709"/>
        <w:jc w:val="both"/>
        <w:rPr>
          <w:rFonts w:ascii="Times New Roman" w:hAnsi="Times New Roman" w:cs="Times New Roman"/>
          <w:sz w:val="28"/>
          <w:szCs w:val="28"/>
        </w:rPr>
      </w:pPr>
      <w:r w:rsidRPr="00DA57CD">
        <w:rPr>
          <w:rFonts w:ascii="Times New Roman" w:hAnsi="Times New Roman" w:cs="Times New Roman"/>
          <w:sz w:val="28"/>
          <w:szCs w:val="28"/>
        </w:rPr>
        <w:t xml:space="preserve">Таким образом, </w:t>
      </w:r>
      <w:r>
        <w:rPr>
          <w:rFonts w:ascii="Times New Roman" w:hAnsi="Times New Roman" w:cs="Times New Roman"/>
          <w:sz w:val="28"/>
          <w:szCs w:val="28"/>
        </w:rPr>
        <w:t>следует провести территориальное расширение объектов физической культуры и спорта, нормативная потребность которых не обеспечивается.</w:t>
      </w:r>
    </w:p>
    <w:tbl>
      <w:tblPr>
        <w:tblStyle w:val="42"/>
        <w:tblW w:w="10187" w:type="dxa"/>
        <w:tblLook w:val="04A0"/>
      </w:tblPr>
      <w:tblGrid>
        <w:gridCol w:w="560"/>
        <w:gridCol w:w="2272"/>
        <w:gridCol w:w="1691"/>
        <w:gridCol w:w="1735"/>
        <w:gridCol w:w="2083"/>
        <w:gridCol w:w="1846"/>
      </w:tblGrid>
      <w:tr w:rsidR="00516CCA" w:rsidRPr="00516CCA" w:rsidTr="00516CCA">
        <w:tc>
          <w:tcPr>
            <w:tcW w:w="560"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 xml:space="preserve">№ </w:t>
            </w:r>
            <w:proofErr w:type="gramStart"/>
            <w:r w:rsidRPr="00516CCA">
              <w:rPr>
                <w:rFonts w:ascii="Times New Roman" w:eastAsia="Times New Roman" w:hAnsi="Times New Roman" w:cs="Times New Roman"/>
                <w:b/>
                <w:sz w:val="24"/>
                <w:szCs w:val="24"/>
                <w:lang w:eastAsia="ru-RU"/>
              </w:rPr>
              <w:t>п</w:t>
            </w:r>
            <w:proofErr w:type="gramEnd"/>
            <w:r w:rsidRPr="00516CCA">
              <w:rPr>
                <w:rFonts w:ascii="Times New Roman" w:eastAsia="Times New Roman" w:hAnsi="Times New Roman" w:cs="Times New Roman"/>
                <w:b/>
                <w:sz w:val="24"/>
                <w:szCs w:val="24"/>
                <w:lang w:eastAsia="ru-RU"/>
              </w:rPr>
              <w:t>/п</w:t>
            </w:r>
          </w:p>
        </w:tc>
        <w:tc>
          <w:tcPr>
            <w:tcW w:w="227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Наименование объекта</w:t>
            </w:r>
          </w:p>
        </w:tc>
        <w:tc>
          <w:tcPr>
            <w:tcW w:w="1691"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Вместимость</w:t>
            </w:r>
          </w:p>
        </w:tc>
        <w:tc>
          <w:tcPr>
            <w:tcW w:w="173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Вид мероприятия</w:t>
            </w:r>
          </w:p>
        </w:tc>
        <w:tc>
          <w:tcPr>
            <w:tcW w:w="2083"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Место размещения объекта</w:t>
            </w:r>
          </w:p>
        </w:tc>
        <w:tc>
          <w:tcPr>
            <w:tcW w:w="184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
                <w:sz w:val="24"/>
                <w:szCs w:val="24"/>
                <w:lang w:eastAsia="ru-RU"/>
              </w:rPr>
            </w:pPr>
            <w:r w:rsidRPr="00516CCA">
              <w:rPr>
                <w:rFonts w:ascii="Times New Roman" w:eastAsia="Times New Roman" w:hAnsi="Times New Roman" w:cs="Times New Roman"/>
                <w:b/>
                <w:sz w:val="24"/>
                <w:szCs w:val="24"/>
                <w:lang w:eastAsia="ru-RU"/>
              </w:rPr>
              <w:t>Очередность строительства</w:t>
            </w:r>
          </w:p>
        </w:tc>
      </w:tr>
      <w:tr w:rsidR="00516CCA" w:rsidRPr="00516CCA" w:rsidTr="00516CCA">
        <w:tc>
          <w:tcPr>
            <w:tcW w:w="560"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1</w:t>
            </w:r>
          </w:p>
        </w:tc>
        <w:tc>
          <w:tcPr>
            <w:tcW w:w="227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Открытые плоскостные физкультурно-спортивные сооружения</w:t>
            </w:r>
          </w:p>
        </w:tc>
        <w:tc>
          <w:tcPr>
            <w:tcW w:w="1691" w:type="dxa"/>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p>
        </w:tc>
        <w:tc>
          <w:tcPr>
            <w:tcW w:w="173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Строительство</w:t>
            </w:r>
          </w:p>
        </w:tc>
        <w:tc>
          <w:tcPr>
            <w:tcW w:w="2083"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д. Варваровщина</w:t>
            </w:r>
            <w:r>
              <w:rPr>
                <w:rFonts w:ascii="Times New Roman" w:eastAsia="Times New Roman" w:hAnsi="Times New Roman" w:cs="Times New Roman"/>
                <w:sz w:val="24"/>
                <w:szCs w:val="24"/>
                <w:lang w:eastAsia="ru-RU"/>
              </w:rPr>
              <w:t>, д. Каменка</w:t>
            </w:r>
          </w:p>
        </w:tc>
        <w:tc>
          <w:tcPr>
            <w:tcW w:w="184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Расчетный срок (2045)</w:t>
            </w:r>
          </w:p>
        </w:tc>
      </w:tr>
      <w:tr w:rsidR="00516CCA" w:rsidRPr="00516CCA" w:rsidTr="00516CCA">
        <w:tc>
          <w:tcPr>
            <w:tcW w:w="560"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2</w:t>
            </w:r>
          </w:p>
        </w:tc>
        <w:tc>
          <w:tcPr>
            <w:tcW w:w="227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Cs/>
                <w:sz w:val="24"/>
                <w:szCs w:val="24"/>
                <w:lang w:eastAsia="ru-RU"/>
              </w:rPr>
            </w:pPr>
            <w:r w:rsidRPr="00516CCA">
              <w:rPr>
                <w:rFonts w:ascii="Times New Roman" w:eastAsia="Times New Roman" w:hAnsi="Times New Roman" w:cs="Times New Roman"/>
                <w:bCs/>
                <w:sz w:val="24"/>
                <w:szCs w:val="24"/>
                <w:lang w:eastAsia="ru-RU"/>
              </w:rPr>
              <w:t>Спортивная площадка, хоккейная коробка</w:t>
            </w:r>
          </w:p>
        </w:tc>
        <w:tc>
          <w:tcPr>
            <w:tcW w:w="1691" w:type="dxa"/>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p>
        </w:tc>
        <w:tc>
          <w:tcPr>
            <w:tcW w:w="173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Строительство</w:t>
            </w:r>
          </w:p>
        </w:tc>
        <w:tc>
          <w:tcPr>
            <w:tcW w:w="2083" w:type="dxa"/>
            <w:vAlign w:val="center"/>
          </w:tcPr>
          <w:p w:rsid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д. Пищулино</w:t>
            </w:r>
            <w:r>
              <w:rPr>
                <w:rFonts w:ascii="Times New Roman" w:eastAsia="Times New Roman" w:hAnsi="Times New Roman" w:cs="Times New Roman"/>
                <w:sz w:val="24"/>
                <w:szCs w:val="24"/>
                <w:lang w:eastAsia="ru-RU"/>
              </w:rPr>
              <w:t xml:space="preserve">, </w:t>
            </w:r>
          </w:p>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Каменка</w:t>
            </w:r>
          </w:p>
        </w:tc>
        <w:tc>
          <w:tcPr>
            <w:tcW w:w="184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Расчетный срок (2045)</w:t>
            </w:r>
          </w:p>
        </w:tc>
      </w:tr>
      <w:tr w:rsidR="00516CCA" w:rsidRPr="00516CCA" w:rsidTr="00516CCA">
        <w:tc>
          <w:tcPr>
            <w:tcW w:w="560"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3</w:t>
            </w:r>
          </w:p>
        </w:tc>
        <w:tc>
          <w:tcPr>
            <w:tcW w:w="2272"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bCs/>
                <w:sz w:val="24"/>
                <w:szCs w:val="24"/>
                <w:lang w:eastAsia="ru-RU"/>
              </w:rPr>
            </w:pPr>
            <w:proofErr w:type="gramStart"/>
            <w:r w:rsidRPr="00516CCA">
              <w:rPr>
                <w:rFonts w:ascii="Times New Roman" w:eastAsia="Times New Roman" w:hAnsi="Times New Roman" w:cs="Times New Roman"/>
                <w:bCs/>
                <w:sz w:val="24"/>
                <w:szCs w:val="24"/>
                <w:lang w:eastAsia="ru-RU"/>
              </w:rPr>
              <w:t>Спортивный мини-комплекс с тренажерным залом и бассейном</w:t>
            </w:r>
            <w:proofErr w:type="gramEnd"/>
          </w:p>
        </w:tc>
        <w:tc>
          <w:tcPr>
            <w:tcW w:w="1691" w:type="dxa"/>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p>
        </w:tc>
        <w:tc>
          <w:tcPr>
            <w:tcW w:w="1735"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Строительство</w:t>
            </w:r>
          </w:p>
        </w:tc>
        <w:tc>
          <w:tcPr>
            <w:tcW w:w="2083" w:type="dxa"/>
            <w:vAlign w:val="center"/>
          </w:tcPr>
          <w:p w:rsid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д. Пищулино</w:t>
            </w:r>
            <w:r>
              <w:rPr>
                <w:rFonts w:ascii="Times New Roman" w:eastAsia="Times New Roman" w:hAnsi="Times New Roman" w:cs="Times New Roman"/>
                <w:sz w:val="24"/>
                <w:szCs w:val="24"/>
                <w:lang w:eastAsia="ru-RU"/>
              </w:rPr>
              <w:t xml:space="preserve">, </w:t>
            </w:r>
          </w:p>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Варваровщина, д. Каменка</w:t>
            </w:r>
          </w:p>
        </w:tc>
        <w:tc>
          <w:tcPr>
            <w:tcW w:w="1846" w:type="dxa"/>
            <w:vAlign w:val="center"/>
          </w:tcPr>
          <w:p w:rsidR="00516CCA" w:rsidRPr="00516CCA" w:rsidRDefault="00516CCA" w:rsidP="00516CCA">
            <w:pPr>
              <w:widowControl w:val="0"/>
              <w:tabs>
                <w:tab w:val="num" w:pos="0"/>
                <w:tab w:val="num" w:pos="360"/>
              </w:tabs>
              <w:jc w:val="center"/>
              <w:rPr>
                <w:rFonts w:ascii="Times New Roman" w:eastAsia="Times New Roman" w:hAnsi="Times New Roman" w:cs="Times New Roman"/>
                <w:sz w:val="24"/>
                <w:szCs w:val="24"/>
                <w:lang w:eastAsia="ru-RU"/>
              </w:rPr>
            </w:pPr>
            <w:r w:rsidRPr="00516CCA">
              <w:rPr>
                <w:rFonts w:ascii="Times New Roman" w:eastAsia="Times New Roman" w:hAnsi="Times New Roman" w:cs="Times New Roman"/>
                <w:sz w:val="24"/>
                <w:szCs w:val="24"/>
                <w:lang w:eastAsia="ru-RU"/>
              </w:rPr>
              <w:t>Расчетный срок (2045)</w:t>
            </w:r>
          </w:p>
        </w:tc>
      </w:tr>
    </w:tbl>
    <w:p w:rsidR="00516CCA" w:rsidRDefault="00516CCA" w:rsidP="00C53B0F">
      <w:pPr>
        <w:spacing w:after="0" w:line="240" w:lineRule="auto"/>
        <w:ind w:firstLine="709"/>
        <w:jc w:val="both"/>
        <w:rPr>
          <w:rFonts w:ascii="Times New Roman" w:hAnsi="Times New Roman" w:cs="Times New Roman"/>
          <w:sz w:val="28"/>
          <w:szCs w:val="28"/>
        </w:rPr>
      </w:pPr>
    </w:p>
    <w:p w:rsidR="00772165" w:rsidRPr="00FC1083" w:rsidRDefault="00772165" w:rsidP="00C53B0F">
      <w:pPr>
        <w:spacing w:after="0" w:line="240" w:lineRule="auto"/>
        <w:rPr>
          <w:rFonts w:ascii="Times New Roman" w:hAnsi="Times New Roman" w:cs="Times New Roman"/>
          <w:sz w:val="28"/>
          <w:szCs w:val="28"/>
        </w:rPr>
      </w:pPr>
    </w:p>
    <w:p w:rsidR="00B56AA8" w:rsidRDefault="00ED47CF" w:rsidP="004A5EA8">
      <w:pPr>
        <w:pStyle w:val="4"/>
        <w:numPr>
          <w:ilvl w:val="3"/>
          <w:numId w:val="26"/>
        </w:numPr>
        <w:spacing w:before="0" w:line="240" w:lineRule="auto"/>
        <w:ind w:left="0" w:firstLine="0"/>
        <w:jc w:val="center"/>
        <w:rPr>
          <w:rFonts w:ascii="Times New Roman" w:hAnsi="Times New Roman" w:cs="Times New Roman"/>
          <w:bCs w:val="0"/>
          <w:i w:val="0"/>
          <w:color w:val="auto"/>
          <w:sz w:val="28"/>
          <w:szCs w:val="28"/>
        </w:rPr>
      </w:pPr>
      <w:bookmarkStart w:id="122" w:name="_Toc78830754"/>
      <w:r>
        <w:rPr>
          <w:rFonts w:ascii="Times New Roman" w:hAnsi="Times New Roman" w:cs="Times New Roman"/>
          <w:bCs w:val="0"/>
          <w:i w:val="0"/>
          <w:color w:val="auto"/>
          <w:sz w:val="28"/>
          <w:szCs w:val="28"/>
        </w:rPr>
        <w:t>Предприятия</w:t>
      </w:r>
      <w:r w:rsidR="00585B6D" w:rsidRPr="00ED47CF">
        <w:rPr>
          <w:rFonts w:ascii="Times New Roman" w:hAnsi="Times New Roman" w:cs="Times New Roman"/>
          <w:bCs w:val="0"/>
          <w:i w:val="0"/>
          <w:color w:val="auto"/>
          <w:sz w:val="28"/>
          <w:szCs w:val="28"/>
        </w:rPr>
        <w:t xml:space="preserve"> торговли</w:t>
      </w:r>
      <w:r>
        <w:rPr>
          <w:rFonts w:ascii="Times New Roman" w:hAnsi="Times New Roman" w:cs="Times New Roman"/>
          <w:bCs w:val="0"/>
          <w:i w:val="0"/>
          <w:color w:val="auto"/>
          <w:sz w:val="28"/>
          <w:szCs w:val="28"/>
        </w:rPr>
        <w:t>, общественного питания</w:t>
      </w:r>
      <w:r w:rsidR="00585B6D" w:rsidRPr="00ED47CF">
        <w:rPr>
          <w:rFonts w:ascii="Times New Roman" w:hAnsi="Times New Roman" w:cs="Times New Roman"/>
          <w:bCs w:val="0"/>
          <w:i w:val="0"/>
          <w:color w:val="auto"/>
          <w:sz w:val="28"/>
          <w:szCs w:val="28"/>
        </w:rPr>
        <w:t xml:space="preserve"> и бытового обслуживания</w:t>
      </w:r>
      <w:bookmarkEnd w:id="122"/>
    </w:p>
    <w:p w:rsidR="00B56AA8" w:rsidRPr="00D727BE" w:rsidRDefault="00B56AA8" w:rsidP="00C53B0F">
      <w:pPr>
        <w:spacing w:after="0" w:line="240" w:lineRule="auto"/>
        <w:rPr>
          <w:rFonts w:ascii="Times New Roman" w:hAnsi="Times New Roman" w:cs="Times New Roman"/>
          <w:sz w:val="28"/>
          <w:szCs w:val="28"/>
        </w:rPr>
      </w:pPr>
    </w:p>
    <w:p w:rsidR="00D727BE" w:rsidRPr="007E4AB2" w:rsidRDefault="00D727BE" w:rsidP="00C53B0F">
      <w:pPr>
        <w:spacing w:after="0" w:line="240" w:lineRule="auto"/>
        <w:ind w:firstLine="709"/>
        <w:jc w:val="both"/>
        <w:rPr>
          <w:rFonts w:ascii="Times New Roman" w:hAnsi="Times New Roman" w:cs="Times New Roman"/>
          <w:sz w:val="28"/>
          <w:szCs w:val="28"/>
        </w:rPr>
      </w:pPr>
      <w:r w:rsidRPr="007E4AB2">
        <w:rPr>
          <w:rFonts w:ascii="Times New Roman" w:hAnsi="Times New Roman" w:cs="Times New Roman"/>
          <w:sz w:val="28"/>
          <w:szCs w:val="28"/>
        </w:rPr>
        <w:t xml:space="preserve">Потребительский рынок </w:t>
      </w:r>
      <w:r w:rsidR="00516CCA" w:rsidRPr="007E4AB2">
        <w:rPr>
          <w:rFonts w:ascii="Times New Roman" w:hAnsi="Times New Roman" w:cs="Times New Roman"/>
          <w:sz w:val="28"/>
          <w:szCs w:val="28"/>
        </w:rPr>
        <w:t>Каменского сельского поселения</w:t>
      </w:r>
      <w:r w:rsidRPr="007E4AB2">
        <w:rPr>
          <w:rFonts w:ascii="Times New Roman" w:hAnsi="Times New Roman" w:cs="Times New Roman"/>
          <w:sz w:val="28"/>
          <w:szCs w:val="28"/>
        </w:rPr>
        <w:t xml:space="preserve"> представлен </w:t>
      </w:r>
      <w:r w:rsidR="007E4AB2" w:rsidRPr="007E4AB2">
        <w:rPr>
          <w:rFonts w:ascii="Times New Roman" w:hAnsi="Times New Roman" w:cs="Times New Roman"/>
          <w:sz w:val="28"/>
          <w:szCs w:val="28"/>
        </w:rPr>
        <w:t xml:space="preserve">10 </w:t>
      </w:r>
      <w:r w:rsidRPr="007E4AB2">
        <w:rPr>
          <w:rFonts w:ascii="Times New Roman" w:hAnsi="Times New Roman" w:cs="Times New Roman"/>
          <w:sz w:val="28"/>
          <w:szCs w:val="28"/>
        </w:rPr>
        <w:t xml:space="preserve">предприятиями розничной торговли, </w:t>
      </w:r>
      <w:r w:rsidR="007E4AB2" w:rsidRPr="007E4AB2">
        <w:rPr>
          <w:rFonts w:ascii="Times New Roman" w:hAnsi="Times New Roman" w:cs="Times New Roman"/>
          <w:sz w:val="28"/>
          <w:szCs w:val="28"/>
        </w:rPr>
        <w:t>9</w:t>
      </w:r>
      <w:r w:rsidRPr="007E4AB2">
        <w:rPr>
          <w:rFonts w:ascii="Times New Roman" w:hAnsi="Times New Roman" w:cs="Times New Roman"/>
          <w:sz w:val="28"/>
          <w:szCs w:val="28"/>
        </w:rPr>
        <w:t xml:space="preserve"> предприятиями общественного питания. </w:t>
      </w:r>
    </w:p>
    <w:p w:rsidR="00D727BE" w:rsidRPr="007E4AB2" w:rsidRDefault="00D727BE" w:rsidP="00C53B0F">
      <w:pPr>
        <w:spacing w:after="0" w:line="240" w:lineRule="auto"/>
        <w:ind w:firstLine="709"/>
        <w:jc w:val="both"/>
        <w:rPr>
          <w:rFonts w:ascii="Times New Roman" w:hAnsi="Times New Roman" w:cs="Times New Roman"/>
          <w:sz w:val="28"/>
          <w:szCs w:val="28"/>
        </w:rPr>
      </w:pPr>
      <w:r w:rsidRPr="007E4AB2">
        <w:rPr>
          <w:rFonts w:ascii="Times New Roman" w:hAnsi="Times New Roman" w:cs="Times New Roman"/>
          <w:sz w:val="28"/>
          <w:szCs w:val="28"/>
        </w:rPr>
        <w:t xml:space="preserve">Объекты потребительского рынка сконцентрированы в основном в </w:t>
      </w:r>
      <w:r w:rsidR="007E4AB2">
        <w:rPr>
          <w:rFonts w:ascii="Times New Roman" w:hAnsi="Times New Roman" w:cs="Times New Roman"/>
          <w:sz w:val="28"/>
          <w:szCs w:val="28"/>
        </w:rPr>
        <w:t>д. Каменка.</w:t>
      </w:r>
      <w:r w:rsidRPr="007E4AB2">
        <w:rPr>
          <w:rFonts w:ascii="Times New Roman" w:hAnsi="Times New Roman" w:cs="Times New Roman"/>
          <w:sz w:val="28"/>
          <w:szCs w:val="28"/>
        </w:rPr>
        <w:t xml:space="preserve"> Здесь расположены магазины </w:t>
      </w:r>
      <w:r w:rsidR="007E4AB2">
        <w:rPr>
          <w:rFonts w:ascii="Times New Roman" w:hAnsi="Times New Roman" w:cs="Times New Roman"/>
          <w:sz w:val="28"/>
          <w:szCs w:val="28"/>
        </w:rPr>
        <w:t>продовольственных, промышленных и смешанного вида товаров</w:t>
      </w:r>
      <w:r w:rsidRPr="007E4AB2">
        <w:rPr>
          <w:rFonts w:ascii="Times New Roman" w:hAnsi="Times New Roman" w:cs="Times New Roman"/>
          <w:sz w:val="28"/>
          <w:szCs w:val="28"/>
        </w:rPr>
        <w:t xml:space="preserve">. </w:t>
      </w:r>
    </w:p>
    <w:p w:rsidR="00D727BE" w:rsidRPr="007E4AB2" w:rsidRDefault="00D727BE" w:rsidP="00C53B0F">
      <w:pPr>
        <w:spacing w:after="0" w:line="240" w:lineRule="auto"/>
        <w:sectPr w:rsidR="00D727BE" w:rsidRPr="007E4AB2" w:rsidSect="00981E17">
          <w:pgSz w:w="11906" w:h="16838"/>
          <w:pgMar w:top="567" w:right="567" w:bottom="567" w:left="1134" w:header="425" w:footer="108" w:gutter="0"/>
          <w:cols w:space="708"/>
          <w:docGrid w:linePitch="360"/>
        </w:sectPr>
      </w:pP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b/>
          <w:sz w:val="24"/>
          <w:szCs w:val="24"/>
          <w:lang w:eastAsia="ru-RU"/>
        </w:rPr>
        <w:lastRenderedPageBreak/>
        <w:t>Дислокация  предприятий бытового обслуживания населения</w:t>
      </w:r>
      <w:r w:rsidRPr="007E4AB2">
        <w:rPr>
          <w:rFonts w:ascii="Times New Roman" w:eastAsia="Times New Roman" w:hAnsi="Times New Roman" w:cs="Times New Roman"/>
          <w:sz w:val="24"/>
          <w:szCs w:val="24"/>
          <w:lang w:eastAsia="ru-RU"/>
        </w:rPr>
        <w:t xml:space="preserve"> </w:t>
      </w:r>
      <w:r w:rsidRPr="007E4AB2">
        <w:rPr>
          <w:rFonts w:ascii="Times New Roman" w:eastAsia="Times New Roman" w:hAnsi="Times New Roman" w:cs="Times New Roman"/>
          <w:b/>
          <w:sz w:val="24"/>
          <w:szCs w:val="24"/>
          <w:lang w:eastAsia="ru-RU"/>
        </w:rPr>
        <w:t>муниципального образования  «Кардымовский район» Смоленской области</w:t>
      </w:r>
    </w:p>
    <w:p w:rsidR="007E4AB2" w:rsidRPr="007E4AB2" w:rsidRDefault="007E4AB2" w:rsidP="007E4AB2">
      <w:pPr>
        <w:spacing w:after="0" w:line="240" w:lineRule="auto"/>
        <w:jc w:val="center"/>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по состоянию на 01.01.2020 года</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3686"/>
        <w:gridCol w:w="3685"/>
        <w:gridCol w:w="4253"/>
      </w:tblGrid>
      <w:tr w:rsidR="007E4AB2" w:rsidRPr="007E4AB2" w:rsidTr="001A51A2">
        <w:tc>
          <w:tcPr>
            <w:tcW w:w="534"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w:t>
            </w:r>
          </w:p>
          <w:p w:rsidR="007E4AB2" w:rsidRPr="007E4AB2" w:rsidRDefault="007E4AB2" w:rsidP="007E4AB2">
            <w:pPr>
              <w:spacing w:after="0" w:line="240" w:lineRule="auto"/>
              <w:jc w:val="center"/>
              <w:rPr>
                <w:rFonts w:ascii="Times New Roman" w:eastAsia="Times New Roman" w:hAnsi="Times New Roman" w:cs="Times New Roman"/>
                <w:lang w:eastAsia="ru-RU"/>
              </w:rPr>
            </w:pPr>
            <w:proofErr w:type="gramStart"/>
            <w:r w:rsidRPr="007E4AB2">
              <w:rPr>
                <w:rFonts w:ascii="Times New Roman" w:eastAsia="Times New Roman" w:hAnsi="Times New Roman" w:cs="Times New Roman"/>
                <w:lang w:eastAsia="ru-RU"/>
              </w:rPr>
              <w:t>п</w:t>
            </w:r>
            <w:proofErr w:type="gramEnd"/>
            <w:r w:rsidRPr="007E4AB2">
              <w:rPr>
                <w:rFonts w:ascii="Times New Roman" w:eastAsia="Times New Roman" w:hAnsi="Times New Roman" w:cs="Times New Roman"/>
                <w:lang w:eastAsia="ru-RU"/>
              </w:rPr>
              <w:t>/п</w:t>
            </w:r>
          </w:p>
        </w:tc>
        <w:tc>
          <w:tcPr>
            <w:tcW w:w="3118"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наименование предприятия</w:t>
            </w:r>
          </w:p>
          <w:p w:rsidR="007E4AB2" w:rsidRPr="007E4AB2" w:rsidRDefault="007E4AB2" w:rsidP="007E4AB2">
            <w:pPr>
              <w:spacing w:after="0" w:line="240" w:lineRule="auto"/>
              <w:jc w:val="center"/>
              <w:rPr>
                <w:rFonts w:ascii="Times New Roman" w:eastAsia="Times New Roman" w:hAnsi="Times New Roman" w:cs="Times New Roman"/>
                <w:lang w:eastAsia="ru-RU"/>
              </w:rPr>
            </w:pPr>
          </w:p>
        </w:tc>
        <w:tc>
          <w:tcPr>
            <w:tcW w:w="3686"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организационно-правовая форма</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(для индивидуальных предпринимателей – указать ФИО)</w:t>
            </w:r>
          </w:p>
        </w:tc>
        <w:tc>
          <w:tcPr>
            <w:tcW w:w="3685"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адрес</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предприятия</w:t>
            </w:r>
          </w:p>
        </w:tc>
        <w:tc>
          <w:tcPr>
            <w:tcW w:w="4253"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 xml:space="preserve">ФИО </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руководителя</w:t>
            </w:r>
          </w:p>
          <w:p w:rsidR="007E4AB2" w:rsidRPr="007E4AB2" w:rsidRDefault="007E4AB2" w:rsidP="007E4AB2">
            <w:pPr>
              <w:spacing w:after="0" w:line="240" w:lineRule="auto"/>
              <w:jc w:val="center"/>
              <w:rPr>
                <w:rFonts w:ascii="Times New Roman" w:eastAsia="Times New Roman" w:hAnsi="Times New Roman" w:cs="Times New Roman"/>
                <w:lang w:eastAsia="ru-RU"/>
              </w:rPr>
            </w:pPr>
          </w:p>
        </w:tc>
      </w:tr>
      <w:tr w:rsidR="007E4AB2" w:rsidRPr="007E4AB2" w:rsidTr="001A51A2">
        <w:tc>
          <w:tcPr>
            <w:tcW w:w="534"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1</w:t>
            </w:r>
          </w:p>
        </w:tc>
        <w:tc>
          <w:tcPr>
            <w:tcW w:w="3118"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2</w:t>
            </w:r>
          </w:p>
        </w:tc>
        <w:tc>
          <w:tcPr>
            <w:tcW w:w="3686"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3</w:t>
            </w:r>
          </w:p>
        </w:tc>
        <w:tc>
          <w:tcPr>
            <w:tcW w:w="3685"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4</w:t>
            </w:r>
          </w:p>
        </w:tc>
        <w:tc>
          <w:tcPr>
            <w:tcW w:w="4253"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5</w:t>
            </w:r>
          </w:p>
        </w:tc>
      </w:tr>
    </w:tbl>
    <w:p w:rsidR="007E4AB2" w:rsidRPr="007E4AB2" w:rsidRDefault="007E4AB2" w:rsidP="007E4AB2">
      <w:pPr>
        <w:spacing w:after="0" w:line="240" w:lineRule="auto"/>
        <w:jc w:val="both"/>
        <w:rPr>
          <w:rFonts w:ascii="Times New Roman" w:eastAsia="Times New Roman" w:hAnsi="Times New Roman" w:cs="Times New Roman"/>
          <w:sz w:val="24"/>
          <w:szCs w:val="24"/>
          <w:lang w:eastAsia="ru-RU"/>
        </w:rPr>
      </w:pPr>
    </w:p>
    <w:p w:rsidR="007E4AB2" w:rsidRPr="007E4AB2" w:rsidRDefault="007E4AB2" w:rsidP="007E4AB2">
      <w:pPr>
        <w:spacing w:after="0" w:line="240" w:lineRule="auto"/>
        <w:jc w:val="center"/>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Дислокация объектов  розничной торговли муниципального образования «Кардымовский район» Смоленской области</w:t>
      </w:r>
    </w:p>
    <w:p w:rsidR="007E4AB2" w:rsidRPr="007E4AB2" w:rsidRDefault="007E4AB2" w:rsidP="007E4AB2">
      <w:pPr>
        <w:spacing w:after="0" w:line="240" w:lineRule="auto"/>
        <w:jc w:val="center"/>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по состоянию на 01.01.2020 года</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260"/>
        <w:gridCol w:w="2551"/>
        <w:gridCol w:w="1985"/>
        <w:gridCol w:w="3260"/>
        <w:gridCol w:w="3544"/>
        <w:gridCol w:w="567"/>
      </w:tblGrid>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w:t>
            </w:r>
          </w:p>
          <w:p w:rsidR="007E4AB2" w:rsidRPr="007E4AB2" w:rsidRDefault="007E4AB2" w:rsidP="007E4AB2">
            <w:pPr>
              <w:spacing w:after="0" w:line="240" w:lineRule="auto"/>
              <w:jc w:val="center"/>
              <w:rPr>
                <w:rFonts w:ascii="Times New Roman" w:eastAsia="Times New Roman" w:hAnsi="Times New Roman" w:cs="Times New Roman"/>
                <w:lang w:eastAsia="ru-RU"/>
              </w:rPr>
            </w:pPr>
            <w:proofErr w:type="gramStart"/>
            <w:r w:rsidRPr="007E4AB2">
              <w:rPr>
                <w:rFonts w:ascii="Times New Roman" w:eastAsia="Times New Roman" w:hAnsi="Times New Roman" w:cs="Times New Roman"/>
                <w:lang w:eastAsia="ru-RU"/>
              </w:rPr>
              <w:t>п</w:t>
            </w:r>
            <w:proofErr w:type="gramEnd"/>
            <w:r w:rsidRPr="007E4AB2">
              <w:rPr>
                <w:rFonts w:ascii="Times New Roman" w:eastAsia="Times New Roman" w:hAnsi="Times New Roman" w:cs="Times New Roman"/>
                <w:lang w:eastAsia="ru-RU"/>
              </w:rPr>
              <w:t>/п</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 xml:space="preserve">наименование </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объектов</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 xml:space="preserve">в соответствии с ГОСТом </w:t>
            </w:r>
          </w:p>
          <w:p w:rsidR="007E4AB2" w:rsidRPr="007E4AB2" w:rsidRDefault="007E4AB2" w:rsidP="007E4AB2">
            <w:pPr>
              <w:spacing w:after="0" w:line="240" w:lineRule="auto"/>
              <w:jc w:val="center"/>
              <w:rPr>
                <w:rFonts w:ascii="Times New Roman" w:eastAsia="Times New Roman" w:hAnsi="Times New Roman" w:cs="Times New Roman"/>
                <w:lang w:eastAsia="ru-RU"/>
              </w:rPr>
            </w:pPr>
            <w:proofErr w:type="gramStart"/>
            <w:r w:rsidRPr="007E4AB2">
              <w:rPr>
                <w:rFonts w:ascii="Times New Roman" w:eastAsia="Times New Roman" w:hAnsi="Times New Roman" w:cs="Times New Roman"/>
                <w:lang w:eastAsia="ru-RU"/>
              </w:rPr>
              <w:t>Р</w:t>
            </w:r>
            <w:proofErr w:type="gramEnd"/>
            <w:r w:rsidRPr="007E4AB2">
              <w:rPr>
                <w:rFonts w:ascii="Times New Roman" w:eastAsia="Times New Roman" w:hAnsi="Times New Roman" w:cs="Times New Roman"/>
                <w:lang w:eastAsia="ru-RU"/>
              </w:rPr>
              <w:t xml:space="preserve"> 51773-2009</w:t>
            </w:r>
          </w:p>
        </w:tc>
        <w:tc>
          <w:tcPr>
            <w:tcW w:w="2551"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организационно-</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 xml:space="preserve">правовая форма (для индивидуальных предпринимателей – указать ФИО)  </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специализация</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адрес</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предприятия</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 xml:space="preserve">ФИО руководителя номер  </w:t>
            </w:r>
          </w:p>
          <w:p w:rsidR="007E4AB2" w:rsidRPr="007E4AB2" w:rsidRDefault="007E4AB2" w:rsidP="007E4AB2">
            <w:pPr>
              <w:spacing w:after="0" w:line="240" w:lineRule="auto"/>
              <w:jc w:val="center"/>
              <w:rPr>
                <w:rFonts w:ascii="Times New Roman" w:eastAsia="Times New Roman" w:hAnsi="Times New Roman" w:cs="Times New Roman"/>
                <w:lang w:eastAsia="ru-RU"/>
              </w:rPr>
            </w:pPr>
            <w:r w:rsidRPr="007E4AB2">
              <w:rPr>
                <w:rFonts w:ascii="Times New Roman" w:eastAsia="Times New Roman" w:hAnsi="Times New Roman" w:cs="Times New Roman"/>
                <w:lang w:eastAsia="ru-RU"/>
              </w:rPr>
              <w:t>телефона</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1</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2</w:t>
            </w:r>
          </w:p>
        </w:tc>
        <w:tc>
          <w:tcPr>
            <w:tcW w:w="2551"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3</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4</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5</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6</w:t>
            </w:r>
          </w:p>
        </w:tc>
      </w:tr>
      <w:tr w:rsidR="007E4AB2" w:rsidRPr="007E4AB2" w:rsidTr="007E4AB2">
        <w:tc>
          <w:tcPr>
            <w:tcW w:w="15877" w:type="dxa"/>
            <w:gridSpan w:val="7"/>
          </w:tcPr>
          <w:p w:rsidR="007E4AB2" w:rsidRPr="007E4AB2" w:rsidRDefault="007E4AB2" w:rsidP="007E4AB2">
            <w:pPr>
              <w:spacing w:after="0" w:line="240" w:lineRule="auto"/>
              <w:rPr>
                <w:rFonts w:ascii="Times New Roman" w:eastAsia="Times New Roman" w:hAnsi="Times New Roman" w:cs="Times New Roman"/>
                <w:b/>
                <w:bCs/>
                <w:sz w:val="24"/>
                <w:szCs w:val="24"/>
                <w:lang w:eastAsia="ru-RU"/>
              </w:rPr>
            </w:pPr>
            <w:r w:rsidRPr="007E4AB2">
              <w:rPr>
                <w:rFonts w:ascii="Times New Roman" w:eastAsia="Times New Roman" w:hAnsi="Times New Roman" w:cs="Times New Roman"/>
                <w:b/>
                <w:bCs/>
                <w:sz w:val="24"/>
                <w:szCs w:val="24"/>
                <w:lang w:eastAsia="ru-RU"/>
              </w:rPr>
              <w:t>Стационарные торговые объекты</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val="en-US" w:eastAsia="ru-RU"/>
              </w:rPr>
            </w:pPr>
            <w:r w:rsidRPr="007E4AB2">
              <w:rPr>
                <w:rFonts w:ascii="Times New Roman" w:eastAsia="Times New Roman" w:hAnsi="Times New Roman" w:cs="Times New Roman"/>
                <w:sz w:val="24"/>
                <w:szCs w:val="24"/>
                <w:lang w:val="en-US" w:eastAsia="ru-RU"/>
              </w:rPr>
              <w:t>1</w:t>
            </w:r>
          </w:p>
        </w:tc>
        <w:tc>
          <w:tcPr>
            <w:tcW w:w="15167" w:type="dxa"/>
            <w:gridSpan w:val="6"/>
          </w:tcPr>
          <w:p w:rsidR="007E4AB2" w:rsidRPr="007E4AB2" w:rsidRDefault="007E4AB2" w:rsidP="007E4AB2">
            <w:pPr>
              <w:spacing w:after="0" w:line="240" w:lineRule="auto"/>
              <w:rPr>
                <w:rFonts w:ascii="Times New Roman" w:eastAsia="Times New Roman" w:hAnsi="Times New Roman" w:cs="Times New Roman"/>
                <w:b/>
                <w:bCs/>
                <w:sz w:val="24"/>
                <w:szCs w:val="24"/>
                <w:lang w:eastAsia="ru-RU"/>
              </w:rPr>
            </w:pPr>
            <w:r w:rsidRPr="007E4AB2">
              <w:rPr>
                <w:rFonts w:ascii="Times New Roman" w:eastAsia="Times New Roman" w:hAnsi="Times New Roman" w:cs="Times New Roman"/>
                <w:b/>
                <w:sz w:val="24"/>
                <w:szCs w:val="24"/>
                <w:lang w:eastAsia="ru-RU"/>
              </w:rPr>
              <w:t>Универсальные магазины (товары повседневного спроса):</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1.11</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p w:rsidR="007E4AB2" w:rsidRPr="007E4AB2" w:rsidRDefault="007E4AB2" w:rsidP="007E4AB2">
            <w:pPr>
              <w:spacing w:after="0" w:line="240" w:lineRule="auto"/>
              <w:jc w:val="center"/>
              <w:rPr>
                <w:rFonts w:ascii="Times New Roman" w:eastAsia="Times New Roman" w:hAnsi="Times New Roman" w:cs="Times New Roman"/>
                <w:bCs/>
                <w:sz w:val="24"/>
                <w:szCs w:val="24"/>
                <w:lang w:eastAsia="ru-RU"/>
              </w:rPr>
            </w:pP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Потребительское общество «Кардымовский пищевик»</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 Центральная, 9</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Румянцева Людмила Ивановна</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1.12</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p w:rsidR="007E4AB2" w:rsidRPr="007E4AB2" w:rsidRDefault="007E4AB2" w:rsidP="007E4AB2">
            <w:pPr>
              <w:spacing w:after="0" w:line="240" w:lineRule="auto"/>
              <w:jc w:val="center"/>
              <w:rPr>
                <w:rFonts w:ascii="Times New Roman" w:eastAsia="Times New Roman" w:hAnsi="Times New Roman" w:cs="Times New Roman"/>
                <w:bCs/>
                <w:sz w:val="24"/>
                <w:szCs w:val="24"/>
                <w:lang w:eastAsia="ru-RU"/>
              </w:rPr>
            </w:pP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Тимофеев Андрей Сергеевич</w:t>
            </w:r>
          </w:p>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 Центральная, 12/2</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Тимофеев</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Андрей Сергеевич</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c>
      </w:tr>
      <w:tr w:rsidR="007E4AB2" w:rsidRPr="007E4AB2" w:rsidTr="007E4AB2">
        <w:trPr>
          <w:trHeight w:val="1677"/>
        </w:trPr>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1.15</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«Импульс-М»</w:t>
            </w:r>
          </w:p>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(договор аренды с Калестратовым 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оф.1</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Михайлов Александр Юрьевич</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lastRenderedPageBreak/>
              <w:t>1.16</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«Кредо Плюс 1»</w:t>
            </w:r>
          </w:p>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(договор аренды с Калестратовым 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оф.2</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Кощенкова Светлана Михайловна</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1.17</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«Ритм»</w:t>
            </w:r>
          </w:p>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(договор аренды с Калестратовым 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оф.3</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Новикова Ольга Владимировна</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1.18</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«Лидер»</w:t>
            </w:r>
          </w:p>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(договор аренды с Калестратовым 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оф.4</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Зуева Оксана Николаевна</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1.19</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«Максимум»</w:t>
            </w:r>
          </w:p>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(договор аренды с Калестратовым 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оф.5</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Левин Глеб Александрович</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1.20</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«Пикник»</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оф.6</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Сафонов Павел Владимирович</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1.21</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w:t>
            </w:r>
          </w:p>
        </w:tc>
        <w:tc>
          <w:tcPr>
            <w:tcW w:w="2551" w:type="dxa"/>
          </w:tcPr>
          <w:p w:rsidR="007E4AB2" w:rsidRPr="007E4AB2" w:rsidRDefault="007E4AB2" w:rsidP="007E4AB2">
            <w:pPr>
              <w:spacing w:after="0" w:line="240" w:lineRule="auto"/>
              <w:ind w:left="175"/>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Лукьянченко Алексей Александрович</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Товары повседневного спроса</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 ул.Магистральная, д.15, оф.7</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Лукьянченко Алексей Александрович</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3</w:t>
            </w:r>
          </w:p>
        </w:tc>
        <w:tc>
          <w:tcPr>
            <w:tcW w:w="14600" w:type="dxa"/>
            <w:gridSpan w:val="5"/>
          </w:tcPr>
          <w:p w:rsidR="007E4AB2" w:rsidRPr="007E4AB2" w:rsidRDefault="007E4AB2" w:rsidP="007E4AB2">
            <w:pPr>
              <w:spacing w:after="0" w:line="240" w:lineRule="auto"/>
              <w:rPr>
                <w:rFonts w:ascii="Times New Roman" w:eastAsia="Times New Roman" w:hAnsi="Times New Roman" w:cs="Times New Roman"/>
                <w:sz w:val="24"/>
                <w:szCs w:val="24"/>
                <w:lang w:eastAsia="ru-RU"/>
              </w:rPr>
            </w:pPr>
            <w:r w:rsidRPr="007E4AB2">
              <w:rPr>
                <w:rFonts w:ascii="Times New Roman" w:eastAsia="Times New Roman" w:hAnsi="Times New Roman" w:cs="Times New Roman"/>
                <w:b/>
                <w:bCs/>
                <w:sz w:val="24"/>
                <w:szCs w:val="24"/>
                <w:lang w:eastAsia="ru-RU"/>
              </w:rPr>
              <w:t>Специализированный непродовольственный магазин:</w:t>
            </w:r>
          </w:p>
        </w:tc>
        <w:tc>
          <w:tcPr>
            <w:tcW w:w="567" w:type="dxa"/>
          </w:tcPr>
          <w:p w:rsidR="007E4AB2" w:rsidRPr="007E4AB2" w:rsidRDefault="007E4AB2" w:rsidP="007E4AB2">
            <w:pPr>
              <w:spacing w:after="0" w:line="240" w:lineRule="auto"/>
              <w:rPr>
                <w:rFonts w:ascii="Times New Roman" w:eastAsia="Times New Roman" w:hAnsi="Times New Roman" w:cs="Times New Roman"/>
                <w:b/>
                <w:bCs/>
                <w:sz w:val="24"/>
                <w:szCs w:val="24"/>
                <w:lang w:eastAsia="ru-RU"/>
              </w:rPr>
            </w:pP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3.3</w:t>
            </w:r>
          </w:p>
        </w:tc>
        <w:tc>
          <w:tcPr>
            <w:tcW w:w="3260" w:type="dxa"/>
          </w:tcPr>
          <w:p w:rsidR="007E4AB2" w:rsidRPr="007E4AB2" w:rsidRDefault="007E4AB2" w:rsidP="007E4AB2">
            <w:pPr>
              <w:spacing w:after="0" w:line="240" w:lineRule="auto"/>
              <w:rPr>
                <w:rFonts w:ascii="Times New Roman" w:eastAsia="Times New Roman" w:hAnsi="Times New Roman" w:cs="Times New Roman"/>
                <w:bCs/>
                <w:sz w:val="24"/>
                <w:szCs w:val="24"/>
                <w:lang w:eastAsia="ru-RU"/>
              </w:rPr>
            </w:pPr>
            <w:r w:rsidRPr="007E4AB2">
              <w:rPr>
                <w:rFonts w:ascii="Times New Roman" w:eastAsia="Times New Roman" w:hAnsi="Times New Roman" w:cs="Times New Roman"/>
                <w:bCs/>
                <w:sz w:val="24"/>
                <w:szCs w:val="24"/>
                <w:lang w:eastAsia="ru-RU"/>
              </w:rPr>
              <w:t>«Автозапчасти»</w:t>
            </w:r>
          </w:p>
        </w:tc>
        <w:tc>
          <w:tcPr>
            <w:tcW w:w="2551"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Горбатенкова Татьяна Викторовна</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Автозапчасти</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 Каменка</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Горбатенкова Татьяна Викторовна </w:t>
            </w:r>
          </w:p>
        </w:tc>
      </w:tr>
      <w:tr w:rsidR="007E4AB2" w:rsidRPr="007E4AB2" w:rsidTr="007E4AB2">
        <w:trPr>
          <w:trHeight w:val="265"/>
        </w:trPr>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3.10</w:t>
            </w:r>
          </w:p>
        </w:tc>
        <w:tc>
          <w:tcPr>
            <w:tcW w:w="3260" w:type="dxa"/>
          </w:tcPr>
          <w:p w:rsidR="007E4AB2" w:rsidRPr="007E4AB2" w:rsidRDefault="007E4AB2" w:rsidP="007E4AB2">
            <w:pPr>
              <w:spacing w:after="0" w:line="240" w:lineRule="auto"/>
              <w:rPr>
                <w:rFonts w:ascii="Times New Roman" w:eastAsia="Times New Roman" w:hAnsi="Times New Roman" w:cs="Times New Roman"/>
                <w:bCs/>
                <w:sz w:val="24"/>
                <w:szCs w:val="24"/>
                <w:lang w:eastAsia="ru-RU"/>
              </w:rPr>
            </w:pPr>
            <w:r w:rsidRPr="007E4AB2">
              <w:rPr>
                <w:rFonts w:ascii="Times New Roman" w:eastAsia="Times New Roman" w:hAnsi="Times New Roman" w:cs="Times New Roman"/>
                <w:bCs/>
                <w:sz w:val="24"/>
                <w:szCs w:val="24"/>
                <w:lang w:eastAsia="ru-RU"/>
              </w:rPr>
              <w:t>«Автозапчасти»</w:t>
            </w:r>
          </w:p>
        </w:tc>
        <w:tc>
          <w:tcPr>
            <w:tcW w:w="2551"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Савина Оксана</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Автозапчасти</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 Каменка, ул</w:t>
            </w:r>
            <w:proofErr w:type="gramStart"/>
            <w:r w:rsidRPr="007E4AB2">
              <w:rPr>
                <w:rFonts w:ascii="Times New Roman" w:eastAsia="Times New Roman" w:hAnsi="Times New Roman" w:cs="Times New Roman"/>
                <w:sz w:val="24"/>
                <w:szCs w:val="24"/>
                <w:lang w:eastAsia="ru-RU"/>
              </w:rPr>
              <w:t>.М</w:t>
            </w:r>
            <w:proofErr w:type="gramEnd"/>
            <w:r w:rsidRPr="007E4AB2">
              <w:rPr>
                <w:rFonts w:ascii="Times New Roman" w:eastAsia="Times New Roman" w:hAnsi="Times New Roman" w:cs="Times New Roman"/>
                <w:sz w:val="24"/>
                <w:szCs w:val="24"/>
                <w:lang w:eastAsia="ru-RU"/>
              </w:rPr>
              <w:t>агистральная, д.15, оф.8</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Савина Оксана </w:t>
            </w: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lastRenderedPageBreak/>
              <w:t>6</w:t>
            </w:r>
          </w:p>
        </w:tc>
        <w:tc>
          <w:tcPr>
            <w:tcW w:w="14600" w:type="dxa"/>
            <w:gridSpan w:val="5"/>
          </w:tcPr>
          <w:p w:rsidR="007E4AB2" w:rsidRPr="007E4AB2" w:rsidRDefault="007E4AB2" w:rsidP="007E4AB2">
            <w:pPr>
              <w:spacing w:after="0" w:line="240" w:lineRule="auto"/>
              <w:rPr>
                <w:rFonts w:ascii="Times New Roman" w:eastAsia="Times New Roman" w:hAnsi="Times New Roman" w:cs="Times New Roman"/>
                <w:sz w:val="24"/>
                <w:szCs w:val="24"/>
                <w:lang w:eastAsia="ru-RU"/>
              </w:rPr>
            </w:pPr>
            <w:r w:rsidRPr="007E4AB2">
              <w:rPr>
                <w:rFonts w:ascii="Times New Roman" w:eastAsia="Times New Roman" w:hAnsi="Times New Roman" w:cs="Times New Roman"/>
                <w:b/>
                <w:bCs/>
                <w:sz w:val="24"/>
                <w:szCs w:val="24"/>
                <w:lang w:eastAsia="ru-RU"/>
              </w:rPr>
              <w:t>Неспециализированные магазины со смешанным ассортиментом:</w:t>
            </w:r>
          </w:p>
        </w:tc>
        <w:tc>
          <w:tcPr>
            <w:tcW w:w="567" w:type="dxa"/>
          </w:tcPr>
          <w:p w:rsidR="007E4AB2" w:rsidRPr="007E4AB2" w:rsidRDefault="007E4AB2" w:rsidP="007E4AB2">
            <w:pPr>
              <w:spacing w:after="0" w:line="240" w:lineRule="auto"/>
              <w:rPr>
                <w:rFonts w:ascii="Times New Roman" w:eastAsia="Times New Roman" w:hAnsi="Times New Roman" w:cs="Times New Roman"/>
                <w:b/>
                <w:bCs/>
                <w:sz w:val="24"/>
                <w:szCs w:val="24"/>
                <w:lang w:eastAsia="ru-RU"/>
              </w:rPr>
            </w:pPr>
          </w:p>
        </w:tc>
      </w:tr>
      <w:tr w:rsidR="007E4AB2" w:rsidRPr="007E4AB2" w:rsidTr="007E4AB2">
        <w:tc>
          <w:tcPr>
            <w:tcW w:w="71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6.11</w:t>
            </w:r>
          </w:p>
        </w:tc>
        <w:tc>
          <w:tcPr>
            <w:tcW w:w="3260" w:type="dxa"/>
          </w:tcPr>
          <w:p w:rsidR="007E4AB2" w:rsidRPr="007E4AB2" w:rsidRDefault="007E4AB2" w:rsidP="007E4AB2">
            <w:pPr>
              <w:spacing w:after="0" w:line="240" w:lineRule="auto"/>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Магазин «Залужье»</w:t>
            </w:r>
          </w:p>
          <w:p w:rsidR="007E4AB2" w:rsidRPr="007E4AB2" w:rsidRDefault="007E4AB2" w:rsidP="007E4AB2">
            <w:pPr>
              <w:spacing w:after="0" w:line="240" w:lineRule="auto"/>
              <w:rPr>
                <w:rFonts w:ascii="Times New Roman" w:eastAsia="Times New Roman" w:hAnsi="Times New Roman" w:cs="Times New Roman"/>
                <w:sz w:val="24"/>
                <w:szCs w:val="24"/>
                <w:lang w:eastAsia="ru-RU"/>
              </w:rPr>
            </w:pPr>
          </w:p>
        </w:tc>
        <w:tc>
          <w:tcPr>
            <w:tcW w:w="2551" w:type="dxa"/>
          </w:tcPr>
          <w:p w:rsidR="007E4AB2" w:rsidRPr="007E4AB2" w:rsidRDefault="007E4AB2" w:rsidP="007E4AB2">
            <w:pPr>
              <w:spacing w:after="0" w:line="240" w:lineRule="auto"/>
              <w:ind w:left="33"/>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«Залужье 365»</w:t>
            </w:r>
          </w:p>
        </w:tc>
        <w:tc>
          <w:tcPr>
            <w:tcW w:w="198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Смешанный ассортимент товаров</w:t>
            </w:r>
          </w:p>
        </w:tc>
        <w:tc>
          <w:tcPr>
            <w:tcW w:w="3260"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д. Залужье, 365-й км</w:t>
            </w:r>
          </w:p>
        </w:tc>
        <w:tc>
          <w:tcPr>
            <w:tcW w:w="4111" w:type="dxa"/>
            <w:gridSpan w:val="2"/>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Щелкунова Ирина Александровна</w:t>
            </w:r>
          </w:p>
        </w:tc>
      </w:tr>
    </w:tbl>
    <w:p w:rsidR="007E4AB2" w:rsidRPr="007E4AB2" w:rsidRDefault="007E4AB2" w:rsidP="007E4AB2">
      <w:pPr>
        <w:spacing w:after="0" w:line="240" w:lineRule="auto"/>
        <w:rPr>
          <w:rFonts w:ascii="Times New Roman" w:eastAsia="Times New Roman" w:hAnsi="Times New Roman" w:cs="Times New Roman"/>
          <w:sz w:val="28"/>
          <w:szCs w:val="20"/>
          <w:lang w:eastAsia="ru-RU"/>
        </w:rPr>
      </w:pPr>
    </w:p>
    <w:p w:rsidR="007E4AB2" w:rsidRPr="007E4AB2" w:rsidRDefault="007E4AB2" w:rsidP="007E4AB2">
      <w:pPr>
        <w:spacing w:after="0" w:line="240" w:lineRule="auto"/>
        <w:jc w:val="center"/>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Дислокация предприятий общественного питания муниципального образования «Кардымовский район» Смоленской области</w:t>
      </w:r>
    </w:p>
    <w:p w:rsidR="007E4AB2" w:rsidRPr="007E4AB2" w:rsidRDefault="007E4AB2" w:rsidP="007E4AB2">
      <w:pPr>
        <w:spacing w:after="0" w:line="240" w:lineRule="auto"/>
        <w:jc w:val="center"/>
        <w:rPr>
          <w:rFonts w:ascii="Times New Roman" w:eastAsia="Times New Roman" w:hAnsi="Times New Roman" w:cs="Times New Roman"/>
          <w:b/>
          <w:sz w:val="24"/>
          <w:szCs w:val="24"/>
          <w:lang w:eastAsia="ru-RU"/>
        </w:rPr>
      </w:pPr>
      <w:proofErr w:type="gramStart"/>
      <w:r w:rsidRPr="007E4AB2">
        <w:rPr>
          <w:rFonts w:ascii="Times New Roman" w:eastAsia="Times New Roman" w:hAnsi="Times New Roman" w:cs="Times New Roman"/>
          <w:b/>
          <w:sz w:val="24"/>
          <w:szCs w:val="24"/>
          <w:lang w:eastAsia="ru-RU"/>
        </w:rPr>
        <w:t>по состоянию на 01.01.2020 года (в том числе общедоступная сеть, предприятия питания по месту работы, социальное питание: столовые общеобразовательных учреждений, пищеблоки лечебно-профилактических учреждений</w:t>
      </w:r>
      <w:proofErr w:type="gramEnd"/>
    </w:p>
    <w:p w:rsidR="007E4AB2" w:rsidRPr="007E4AB2" w:rsidRDefault="007E4AB2" w:rsidP="007E4AB2">
      <w:pPr>
        <w:spacing w:after="0" w:line="240" w:lineRule="auto"/>
        <w:jc w:val="center"/>
        <w:rPr>
          <w:rFonts w:ascii="Times New Roman" w:eastAsia="Times New Roman" w:hAnsi="Times New Roman" w:cs="Times New Roman"/>
          <w:sz w:val="28"/>
          <w:szCs w:val="20"/>
          <w:lang w:eastAsia="ru-RU"/>
        </w:rPr>
      </w:pPr>
      <w:r w:rsidRPr="007E4AB2">
        <w:rPr>
          <w:rFonts w:ascii="Times New Roman" w:eastAsia="Times New Roman" w:hAnsi="Times New Roman" w:cs="Times New Roman"/>
          <w:b/>
          <w:sz w:val="24"/>
          <w:szCs w:val="24"/>
          <w:lang w:eastAsia="ru-RU"/>
        </w:rPr>
        <w:t>и интернатных учреждений социальной защиты и образования</w:t>
      </w:r>
    </w:p>
    <w:p w:rsidR="007E4AB2" w:rsidRPr="007E4AB2" w:rsidRDefault="007E4AB2" w:rsidP="007E4AB2">
      <w:pPr>
        <w:spacing w:after="0" w:line="240" w:lineRule="auto"/>
        <w:jc w:val="center"/>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73"/>
        <w:gridCol w:w="3064"/>
        <w:gridCol w:w="2835"/>
        <w:gridCol w:w="5182"/>
      </w:tblGrid>
      <w:tr w:rsidR="007E4AB2" w:rsidRPr="007E4AB2" w:rsidTr="001A51A2">
        <w:tc>
          <w:tcPr>
            <w:tcW w:w="1134" w:type="dxa"/>
          </w:tcPr>
          <w:p w:rsidR="007E4AB2" w:rsidRPr="007E4AB2" w:rsidRDefault="007E4AB2" w:rsidP="007E4AB2">
            <w:pPr>
              <w:spacing w:after="0" w:line="240" w:lineRule="auto"/>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 </w:t>
            </w:r>
            <w:proofErr w:type="gramStart"/>
            <w:r w:rsidRPr="007E4AB2">
              <w:rPr>
                <w:rFonts w:ascii="Times New Roman" w:eastAsia="Times New Roman" w:hAnsi="Times New Roman" w:cs="Times New Roman"/>
                <w:sz w:val="24"/>
                <w:szCs w:val="24"/>
                <w:lang w:eastAsia="ru-RU"/>
              </w:rPr>
              <w:t>п</w:t>
            </w:r>
            <w:proofErr w:type="gramEnd"/>
            <w:r w:rsidRPr="007E4AB2">
              <w:rPr>
                <w:rFonts w:ascii="Times New Roman" w:eastAsia="Times New Roman" w:hAnsi="Times New Roman" w:cs="Times New Roman"/>
                <w:sz w:val="24"/>
                <w:szCs w:val="24"/>
                <w:lang w:eastAsia="ru-RU"/>
              </w:rPr>
              <w:t xml:space="preserve">/п </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Наименование </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предприятия</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в соответствии с ГОСТом  </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30389-2013</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Организационно-</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правовая форма</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Количество посадочных</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мест</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Адрес</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предприятия</w:t>
            </w:r>
          </w:p>
          <w:p w:rsidR="007E4AB2" w:rsidRPr="007E4AB2" w:rsidRDefault="007E4AB2" w:rsidP="007E4AB2">
            <w:pPr>
              <w:spacing w:after="0" w:line="240" w:lineRule="auto"/>
              <w:rPr>
                <w:rFonts w:ascii="Times New Roman" w:eastAsia="Times New Roman" w:hAnsi="Times New Roman" w:cs="Times New Roman"/>
                <w:sz w:val="24"/>
                <w:szCs w:val="24"/>
                <w:lang w:eastAsia="ru-RU"/>
              </w:rPr>
            </w:pP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1</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2</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3</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4</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0"/>
                <w:szCs w:val="20"/>
                <w:lang w:eastAsia="ru-RU"/>
              </w:rPr>
            </w:pPr>
            <w:r w:rsidRPr="007E4AB2">
              <w:rPr>
                <w:rFonts w:ascii="Times New Roman" w:eastAsia="Times New Roman" w:hAnsi="Times New Roman" w:cs="Times New Roman"/>
                <w:sz w:val="20"/>
                <w:szCs w:val="20"/>
                <w:lang w:eastAsia="ru-RU"/>
              </w:rPr>
              <w:t>5</w:t>
            </w:r>
          </w:p>
        </w:tc>
      </w:tr>
      <w:tr w:rsidR="007E4AB2" w:rsidRPr="007E4AB2" w:rsidTr="001A51A2">
        <w:tc>
          <w:tcPr>
            <w:tcW w:w="15388" w:type="dxa"/>
            <w:gridSpan w:val="5"/>
          </w:tcPr>
          <w:p w:rsidR="007E4AB2" w:rsidRPr="007E4AB2" w:rsidRDefault="007E4AB2" w:rsidP="007E4AB2">
            <w:pPr>
              <w:spacing w:after="0" w:line="240" w:lineRule="auto"/>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Кафе</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Кафе «Залужье»</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ООО «Залужье 365»</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32</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 Залужье</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2</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«Уралочка»</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Договор аренды с ИП</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Рзаев Расим Алиевич</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40</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аменка</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3</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Кафе</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Белозерская Анна Сергеевна</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12</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могири</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4</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Кафе</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Гренков Павел Викторович</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24</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w:t>
            </w:r>
            <w:proofErr w:type="gramStart"/>
            <w:r w:rsidRPr="007E4AB2">
              <w:rPr>
                <w:rFonts w:ascii="Times New Roman" w:eastAsia="Times New Roman" w:hAnsi="Times New Roman" w:cs="Times New Roman"/>
                <w:sz w:val="24"/>
                <w:szCs w:val="24"/>
                <w:lang w:eastAsia="ru-RU"/>
              </w:rPr>
              <w:t>.С</w:t>
            </w:r>
            <w:proofErr w:type="gramEnd"/>
            <w:r w:rsidRPr="007E4AB2">
              <w:rPr>
                <w:rFonts w:ascii="Times New Roman" w:eastAsia="Times New Roman" w:hAnsi="Times New Roman" w:cs="Times New Roman"/>
                <w:sz w:val="24"/>
                <w:szCs w:val="24"/>
                <w:lang w:eastAsia="ru-RU"/>
              </w:rPr>
              <w:t>могири</w:t>
            </w:r>
          </w:p>
        </w:tc>
      </w:tr>
      <w:tr w:rsidR="007E4AB2" w:rsidRPr="007E4AB2" w:rsidTr="001A51A2">
        <w:tc>
          <w:tcPr>
            <w:tcW w:w="15388" w:type="dxa"/>
            <w:gridSpan w:val="5"/>
          </w:tcPr>
          <w:p w:rsidR="007E4AB2" w:rsidRPr="007E4AB2" w:rsidRDefault="007E4AB2" w:rsidP="007E4AB2">
            <w:pPr>
              <w:spacing w:after="0" w:line="240" w:lineRule="auto"/>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Закусочные</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«Престиж»</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Мнацаканян Армен Владикович</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20</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 Каменка</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2</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«Березка»</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Первушина Галина Михайловна</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16</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д. Каменка</w:t>
            </w:r>
          </w:p>
        </w:tc>
      </w:tr>
      <w:tr w:rsidR="007E4AB2" w:rsidRPr="007E4AB2" w:rsidTr="001A51A2">
        <w:tc>
          <w:tcPr>
            <w:tcW w:w="15388" w:type="dxa"/>
            <w:gridSpan w:val="5"/>
          </w:tcPr>
          <w:p w:rsidR="007E4AB2" w:rsidRPr="007E4AB2" w:rsidRDefault="007E4AB2" w:rsidP="007E4AB2">
            <w:pPr>
              <w:spacing w:after="0" w:line="240" w:lineRule="auto"/>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Столовые общедоступные</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1</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Столовая «Любаша»</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ИП Слесарев Виталий Владимирович</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9</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w:t>
            </w:r>
            <w:proofErr w:type="gramStart"/>
            <w:r w:rsidRPr="007E4AB2">
              <w:rPr>
                <w:rFonts w:ascii="Times New Roman" w:eastAsia="Times New Roman" w:hAnsi="Times New Roman" w:cs="Times New Roman"/>
                <w:sz w:val="24"/>
                <w:szCs w:val="24"/>
                <w:lang w:eastAsia="ru-RU"/>
              </w:rPr>
              <w:t>.К</w:t>
            </w:r>
            <w:proofErr w:type="gramEnd"/>
            <w:r w:rsidRPr="007E4AB2">
              <w:rPr>
                <w:rFonts w:ascii="Times New Roman" w:eastAsia="Times New Roman" w:hAnsi="Times New Roman" w:cs="Times New Roman"/>
                <w:sz w:val="24"/>
                <w:szCs w:val="24"/>
                <w:lang w:eastAsia="ru-RU"/>
              </w:rPr>
              <w:t xml:space="preserve">аменка </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2</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Столовая</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ИП Амангалиева Мадина  </w:t>
            </w:r>
            <w:r w:rsidRPr="007E4AB2">
              <w:rPr>
                <w:rFonts w:ascii="Times New Roman" w:eastAsia="Times New Roman" w:hAnsi="Times New Roman" w:cs="Times New Roman"/>
                <w:sz w:val="24"/>
                <w:szCs w:val="24"/>
                <w:lang w:eastAsia="ru-RU"/>
              </w:rPr>
              <w:lastRenderedPageBreak/>
              <w:t>Мырзабаевна</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lastRenderedPageBreak/>
              <w:t>30</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 xml:space="preserve">Смоленская область, Кардымовский район, д. </w:t>
            </w:r>
            <w:r w:rsidRPr="007E4AB2">
              <w:rPr>
                <w:rFonts w:ascii="Times New Roman" w:eastAsia="Times New Roman" w:hAnsi="Times New Roman" w:cs="Times New Roman"/>
                <w:sz w:val="24"/>
                <w:szCs w:val="24"/>
                <w:lang w:eastAsia="ru-RU"/>
              </w:rPr>
              <w:lastRenderedPageBreak/>
              <w:t>Каменка, ул</w:t>
            </w:r>
            <w:proofErr w:type="gramStart"/>
            <w:r w:rsidRPr="007E4AB2">
              <w:rPr>
                <w:rFonts w:ascii="Times New Roman" w:eastAsia="Times New Roman" w:hAnsi="Times New Roman" w:cs="Times New Roman"/>
                <w:sz w:val="24"/>
                <w:szCs w:val="24"/>
                <w:lang w:eastAsia="ru-RU"/>
              </w:rPr>
              <w:t>.М</w:t>
            </w:r>
            <w:proofErr w:type="gramEnd"/>
            <w:r w:rsidRPr="007E4AB2">
              <w:rPr>
                <w:rFonts w:ascii="Times New Roman" w:eastAsia="Times New Roman" w:hAnsi="Times New Roman" w:cs="Times New Roman"/>
                <w:sz w:val="24"/>
                <w:szCs w:val="24"/>
                <w:lang w:eastAsia="ru-RU"/>
              </w:rPr>
              <w:t>агистральная, д.15, оф.8</w:t>
            </w:r>
          </w:p>
        </w:tc>
      </w:tr>
      <w:tr w:rsidR="007E4AB2" w:rsidRPr="007E4AB2" w:rsidTr="001A51A2">
        <w:tc>
          <w:tcPr>
            <w:tcW w:w="15388" w:type="dxa"/>
            <w:gridSpan w:val="5"/>
          </w:tcPr>
          <w:p w:rsidR="007E4AB2" w:rsidRPr="007E4AB2" w:rsidRDefault="007E4AB2" w:rsidP="007E4AB2">
            <w:pPr>
              <w:spacing w:after="0" w:line="240" w:lineRule="auto"/>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bCs/>
                <w:sz w:val="24"/>
                <w:szCs w:val="24"/>
                <w:lang w:eastAsia="ru-RU"/>
              </w:rPr>
              <w:lastRenderedPageBreak/>
              <w:t>Столовые определенного контингента потребителей:</w:t>
            </w:r>
          </w:p>
        </w:tc>
      </w:tr>
      <w:tr w:rsidR="007E4AB2" w:rsidRPr="007E4AB2" w:rsidTr="001A51A2">
        <w:tc>
          <w:tcPr>
            <w:tcW w:w="15388" w:type="dxa"/>
            <w:gridSpan w:val="5"/>
          </w:tcPr>
          <w:p w:rsidR="007E4AB2" w:rsidRPr="007E4AB2" w:rsidRDefault="007E4AB2" w:rsidP="007E4AB2">
            <w:pPr>
              <w:spacing w:after="0" w:line="240" w:lineRule="auto"/>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Школьные</w:t>
            </w:r>
          </w:p>
        </w:tc>
      </w:tr>
      <w:tr w:rsidR="007E4AB2" w:rsidRPr="007E4AB2" w:rsidTr="001A51A2">
        <w:tc>
          <w:tcPr>
            <w:tcW w:w="113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4</w:t>
            </w:r>
          </w:p>
        </w:tc>
        <w:tc>
          <w:tcPr>
            <w:tcW w:w="3173"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Школьная столовая  МБОУ «Каменская средняя общеобразовательная школа»</w:t>
            </w:r>
          </w:p>
        </w:tc>
        <w:tc>
          <w:tcPr>
            <w:tcW w:w="3064"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Муниципальное бюджетное учреждение</w:t>
            </w:r>
          </w:p>
        </w:tc>
        <w:tc>
          <w:tcPr>
            <w:tcW w:w="2835"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50</w:t>
            </w:r>
          </w:p>
        </w:tc>
        <w:tc>
          <w:tcPr>
            <w:tcW w:w="5182" w:type="dxa"/>
          </w:tcPr>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r w:rsidRPr="007E4AB2">
              <w:rPr>
                <w:rFonts w:ascii="Times New Roman" w:eastAsia="Times New Roman" w:hAnsi="Times New Roman" w:cs="Times New Roman"/>
                <w:sz w:val="24"/>
                <w:szCs w:val="24"/>
                <w:lang w:eastAsia="ru-RU"/>
              </w:rPr>
              <w:t>Смоленская область, Кардымовский район д. Каменка ул. Школьная д. 11</w:t>
            </w:r>
          </w:p>
          <w:p w:rsidR="007E4AB2" w:rsidRPr="007E4AB2" w:rsidRDefault="007E4AB2" w:rsidP="007E4AB2">
            <w:pPr>
              <w:spacing w:after="0" w:line="240" w:lineRule="auto"/>
              <w:jc w:val="center"/>
              <w:rPr>
                <w:rFonts w:ascii="Times New Roman" w:eastAsia="Times New Roman" w:hAnsi="Times New Roman" w:cs="Times New Roman"/>
                <w:sz w:val="24"/>
                <w:szCs w:val="24"/>
                <w:lang w:eastAsia="ru-RU"/>
              </w:rPr>
            </w:pPr>
          </w:p>
        </w:tc>
      </w:tr>
      <w:tr w:rsidR="007E4AB2" w:rsidRPr="007E4AB2" w:rsidTr="001A51A2">
        <w:tc>
          <w:tcPr>
            <w:tcW w:w="15388" w:type="dxa"/>
            <w:gridSpan w:val="5"/>
          </w:tcPr>
          <w:p w:rsidR="007E4AB2" w:rsidRPr="007E4AB2" w:rsidRDefault="007E4AB2" w:rsidP="007E4AB2">
            <w:pPr>
              <w:spacing w:after="0" w:line="240" w:lineRule="auto"/>
              <w:rPr>
                <w:rFonts w:ascii="Times New Roman" w:eastAsia="Times New Roman" w:hAnsi="Times New Roman" w:cs="Times New Roman"/>
                <w:b/>
                <w:sz w:val="24"/>
                <w:szCs w:val="24"/>
                <w:lang w:eastAsia="ru-RU"/>
              </w:rPr>
            </w:pPr>
            <w:r w:rsidRPr="007E4AB2">
              <w:rPr>
                <w:rFonts w:ascii="Times New Roman" w:eastAsia="Times New Roman" w:hAnsi="Times New Roman" w:cs="Times New Roman"/>
                <w:b/>
                <w:sz w:val="24"/>
                <w:szCs w:val="24"/>
                <w:lang w:eastAsia="ru-RU"/>
              </w:rPr>
              <w:t>Лечебно</w:t>
            </w:r>
            <w:r>
              <w:rPr>
                <w:rFonts w:ascii="Times New Roman" w:eastAsia="Times New Roman" w:hAnsi="Times New Roman" w:cs="Times New Roman"/>
                <w:b/>
                <w:sz w:val="24"/>
                <w:szCs w:val="24"/>
                <w:lang w:eastAsia="ru-RU"/>
              </w:rPr>
              <w:t>-</w:t>
            </w:r>
            <w:r w:rsidRPr="007E4AB2">
              <w:rPr>
                <w:rFonts w:ascii="Times New Roman" w:eastAsia="Times New Roman" w:hAnsi="Times New Roman" w:cs="Times New Roman"/>
                <w:b/>
                <w:sz w:val="24"/>
                <w:szCs w:val="24"/>
                <w:lang w:eastAsia="ru-RU"/>
              </w:rPr>
              <w:t>профилактические</w:t>
            </w:r>
          </w:p>
        </w:tc>
      </w:tr>
    </w:tbl>
    <w:p w:rsidR="007E4AB2" w:rsidRDefault="007E4AB2" w:rsidP="00C53B0F">
      <w:pPr>
        <w:spacing w:after="0" w:line="240" w:lineRule="auto"/>
        <w:ind w:firstLine="720"/>
        <w:jc w:val="both"/>
        <w:rPr>
          <w:rFonts w:ascii="Times New Roman" w:hAnsi="Times New Roman" w:cs="Times New Roman"/>
          <w:color w:val="FF0000"/>
          <w:sz w:val="28"/>
          <w:szCs w:val="28"/>
        </w:rPr>
        <w:sectPr w:rsidR="007E4AB2" w:rsidSect="00981E17">
          <w:pgSz w:w="16838" w:h="11906" w:orient="landscape"/>
          <w:pgMar w:top="1134" w:right="567" w:bottom="567" w:left="1134" w:header="425" w:footer="108" w:gutter="0"/>
          <w:cols w:space="708"/>
          <w:docGrid w:linePitch="360"/>
        </w:sectPr>
      </w:pPr>
    </w:p>
    <w:p w:rsidR="008A0BA2" w:rsidRDefault="008A0BA2" w:rsidP="00C53B0F">
      <w:pPr>
        <w:spacing w:after="0" w:line="240" w:lineRule="auto"/>
        <w:ind w:firstLine="720"/>
        <w:jc w:val="both"/>
        <w:rPr>
          <w:rFonts w:ascii="Times New Roman" w:hAnsi="Times New Roman" w:cs="Times New Roman"/>
          <w:sz w:val="28"/>
          <w:szCs w:val="28"/>
        </w:rPr>
      </w:pPr>
      <w:r w:rsidRPr="00BA3FE9">
        <w:rPr>
          <w:rFonts w:ascii="Times New Roman" w:hAnsi="Times New Roman" w:cs="Times New Roman"/>
          <w:sz w:val="28"/>
          <w:szCs w:val="28"/>
        </w:rPr>
        <w:lastRenderedPageBreak/>
        <w:t xml:space="preserve">К недостаткам существующего потребительского рынка на территории </w:t>
      </w:r>
      <w:r w:rsidR="007E4AB2">
        <w:rPr>
          <w:rFonts w:ascii="Times New Roman" w:hAnsi="Times New Roman" w:cs="Times New Roman"/>
          <w:sz w:val="28"/>
          <w:szCs w:val="28"/>
        </w:rPr>
        <w:t>сельского поселения</w:t>
      </w:r>
      <w:r w:rsidRPr="00BA3FE9">
        <w:rPr>
          <w:rFonts w:ascii="Times New Roman" w:hAnsi="Times New Roman" w:cs="Times New Roman"/>
          <w:sz w:val="28"/>
          <w:szCs w:val="28"/>
        </w:rPr>
        <w:t xml:space="preserve"> можно отнести недостаток магазинов шаговой доступности</w:t>
      </w:r>
      <w:r w:rsidR="007E4AB2">
        <w:rPr>
          <w:rFonts w:ascii="Times New Roman" w:hAnsi="Times New Roman" w:cs="Times New Roman"/>
          <w:sz w:val="28"/>
          <w:szCs w:val="28"/>
        </w:rPr>
        <w:t xml:space="preserve"> в населенных пунктах, удаленных от административного центра.</w:t>
      </w:r>
      <w:r w:rsidRPr="00BA3FE9">
        <w:rPr>
          <w:rFonts w:ascii="Times New Roman" w:hAnsi="Times New Roman" w:cs="Times New Roman"/>
          <w:sz w:val="28"/>
          <w:szCs w:val="28"/>
        </w:rPr>
        <w:t xml:space="preserve"> </w:t>
      </w:r>
      <w:r w:rsidR="007E4AB2">
        <w:rPr>
          <w:rFonts w:ascii="Times New Roman" w:hAnsi="Times New Roman" w:cs="Times New Roman"/>
          <w:sz w:val="28"/>
          <w:szCs w:val="28"/>
        </w:rPr>
        <w:t>А</w:t>
      </w:r>
      <w:r w:rsidRPr="00BA3FE9">
        <w:rPr>
          <w:rFonts w:ascii="Times New Roman" w:hAnsi="Times New Roman" w:cs="Times New Roman"/>
          <w:sz w:val="28"/>
          <w:szCs w:val="28"/>
        </w:rPr>
        <w:t xml:space="preserve"> также узкую сеть оказываемых бытовых услуг, отсутствие специализированных предприятий в этой сфере. </w:t>
      </w:r>
    </w:p>
    <w:p w:rsidR="008A0BA2" w:rsidRDefault="008A0BA2" w:rsidP="00C53B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Фактическая обеспеченность объектами торговли составляет 64 %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нормативной.</w:t>
      </w:r>
    </w:p>
    <w:p w:rsidR="002655C9" w:rsidRPr="00BA3FE9" w:rsidRDefault="002655C9" w:rsidP="00C53B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наблюдается нехватка объектов общественного питания. </w:t>
      </w:r>
      <w:r w:rsidR="00B23C9A">
        <w:rPr>
          <w:rFonts w:ascii="Times New Roman" w:hAnsi="Times New Roman" w:cs="Times New Roman"/>
          <w:sz w:val="28"/>
          <w:szCs w:val="28"/>
        </w:rPr>
        <w:t xml:space="preserve">Фактическая обеспеченность составляет 43 % от </w:t>
      </w:r>
      <w:proofErr w:type="gramStart"/>
      <w:r w:rsidR="00B23C9A">
        <w:rPr>
          <w:rFonts w:ascii="Times New Roman" w:hAnsi="Times New Roman" w:cs="Times New Roman"/>
          <w:sz w:val="28"/>
          <w:szCs w:val="28"/>
        </w:rPr>
        <w:t>нормативной</w:t>
      </w:r>
      <w:proofErr w:type="gramEnd"/>
      <w:r w:rsidR="00B23C9A">
        <w:rPr>
          <w:rFonts w:ascii="Times New Roman" w:hAnsi="Times New Roman" w:cs="Times New Roman"/>
          <w:sz w:val="28"/>
          <w:szCs w:val="28"/>
        </w:rPr>
        <w:t>.</w:t>
      </w:r>
    </w:p>
    <w:p w:rsidR="008A0BA2" w:rsidRPr="00BA3FE9" w:rsidRDefault="008A0BA2" w:rsidP="00C53B0F">
      <w:pPr>
        <w:spacing w:after="0" w:line="240" w:lineRule="auto"/>
        <w:ind w:firstLine="709"/>
        <w:jc w:val="both"/>
        <w:rPr>
          <w:rFonts w:ascii="Times New Roman" w:hAnsi="Times New Roman" w:cs="Times New Roman"/>
          <w:sz w:val="28"/>
          <w:szCs w:val="28"/>
        </w:rPr>
      </w:pPr>
      <w:r w:rsidRPr="00BA3FE9">
        <w:rPr>
          <w:rFonts w:ascii="Times New Roman" w:hAnsi="Times New Roman" w:cs="Times New Roman"/>
          <w:sz w:val="28"/>
          <w:szCs w:val="28"/>
        </w:rPr>
        <w:t xml:space="preserve">Перспективы развития потребительского рынка муниципального образования во многом обусловлены уровнем развития инвестиционной деятельности. Эффективное управление данными процессами должно стать неотъемлемым элементом экономической политики. </w:t>
      </w:r>
    </w:p>
    <w:p w:rsidR="008A0BA2" w:rsidRPr="00BA3FE9" w:rsidRDefault="008A0BA2" w:rsidP="00C53B0F">
      <w:pPr>
        <w:spacing w:after="0" w:line="240" w:lineRule="auto"/>
        <w:ind w:firstLine="709"/>
        <w:jc w:val="both"/>
        <w:rPr>
          <w:rFonts w:ascii="Times New Roman" w:hAnsi="Times New Roman" w:cs="Times New Roman"/>
          <w:sz w:val="28"/>
          <w:szCs w:val="28"/>
        </w:rPr>
      </w:pPr>
      <w:r w:rsidRPr="00BA3FE9">
        <w:rPr>
          <w:rFonts w:ascii="Times New Roman" w:hAnsi="Times New Roman" w:cs="Times New Roman"/>
          <w:sz w:val="28"/>
          <w:szCs w:val="28"/>
        </w:rPr>
        <w:t xml:space="preserve">На основании вышеизложенного, для дальнейшего развития потребительского рынка на территории муниципального образования, необходимо: </w:t>
      </w:r>
    </w:p>
    <w:p w:rsidR="008A0BA2" w:rsidRPr="00BA3FE9" w:rsidRDefault="008A0BA2" w:rsidP="004A5EA8">
      <w:pPr>
        <w:pStyle w:val="aa"/>
        <w:numPr>
          <w:ilvl w:val="0"/>
          <w:numId w:val="28"/>
        </w:numPr>
        <w:tabs>
          <w:tab w:val="left" w:pos="993"/>
        </w:tabs>
        <w:spacing w:after="0" w:line="240" w:lineRule="auto"/>
        <w:ind w:left="0" w:firstLine="709"/>
        <w:jc w:val="both"/>
        <w:rPr>
          <w:rFonts w:ascii="Times New Roman" w:hAnsi="Times New Roman" w:cs="Times New Roman"/>
          <w:sz w:val="28"/>
          <w:szCs w:val="28"/>
        </w:rPr>
      </w:pPr>
      <w:r w:rsidRPr="00BA3FE9">
        <w:rPr>
          <w:rFonts w:ascii="Times New Roman" w:hAnsi="Times New Roman" w:cs="Times New Roman"/>
          <w:sz w:val="28"/>
          <w:szCs w:val="28"/>
        </w:rPr>
        <w:t>обеспечение постоянного мониторинга хозяйствующих субъектов на потребительском рынке;</w:t>
      </w:r>
    </w:p>
    <w:p w:rsidR="008A0BA2" w:rsidRPr="00BA3FE9" w:rsidRDefault="008A0BA2" w:rsidP="004A5EA8">
      <w:pPr>
        <w:pStyle w:val="aa"/>
        <w:numPr>
          <w:ilvl w:val="0"/>
          <w:numId w:val="28"/>
        </w:numPr>
        <w:tabs>
          <w:tab w:val="left" w:pos="993"/>
        </w:tabs>
        <w:spacing w:after="0" w:line="240" w:lineRule="auto"/>
        <w:ind w:left="0" w:firstLine="709"/>
        <w:jc w:val="both"/>
        <w:rPr>
          <w:rFonts w:ascii="Times New Roman" w:hAnsi="Times New Roman" w:cs="Times New Roman"/>
          <w:sz w:val="28"/>
          <w:szCs w:val="28"/>
        </w:rPr>
      </w:pPr>
      <w:r w:rsidRPr="00BA3FE9">
        <w:rPr>
          <w:rFonts w:ascii="Times New Roman" w:hAnsi="Times New Roman" w:cs="Times New Roman"/>
          <w:sz w:val="28"/>
          <w:szCs w:val="28"/>
        </w:rPr>
        <w:t>проведение обучающих семинаров для работников сферы обслуживания, торговли и общественного питания в целях соблюдения норм законодательства о защите прав потребителя и повышении культуры обслуживания;</w:t>
      </w:r>
    </w:p>
    <w:p w:rsidR="008A0BA2" w:rsidRPr="00BA3FE9" w:rsidRDefault="008A0BA2" w:rsidP="004A5EA8">
      <w:pPr>
        <w:pStyle w:val="aa"/>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A3FE9">
        <w:rPr>
          <w:rFonts w:ascii="Times New Roman" w:hAnsi="Times New Roman" w:cs="Times New Roman"/>
          <w:sz w:val="28"/>
          <w:szCs w:val="28"/>
        </w:rPr>
        <w:t>осуществление мероприятий по поддержке предприятий, оказывающих бытовые услуги (льготный режим налогообложения – применение понижающих коэффициентов по ЕНВД);</w:t>
      </w:r>
    </w:p>
    <w:p w:rsidR="008A0BA2" w:rsidRPr="00BA3FE9" w:rsidRDefault="008A0BA2" w:rsidP="004A5EA8">
      <w:pPr>
        <w:pStyle w:val="aa"/>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A3FE9">
        <w:rPr>
          <w:rFonts w:ascii="Times New Roman" w:hAnsi="Times New Roman" w:cs="Times New Roman"/>
          <w:sz w:val="28"/>
          <w:szCs w:val="28"/>
        </w:rPr>
        <w:t>контроль и надзор за деятельностью объектов потребительского рынка межведомственной комиссии по регулированию потребительского рынка.</w:t>
      </w:r>
    </w:p>
    <w:p w:rsidR="001C1E08" w:rsidRDefault="001C1E08" w:rsidP="00C53B0F">
      <w:pPr>
        <w:tabs>
          <w:tab w:val="left" w:pos="1134"/>
        </w:tabs>
        <w:spacing w:after="0" w:line="240" w:lineRule="auto"/>
        <w:jc w:val="both"/>
        <w:rPr>
          <w:rFonts w:ascii="Times New Roman" w:hAnsi="Times New Roman" w:cs="Times New Roman"/>
          <w:sz w:val="28"/>
          <w:szCs w:val="28"/>
        </w:rPr>
      </w:pPr>
    </w:p>
    <w:p w:rsidR="000151F4" w:rsidRPr="00970596" w:rsidRDefault="000151F4" w:rsidP="004A5EA8">
      <w:pPr>
        <w:pStyle w:val="3"/>
        <w:numPr>
          <w:ilvl w:val="2"/>
          <w:numId w:val="26"/>
        </w:numPr>
        <w:spacing w:before="0" w:line="240" w:lineRule="auto"/>
        <w:ind w:left="0" w:firstLine="0"/>
        <w:jc w:val="center"/>
        <w:rPr>
          <w:rFonts w:ascii="Times New Roman" w:hAnsi="Times New Roman" w:cs="Times New Roman"/>
          <w:color w:val="auto"/>
          <w:sz w:val="28"/>
          <w:szCs w:val="28"/>
        </w:rPr>
      </w:pPr>
      <w:r w:rsidRPr="00970596">
        <w:rPr>
          <w:rFonts w:ascii="Times New Roman" w:hAnsi="Times New Roman" w:cs="Times New Roman"/>
          <w:color w:val="auto"/>
          <w:sz w:val="28"/>
          <w:szCs w:val="28"/>
        </w:rPr>
        <w:t xml:space="preserve"> </w:t>
      </w:r>
      <w:bookmarkStart w:id="123" w:name="_Toc78830755"/>
      <w:r w:rsidRPr="00970596">
        <w:rPr>
          <w:rFonts w:ascii="Times New Roman" w:hAnsi="Times New Roman" w:cs="Times New Roman"/>
          <w:color w:val="auto"/>
          <w:sz w:val="28"/>
          <w:szCs w:val="28"/>
        </w:rPr>
        <w:t>Объекты специального назначения. Организация ритуальных услуг</w:t>
      </w:r>
      <w:bookmarkEnd w:id="123"/>
    </w:p>
    <w:p w:rsidR="000151F4" w:rsidRDefault="000151F4" w:rsidP="00C53B0F">
      <w:pPr>
        <w:tabs>
          <w:tab w:val="left" w:pos="1134"/>
        </w:tabs>
        <w:spacing w:after="0" w:line="240" w:lineRule="auto"/>
        <w:jc w:val="both"/>
        <w:rPr>
          <w:rFonts w:ascii="Times New Roman" w:hAnsi="Times New Roman" w:cs="Times New Roman"/>
          <w:sz w:val="28"/>
          <w:szCs w:val="28"/>
        </w:rPr>
      </w:pPr>
    </w:p>
    <w:p w:rsidR="004E7380" w:rsidRPr="004E7380" w:rsidRDefault="004E7380"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124" w:name="_Toc78830756"/>
      <w:r w:rsidRPr="004E7380">
        <w:rPr>
          <w:rFonts w:ascii="Times New Roman" w:hAnsi="Times New Roman" w:cs="Times New Roman"/>
          <w:b/>
          <w:sz w:val="28"/>
          <w:szCs w:val="28"/>
        </w:rPr>
        <w:t>Места захоронения</w:t>
      </w:r>
      <w:bookmarkEnd w:id="124"/>
    </w:p>
    <w:p w:rsidR="004E7380" w:rsidRDefault="004E7380" w:rsidP="00C53B0F">
      <w:pPr>
        <w:spacing w:after="0" w:line="240" w:lineRule="auto"/>
        <w:ind w:firstLine="709"/>
        <w:jc w:val="both"/>
        <w:rPr>
          <w:rFonts w:ascii="Times New Roman" w:hAnsi="Times New Roman" w:cs="Times New Roman"/>
          <w:sz w:val="28"/>
          <w:szCs w:val="28"/>
        </w:rPr>
      </w:pPr>
    </w:p>
    <w:p w:rsidR="001048C6" w:rsidRPr="001048C6" w:rsidRDefault="0063691A" w:rsidP="00C53B0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ритуальных услуг</w:t>
      </w:r>
    </w:p>
    <w:p w:rsidR="00C52750" w:rsidRDefault="00970596" w:rsidP="00C53B0F">
      <w:pPr>
        <w:spacing w:after="0" w:line="240" w:lineRule="auto"/>
        <w:ind w:firstLine="709"/>
        <w:jc w:val="both"/>
        <w:rPr>
          <w:rFonts w:ascii="Times New Roman" w:hAnsi="Times New Roman" w:cs="Times New Roman"/>
          <w:sz w:val="28"/>
          <w:szCs w:val="28"/>
        </w:rPr>
      </w:pPr>
      <w:r w:rsidRPr="003F443D">
        <w:rPr>
          <w:rFonts w:ascii="Times New Roman" w:hAnsi="Times New Roman" w:cs="Times New Roman"/>
          <w:sz w:val="28"/>
          <w:szCs w:val="28"/>
        </w:rPr>
        <w:t xml:space="preserve">На территории муниципального образования </w:t>
      </w:r>
      <w:r w:rsidR="00515BB2">
        <w:rPr>
          <w:rFonts w:ascii="Times New Roman" w:hAnsi="Times New Roman" w:cs="Times New Roman"/>
          <w:sz w:val="28"/>
          <w:szCs w:val="28"/>
        </w:rPr>
        <w:t>«</w:t>
      </w:r>
      <w:r w:rsidRPr="003F443D">
        <w:rPr>
          <w:rFonts w:ascii="Times New Roman" w:hAnsi="Times New Roman" w:cs="Times New Roman"/>
          <w:sz w:val="28"/>
          <w:szCs w:val="28"/>
        </w:rPr>
        <w:t>Краснознаменский городской округ</w:t>
      </w:r>
      <w:r w:rsidR="00515BB2">
        <w:rPr>
          <w:rFonts w:ascii="Times New Roman" w:hAnsi="Times New Roman" w:cs="Times New Roman"/>
          <w:sz w:val="28"/>
          <w:szCs w:val="28"/>
        </w:rPr>
        <w:t>»</w:t>
      </w:r>
      <w:r w:rsidRPr="003F443D">
        <w:rPr>
          <w:rFonts w:ascii="Times New Roman" w:hAnsi="Times New Roman" w:cs="Times New Roman"/>
          <w:sz w:val="28"/>
          <w:szCs w:val="28"/>
        </w:rPr>
        <w:t xml:space="preserve"> расположен</w:t>
      </w:r>
      <w:r w:rsidR="00C52750">
        <w:rPr>
          <w:rFonts w:ascii="Times New Roman" w:hAnsi="Times New Roman" w:cs="Times New Roman"/>
          <w:sz w:val="28"/>
          <w:szCs w:val="28"/>
        </w:rPr>
        <w:t xml:space="preserve">о </w:t>
      </w:r>
      <w:r w:rsidR="001A51A2">
        <w:rPr>
          <w:rFonts w:ascii="Times New Roman" w:hAnsi="Times New Roman" w:cs="Times New Roman"/>
          <w:sz w:val="28"/>
          <w:szCs w:val="28"/>
        </w:rPr>
        <w:t xml:space="preserve">28 </w:t>
      </w:r>
      <w:r w:rsidRPr="003F443D">
        <w:rPr>
          <w:rFonts w:ascii="Times New Roman" w:hAnsi="Times New Roman" w:cs="Times New Roman"/>
          <w:sz w:val="28"/>
          <w:szCs w:val="28"/>
        </w:rPr>
        <w:t>кладби</w:t>
      </w:r>
      <w:r w:rsidR="00C52750">
        <w:rPr>
          <w:rFonts w:ascii="Times New Roman" w:hAnsi="Times New Roman" w:cs="Times New Roman"/>
          <w:sz w:val="28"/>
          <w:szCs w:val="28"/>
        </w:rPr>
        <w:t>щ.</w:t>
      </w:r>
      <w:r w:rsidRPr="003F443D">
        <w:rPr>
          <w:rFonts w:ascii="Times New Roman" w:hAnsi="Times New Roman" w:cs="Times New Roman"/>
          <w:sz w:val="28"/>
          <w:szCs w:val="28"/>
        </w:rPr>
        <w:t xml:space="preserve"> </w:t>
      </w:r>
    </w:p>
    <w:p w:rsidR="00C52750" w:rsidRPr="00D45443" w:rsidRDefault="00C52750" w:rsidP="00C53B0F">
      <w:pPr>
        <w:spacing w:after="0" w:line="240" w:lineRule="auto"/>
        <w:ind w:firstLine="709"/>
        <w:jc w:val="both"/>
        <w:rPr>
          <w:rFonts w:ascii="Times New Roman" w:hAnsi="Times New Roman" w:cs="Times New Roman"/>
          <w:bCs/>
          <w:sz w:val="28"/>
          <w:szCs w:val="28"/>
        </w:rPr>
      </w:pPr>
      <w:r w:rsidRPr="00C52750">
        <w:rPr>
          <w:rFonts w:ascii="Times New Roman" w:hAnsi="Times New Roman" w:cs="Times New Roman"/>
          <w:sz w:val="28"/>
          <w:szCs w:val="28"/>
        </w:rPr>
        <w:t xml:space="preserve">На сегодняшний момент на территории </w:t>
      </w:r>
      <w:r>
        <w:rPr>
          <w:rFonts w:ascii="Times New Roman" w:hAnsi="Times New Roman" w:cs="Times New Roman"/>
          <w:sz w:val="28"/>
          <w:szCs w:val="28"/>
        </w:rPr>
        <w:t>муниципального образования</w:t>
      </w:r>
      <w:r w:rsidRPr="00C52750">
        <w:rPr>
          <w:rFonts w:ascii="Times New Roman" w:hAnsi="Times New Roman" w:cs="Times New Roman"/>
          <w:sz w:val="28"/>
          <w:szCs w:val="28"/>
        </w:rPr>
        <w:t xml:space="preserve"> </w:t>
      </w:r>
      <w:r w:rsidR="00515BB2">
        <w:rPr>
          <w:rFonts w:ascii="Times New Roman" w:hAnsi="Times New Roman" w:cs="Times New Roman"/>
          <w:sz w:val="28"/>
          <w:szCs w:val="28"/>
        </w:rPr>
        <w:t>«</w:t>
      </w:r>
      <w:r w:rsidRPr="00C52750">
        <w:rPr>
          <w:rFonts w:ascii="Times New Roman" w:hAnsi="Times New Roman" w:cs="Times New Roman"/>
          <w:sz w:val="28"/>
          <w:szCs w:val="28"/>
        </w:rPr>
        <w:t>Краснознаменск</w:t>
      </w:r>
      <w:r>
        <w:rPr>
          <w:rFonts w:ascii="Times New Roman" w:hAnsi="Times New Roman" w:cs="Times New Roman"/>
          <w:sz w:val="28"/>
          <w:szCs w:val="28"/>
        </w:rPr>
        <w:t>ий</w:t>
      </w:r>
      <w:r w:rsidRPr="00C52750">
        <w:rPr>
          <w:rFonts w:ascii="Times New Roman" w:hAnsi="Times New Roman" w:cs="Times New Roman"/>
          <w:sz w:val="28"/>
          <w:szCs w:val="28"/>
        </w:rPr>
        <w:t xml:space="preserve"> городско</w:t>
      </w:r>
      <w:r>
        <w:rPr>
          <w:rFonts w:ascii="Times New Roman" w:hAnsi="Times New Roman" w:cs="Times New Roman"/>
          <w:sz w:val="28"/>
          <w:szCs w:val="28"/>
        </w:rPr>
        <w:t>й</w:t>
      </w:r>
      <w:r w:rsidRPr="00C52750">
        <w:rPr>
          <w:rFonts w:ascii="Times New Roman" w:hAnsi="Times New Roman" w:cs="Times New Roman"/>
          <w:sz w:val="28"/>
          <w:szCs w:val="28"/>
        </w:rPr>
        <w:t xml:space="preserve"> </w:t>
      </w:r>
      <w:r>
        <w:rPr>
          <w:rFonts w:ascii="Times New Roman" w:hAnsi="Times New Roman" w:cs="Times New Roman"/>
          <w:sz w:val="28"/>
          <w:szCs w:val="28"/>
        </w:rPr>
        <w:t>округ</w:t>
      </w:r>
      <w:r w:rsidR="00515BB2">
        <w:rPr>
          <w:rFonts w:ascii="Times New Roman" w:hAnsi="Times New Roman" w:cs="Times New Roman"/>
          <w:sz w:val="28"/>
          <w:szCs w:val="28"/>
        </w:rPr>
        <w:t>»</w:t>
      </w:r>
      <w:r w:rsidRPr="00C52750">
        <w:rPr>
          <w:rFonts w:ascii="Times New Roman" w:hAnsi="Times New Roman" w:cs="Times New Roman"/>
          <w:bCs/>
          <w:sz w:val="28"/>
          <w:szCs w:val="28"/>
        </w:rPr>
        <w:t xml:space="preserve"> индивидуальными предпринимателями, </w:t>
      </w:r>
      <w:r w:rsidRPr="00D45443">
        <w:rPr>
          <w:rFonts w:ascii="Times New Roman" w:hAnsi="Times New Roman" w:cs="Times New Roman"/>
          <w:bCs/>
          <w:sz w:val="28"/>
          <w:szCs w:val="28"/>
        </w:rPr>
        <w:t>специализирующимися на оказании ритуальных услуг являются:</w:t>
      </w:r>
    </w:p>
    <w:p w:rsidR="00C52750" w:rsidRPr="00D45443" w:rsidRDefault="001A51A2" w:rsidP="004A5EA8">
      <w:pPr>
        <w:pStyle w:val="aa"/>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ООО «Г.СЕР</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 организация похорон и предоставление связанных с ними услуг</w:t>
      </w:r>
      <w:r w:rsidR="00C52750" w:rsidRPr="00D45443">
        <w:rPr>
          <w:rFonts w:ascii="Times New Roman" w:hAnsi="Times New Roman" w:cs="Times New Roman"/>
          <w:bCs/>
          <w:sz w:val="28"/>
          <w:szCs w:val="28"/>
        </w:rPr>
        <w:t>.</w:t>
      </w:r>
    </w:p>
    <w:p w:rsidR="00D45443" w:rsidRDefault="00D45443" w:rsidP="00C53B0F">
      <w:pPr>
        <w:pStyle w:val="a0"/>
        <w:numPr>
          <w:ilvl w:val="0"/>
          <w:numId w:val="0"/>
        </w:numPr>
        <w:ind w:firstLine="709"/>
        <w:jc w:val="right"/>
        <w:rPr>
          <w:sz w:val="28"/>
          <w:szCs w:val="28"/>
        </w:rPr>
        <w:sectPr w:rsidR="00D45443" w:rsidSect="00981E17">
          <w:pgSz w:w="11906" w:h="16838"/>
          <w:pgMar w:top="567" w:right="567" w:bottom="567" w:left="1134" w:header="425" w:footer="108" w:gutter="0"/>
          <w:cols w:space="708"/>
          <w:docGrid w:linePitch="360"/>
        </w:sectPr>
      </w:pPr>
    </w:p>
    <w:p w:rsidR="00D45443" w:rsidRPr="00D45443" w:rsidRDefault="001A51A2" w:rsidP="00C53B0F">
      <w:pPr>
        <w:pStyle w:val="a0"/>
        <w:numPr>
          <w:ilvl w:val="0"/>
          <w:numId w:val="0"/>
        </w:numPr>
        <w:jc w:val="center"/>
        <w:rPr>
          <w:sz w:val="28"/>
          <w:szCs w:val="28"/>
        </w:rPr>
      </w:pPr>
      <w:r>
        <w:rPr>
          <w:sz w:val="28"/>
          <w:szCs w:val="28"/>
        </w:rPr>
        <w:lastRenderedPageBreak/>
        <w:t>Перечень</w:t>
      </w:r>
      <w:r w:rsidR="00D45443" w:rsidRPr="00D45443">
        <w:rPr>
          <w:sz w:val="28"/>
          <w:szCs w:val="28"/>
        </w:rPr>
        <w:t xml:space="preserve"> кладбищ, расположенных на территории муниципального образования </w:t>
      </w:r>
      <w:r>
        <w:rPr>
          <w:sz w:val="28"/>
          <w:szCs w:val="28"/>
        </w:rPr>
        <w:t xml:space="preserve"> по состоянию на 01.03.2020г.</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462"/>
        <w:gridCol w:w="2685"/>
        <w:gridCol w:w="3357"/>
      </w:tblGrid>
      <w:tr w:rsidR="001A51A2" w:rsidRPr="001A51A2" w:rsidTr="001A51A2">
        <w:tc>
          <w:tcPr>
            <w:tcW w:w="560" w:type="dxa"/>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b/>
                <w:sz w:val="24"/>
                <w:szCs w:val="24"/>
                <w:lang w:eastAsia="ru-RU"/>
              </w:rPr>
              <w:t xml:space="preserve">№ </w:t>
            </w:r>
            <w:proofErr w:type="gramStart"/>
            <w:r w:rsidRPr="001A51A2">
              <w:rPr>
                <w:rFonts w:ascii="Times New Roman" w:eastAsia="Calibri" w:hAnsi="Times New Roman" w:cs="Times New Roman"/>
                <w:b/>
                <w:sz w:val="24"/>
                <w:szCs w:val="24"/>
                <w:lang w:eastAsia="ru-RU"/>
              </w:rPr>
              <w:t>п</w:t>
            </w:r>
            <w:proofErr w:type="gramEnd"/>
            <w:r w:rsidRPr="001A51A2">
              <w:rPr>
                <w:rFonts w:ascii="Times New Roman" w:eastAsia="Calibri" w:hAnsi="Times New Roman" w:cs="Times New Roman"/>
                <w:b/>
                <w:sz w:val="24"/>
                <w:szCs w:val="24"/>
                <w:lang w:eastAsia="ru-RU"/>
              </w:rPr>
              <w:t>/п</w:t>
            </w:r>
          </w:p>
        </w:tc>
        <w:tc>
          <w:tcPr>
            <w:tcW w:w="3462"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Наименование муниципальных образований и сельских населенных пунктов</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Площадь места захоронения,</w:t>
            </w:r>
          </w:p>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w:t>
            </w:r>
            <w:proofErr w:type="gramStart"/>
            <w:r w:rsidRPr="001A51A2">
              <w:rPr>
                <w:rFonts w:ascii="Times New Roman" w:eastAsia="Calibri" w:hAnsi="Times New Roman" w:cs="Times New Roman"/>
                <w:b/>
                <w:sz w:val="24"/>
                <w:szCs w:val="24"/>
                <w:lang w:eastAsia="ru-RU"/>
              </w:rPr>
              <w:t>га</w:t>
            </w:r>
            <w:proofErr w:type="gramEnd"/>
            <w:r w:rsidRPr="001A51A2">
              <w:rPr>
                <w:rFonts w:ascii="Times New Roman" w:eastAsia="Calibri" w:hAnsi="Times New Roman" w:cs="Times New Roman"/>
                <w:b/>
                <w:sz w:val="24"/>
                <w:szCs w:val="24"/>
                <w:lang w:eastAsia="ru-RU"/>
              </w:rPr>
              <w:t>)</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Потребность в расширении,</w:t>
            </w:r>
          </w:p>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w:t>
            </w:r>
            <w:proofErr w:type="gramStart"/>
            <w:r w:rsidRPr="001A51A2">
              <w:rPr>
                <w:rFonts w:ascii="Times New Roman" w:eastAsia="Calibri" w:hAnsi="Times New Roman" w:cs="Times New Roman"/>
                <w:b/>
                <w:sz w:val="24"/>
                <w:szCs w:val="24"/>
                <w:lang w:eastAsia="ru-RU"/>
              </w:rPr>
              <w:t>га</w:t>
            </w:r>
            <w:proofErr w:type="gramEnd"/>
            <w:r w:rsidRPr="001A51A2">
              <w:rPr>
                <w:rFonts w:ascii="Times New Roman" w:eastAsia="Calibri" w:hAnsi="Times New Roman" w:cs="Times New Roman"/>
                <w:b/>
                <w:sz w:val="24"/>
                <w:szCs w:val="24"/>
                <w:lang w:eastAsia="ru-RU"/>
              </w:rPr>
              <w:t>)</w:t>
            </w:r>
          </w:p>
        </w:tc>
      </w:tr>
      <w:tr w:rsidR="001A51A2" w:rsidRPr="001A51A2" w:rsidTr="001A51A2">
        <w:tc>
          <w:tcPr>
            <w:tcW w:w="10064" w:type="dxa"/>
            <w:gridSpan w:val="4"/>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Каменское сельское поселение, в т.ч.</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Андросово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Бережняны</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3.</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Болдино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4.</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Веено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5.</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Велюжино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6.</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Витязи</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0,7332</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7.</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Зайцево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8.</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Залужье</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9.</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Лисичино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10.</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Маркаты</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0,05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11.</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Михейково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12.</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Отрада</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0,05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13.</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Петрово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0,25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0,5</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14.</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Помогайлово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15.</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Сущево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16.</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Смогири</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0,20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17.</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Сипино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0,10</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18.</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ур. Прудище</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0,05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19.</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ур. Кравцово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0,15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20.</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Барсучки</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1,2459</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21.</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Трисвятье</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0,5744</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22.</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Тверицы</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0,7055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23.</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Гренцово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0,3</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24.</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Варваровщина</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0,4196</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25.</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Корнилово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0,3</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26.</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Лешенки</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27.</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Мартьяново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0,3</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28.</w:t>
            </w: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д. Семеновское</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0,5</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r w:rsidRPr="001A51A2">
              <w:rPr>
                <w:rFonts w:ascii="Times New Roman" w:eastAsia="Calibri" w:hAnsi="Times New Roman" w:cs="Times New Roman"/>
                <w:sz w:val="24"/>
                <w:szCs w:val="24"/>
                <w:lang w:eastAsia="ru-RU"/>
              </w:rPr>
              <w:t>-</w:t>
            </w:r>
          </w:p>
        </w:tc>
      </w:tr>
      <w:tr w:rsidR="001A51A2" w:rsidRPr="001A51A2" w:rsidTr="001A51A2">
        <w:tc>
          <w:tcPr>
            <w:tcW w:w="560"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sz w:val="24"/>
                <w:szCs w:val="24"/>
                <w:lang w:eastAsia="ru-RU"/>
              </w:rPr>
            </w:pPr>
          </w:p>
        </w:tc>
        <w:tc>
          <w:tcPr>
            <w:tcW w:w="3462" w:type="dxa"/>
            <w:vAlign w:val="center"/>
          </w:tcPr>
          <w:p w:rsidR="001A51A2" w:rsidRPr="001A51A2" w:rsidRDefault="001A51A2" w:rsidP="001A51A2">
            <w:pPr>
              <w:overflowPunct w:val="0"/>
              <w:autoSpaceDE w:val="0"/>
              <w:autoSpaceDN w:val="0"/>
              <w:adjustRightInd w:val="0"/>
              <w:spacing w:after="0" w:line="288" w:lineRule="auto"/>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ИТОГО</w:t>
            </w:r>
          </w:p>
        </w:tc>
        <w:tc>
          <w:tcPr>
            <w:tcW w:w="2685"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7,7786</w:t>
            </w:r>
          </w:p>
        </w:tc>
        <w:tc>
          <w:tcPr>
            <w:tcW w:w="3357" w:type="dxa"/>
            <w:vAlign w:val="center"/>
          </w:tcPr>
          <w:p w:rsidR="001A51A2" w:rsidRPr="001A51A2" w:rsidRDefault="001A51A2" w:rsidP="001A51A2">
            <w:pPr>
              <w:overflowPunct w:val="0"/>
              <w:autoSpaceDE w:val="0"/>
              <w:autoSpaceDN w:val="0"/>
              <w:adjustRightInd w:val="0"/>
              <w:spacing w:after="0" w:line="288" w:lineRule="auto"/>
              <w:jc w:val="center"/>
              <w:textAlignment w:val="baseline"/>
              <w:rPr>
                <w:rFonts w:ascii="Times New Roman" w:eastAsia="Calibri" w:hAnsi="Times New Roman" w:cs="Times New Roman"/>
                <w:b/>
                <w:sz w:val="24"/>
                <w:szCs w:val="24"/>
                <w:lang w:eastAsia="ru-RU"/>
              </w:rPr>
            </w:pPr>
            <w:r w:rsidRPr="001A51A2">
              <w:rPr>
                <w:rFonts w:ascii="Times New Roman" w:eastAsia="Calibri" w:hAnsi="Times New Roman" w:cs="Times New Roman"/>
                <w:b/>
                <w:sz w:val="24"/>
                <w:szCs w:val="24"/>
                <w:lang w:eastAsia="ru-RU"/>
              </w:rPr>
              <w:t>0,6</w:t>
            </w:r>
          </w:p>
        </w:tc>
      </w:tr>
    </w:tbl>
    <w:p w:rsidR="00C52750" w:rsidRDefault="00C52750" w:rsidP="00C53B0F">
      <w:pPr>
        <w:pStyle w:val="a0"/>
        <w:numPr>
          <w:ilvl w:val="0"/>
          <w:numId w:val="0"/>
        </w:numPr>
        <w:ind w:firstLine="709"/>
        <w:jc w:val="both"/>
        <w:rPr>
          <w:sz w:val="28"/>
          <w:szCs w:val="28"/>
        </w:rPr>
      </w:pPr>
      <w:proofErr w:type="gramStart"/>
      <w:r w:rsidRPr="00D45443">
        <w:rPr>
          <w:sz w:val="28"/>
          <w:szCs w:val="28"/>
        </w:rPr>
        <w:t>Суммарная площадь, занимаемая кладбищами составляет</w:t>
      </w:r>
      <w:proofErr w:type="gramEnd"/>
      <w:r w:rsidRPr="00D45443">
        <w:rPr>
          <w:sz w:val="28"/>
          <w:szCs w:val="28"/>
        </w:rPr>
        <w:t xml:space="preserve"> </w:t>
      </w:r>
      <w:r w:rsidR="001A51A2" w:rsidRPr="001A51A2">
        <w:rPr>
          <w:rFonts w:eastAsia="Calibri"/>
          <w:b/>
          <w:lang w:eastAsia="ru-RU"/>
        </w:rPr>
        <w:t>7,7786</w:t>
      </w:r>
      <w:r w:rsidRPr="00D45443">
        <w:rPr>
          <w:sz w:val="28"/>
          <w:szCs w:val="28"/>
        </w:rPr>
        <w:t xml:space="preserve"> га, тогда как согласно Региональным нормативам градостроительного проектирования </w:t>
      </w:r>
      <w:r w:rsidR="001A51A2">
        <w:rPr>
          <w:sz w:val="28"/>
          <w:szCs w:val="28"/>
        </w:rPr>
        <w:t xml:space="preserve">Смоленской </w:t>
      </w:r>
      <w:r w:rsidRPr="00D45443">
        <w:rPr>
          <w:sz w:val="28"/>
          <w:szCs w:val="28"/>
        </w:rPr>
        <w:t>области (0,24 га</w:t>
      </w:r>
      <w:r w:rsidR="00D45443">
        <w:rPr>
          <w:sz w:val="28"/>
          <w:szCs w:val="28"/>
        </w:rPr>
        <w:t xml:space="preserve"> на 1000 чел.</w:t>
      </w:r>
      <w:r w:rsidRPr="00D45443">
        <w:rPr>
          <w:sz w:val="28"/>
          <w:szCs w:val="28"/>
        </w:rPr>
        <w:t>) нормативная обеспеченность составляет 3,</w:t>
      </w:r>
      <w:r w:rsidR="001A51A2">
        <w:rPr>
          <w:sz w:val="28"/>
          <w:szCs w:val="28"/>
        </w:rPr>
        <w:t>1</w:t>
      </w:r>
      <w:r w:rsidRPr="00D45443">
        <w:rPr>
          <w:sz w:val="28"/>
          <w:szCs w:val="28"/>
        </w:rPr>
        <w:t xml:space="preserve"> га.</w:t>
      </w:r>
    </w:p>
    <w:p w:rsidR="001A51A2" w:rsidRPr="00D45443" w:rsidRDefault="001A51A2" w:rsidP="00C53B0F">
      <w:pPr>
        <w:pStyle w:val="a0"/>
        <w:numPr>
          <w:ilvl w:val="0"/>
          <w:numId w:val="0"/>
        </w:numPr>
        <w:ind w:firstLine="709"/>
        <w:jc w:val="both"/>
        <w:rPr>
          <w:sz w:val="28"/>
          <w:szCs w:val="28"/>
        </w:rPr>
      </w:pPr>
    </w:p>
    <w:p w:rsidR="000151F4" w:rsidRPr="00D45443" w:rsidRDefault="000151F4" w:rsidP="00C53B0F">
      <w:pPr>
        <w:tabs>
          <w:tab w:val="left" w:pos="1134"/>
        </w:tabs>
        <w:spacing w:after="0" w:line="240" w:lineRule="auto"/>
        <w:jc w:val="both"/>
        <w:rPr>
          <w:rFonts w:ascii="Times New Roman" w:hAnsi="Times New Roman" w:cs="Times New Roman"/>
          <w:sz w:val="28"/>
          <w:szCs w:val="28"/>
        </w:rPr>
      </w:pPr>
    </w:p>
    <w:p w:rsidR="001048C6" w:rsidRPr="00D45443" w:rsidRDefault="001048C6" w:rsidP="00C53B0F">
      <w:pPr>
        <w:tabs>
          <w:tab w:val="left" w:pos="1134"/>
        </w:tabs>
        <w:spacing w:after="0" w:line="240" w:lineRule="auto"/>
        <w:ind w:firstLine="709"/>
        <w:jc w:val="both"/>
        <w:rPr>
          <w:rFonts w:ascii="Times New Roman" w:hAnsi="Times New Roman" w:cs="Times New Roman"/>
          <w:i/>
          <w:sz w:val="28"/>
          <w:szCs w:val="28"/>
        </w:rPr>
      </w:pPr>
      <w:r w:rsidRPr="00D45443">
        <w:rPr>
          <w:rFonts w:ascii="Times New Roman" w:hAnsi="Times New Roman" w:cs="Times New Roman"/>
          <w:i/>
          <w:sz w:val="28"/>
          <w:szCs w:val="28"/>
        </w:rPr>
        <w:lastRenderedPageBreak/>
        <w:t xml:space="preserve">Скотомогильники. </w:t>
      </w:r>
    </w:p>
    <w:p w:rsidR="001048C6" w:rsidRPr="00D45443" w:rsidRDefault="001048C6" w:rsidP="00C53B0F">
      <w:pPr>
        <w:shd w:val="clear" w:color="auto" w:fill="FFFFFF"/>
        <w:spacing w:after="0" w:line="240" w:lineRule="auto"/>
        <w:ind w:firstLine="709"/>
        <w:jc w:val="both"/>
        <w:rPr>
          <w:rFonts w:ascii="Times New Roman" w:hAnsi="Times New Roman" w:cs="Times New Roman"/>
          <w:sz w:val="28"/>
          <w:szCs w:val="28"/>
        </w:rPr>
      </w:pPr>
      <w:r w:rsidRPr="00D45443">
        <w:rPr>
          <w:rFonts w:ascii="Times New Roman" w:hAnsi="Times New Roman" w:cs="Times New Roman"/>
          <w:sz w:val="28"/>
          <w:szCs w:val="28"/>
        </w:rPr>
        <w:t xml:space="preserve">Скотомогильники на территории муниципального образования </w:t>
      </w:r>
      <w:r w:rsidR="00196236">
        <w:rPr>
          <w:rFonts w:ascii="Times New Roman" w:hAnsi="Times New Roman" w:cs="Times New Roman"/>
          <w:sz w:val="28"/>
          <w:szCs w:val="28"/>
        </w:rPr>
        <w:t>Каменского сельского поселения Кардымовского района Смоленской области</w:t>
      </w:r>
      <w:r w:rsidRPr="00D45443">
        <w:rPr>
          <w:rFonts w:ascii="Times New Roman" w:hAnsi="Times New Roman" w:cs="Times New Roman"/>
          <w:sz w:val="28"/>
          <w:szCs w:val="28"/>
        </w:rPr>
        <w:t xml:space="preserve"> отсутствуют. </w:t>
      </w:r>
    </w:p>
    <w:p w:rsidR="001048C6" w:rsidRPr="00D45443" w:rsidRDefault="001048C6" w:rsidP="00C53B0F">
      <w:pPr>
        <w:tabs>
          <w:tab w:val="left" w:pos="1134"/>
        </w:tabs>
        <w:spacing w:after="0" w:line="240" w:lineRule="auto"/>
        <w:jc w:val="both"/>
        <w:rPr>
          <w:rFonts w:ascii="Times New Roman" w:hAnsi="Times New Roman" w:cs="Times New Roman"/>
          <w:sz w:val="28"/>
          <w:szCs w:val="28"/>
        </w:rPr>
      </w:pPr>
    </w:p>
    <w:p w:rsidR="001048C6" w:rsidRPr="00D45443" w:rsidRDefault="001048C6" w:rsidP="004A5EA8">
      <w:pPr>
        <w:pStyle w:val="aa"/>
        <w:numPr>
          <w:ilvl w:val="3"/>
          <w:numId w:val="26"/>
        </w:numPr>
        <w:spacing w:after="0" w:line="240" w:lineRule="auto"/>
        <w:ind w:left="0" w:firstLine="0"/>
        <w:jc w:val="center"/>
        <w:outlineLvl w:val="3"/>
        <w:rPr>
          <w:rFonts w:ascii="Times New Roman" w:hAnsi="Times New Roman" w:cs="Times New Roman"/>
          <w:b/>
          <w:sz w:val="28"/>
          <w:szCs w:val="28"/>
        </w:rPr>
      </w:pPr>
      <w:bookmarkStart w:id="125" w:name="_Toc78830757"/>
      <w:r w:rsidRPr="00D45443">
        <w:rPr>
          <w:rFonts w:ascii="Times New Roman" w:hAnsi="Times New Roman" w:cs="Times New Roman"/>
          <w:b/>
          <w:sz w:val="28"/>
          <w:szCs w:val="28"/>
        </w:rPr>
        <w:t xml:space="preserve">Места сбора </w:t>
      </w:r>
      <w:r w:rsidR="00264EB8" w:rsidRPr="00D45443">
        <w:rPr>
          <w:rFonts w:ascii="Times New Roman" w:hAnsi="Times New Roman" w:cs="Times New Roman"/>
          <w:b/>
          <w:sz w:val="28"/>
          <w:szCs w:val="28"/>
        </w:rPr>
        <w:t>коммунальных</w:t>
      </w:r>
      <w:r w:rsidRPr="00D45443">
        <w:rPr>
          <w:rFonts w:ascii="Times New Roman" w:hAnsi="Times New Roman" w:cs="Times New Roman"/>
          <w:b/>
          <w:sz w:val="28"/>
          <w:szCs w:val="28"/>
        </w:rPr>
        <w:t xml:space="preserve"> отходов</w:t>
      </w:r>
      <w:bookmarkEnd w:id="125"/>
    </w:p>
    <w:p w:rsidR="001048C6" w:rsidRPr="00D45443" w:rsidRDefault="001048C6" w:rsidP="00C53B0F">
      <w:pPr>
        <w:tabs>
          <w:tab w:val="left" w:pos="1134"/>
        </w:tabs>
        <w:spacing w:after="0" w:line="240" w:lineRule="auto"/>
        <w:jc w:val="both"/>
        <w:rPr>
          <w:rFonts w:ascii="Times New Roman" w:hAnsi="Times New Roman" w:cs="Times New Roman"/>
          <w:sz w:val="28"/>
          <w:szCs w:val="28"/>
        </w:rPr>
      </w:pPr>
    </w:p>
    <w:p w:rsidR="001048C6" w:rsidRDefault="001048C6" w:rsidP="00C53B0F">
      <w:pPr>
        <w:spacing w:after="0" w:line="240" w:lineRule="auto"/>
        <w:ind w:firstLine="709"/>
        <w:jc w:val="both"/>
        <w:rPr>
          <w:rFonts w:ascii="Times New Roman" w:hAnsi="Times New Roman" w:cs="Times New Roman"/>
          <w:sz w:val="28"/>
          <w:szCs w:val="28"/>
        </w:rPr>
      </w:pPr>
      <w:r w:rsidRPr="00D45443">
        <w:rPr>
          <w:rFonts w:ascii="Times New Roman" w:hAnsi="Times New Roman" w:cs="Times New Roman"/>
          <w:sz w:val="28"/>
          <w:szCs w:val="28"/>
        </w:rPr>
        <w:t xml:space="preserve">На территории </w:t>
      </w:r>
      <w:r w:rsidR="00196236">
        <w:rPr>
          <w:rFonts w:ascii="Times New Roman" w:hAnsi="Times New Roman" w:cs="Times New Roman"/>
          <w:sz w:val="28"/>
          <w:szCs w:val="28"/>
        </w:rPr>
        <w:t>Каменского сельского поселения</w:t>
      </w:r>
      <w:r w:rsidRPr="00D45443">
        <w:rPr>
          <w:rFonts w:ascii="Times New Roman" w:hAnsi="Times New Roman" w:cs="Times New Roman"/>
          <w:sz w:val="28"/>
          <w:szCs w:val="28"/>
        </w:rPr>
        <w:t xml:space="preserve"> расположен</w:t>
      </w:r>
      <w:r w:rsidR="00196236">
        <w:rPr>
          <w:rFonts w:ascii="Times New Roman" w:hAnsi="Times New Roman" w:cs="Times New Roman"/>
          <w:sz w:val="28"/>
          <w:szCs w:val="28"/>
        </w:rPr>
        <w:t>ы</w:t>
      </w:r>
      <w:r w:rsidRPr="00D45443">
        <w:rPr>
          <w:rFonts w:ascii="Times New Roman" w:hAnsi="Times New Roman" w:cs="Times New Roman"/>
          <w:sz w:val="28"/>
          <w:szCs w:val="28"/>
        </w:rPr>
        <w:t xml:space="preserve"> </w:t>
      </w:r>
      <w:r w:rsidR="00196236" w:rsidRPr="00196236">
        <w:rPr>
          <w:rFonts w:ascii="Times New Roman" w:hAnsi="Times New Roman" w:cs="Times New Roman"/>
          <w:sz w:val="28"/>
          <w:szCs w:val="28"/>
        </w:rPr>
        <w:t>контейнерн</w:t>
      </w:r>
      <w:r w:rsidR="00196236">
        <w:rPr>
          <w:rFonts w:ascii="Times New Roman" w:hAnsi="Times New Roman" w:cs="Times New Roman"/>
          <w:sz w:val="28"/>
          <w:szCs w:val="28"/>
        </w:rPr>
        <w:t>ые</w:t>
      </w:r>
      <w:r w:rsidR="00196236" w:rsidRPr="00196236">
        <w:rPr>
          <w:rFonts w:ascii="Times New Roman" w:hAnsi="Times New Roman" w:cs="Times New Roman"/>
          <w:sz w:val="28"/>
          <w:szCs w:val="28"/>
        </w:rPr>
        <w:t xml:space="preserve"> площад</w:t>
      </w:r>
      <w:r w:rsidR="00196236">
        <w:rPr>
          <w:rFonts w:ascii="Times New Roman" w:hAnsi="Times New Roman" w:cs="Times New Roman"/>
          <w:sz w:val="28"/>
          <w:szCs w:val="28"/>
        </w:rPr>
        <w:t>ки для сбора мусора</w:t>
      </w:r>
      <w:r w:rsidRPr="00D45443">
        <w:rPr>
          <w:rFonts w:ascii="Times New Roman" w:hAnsi="Times New Roman" w:cs="Times New Roman"/>
          <w:sz w:val="28"/>
          <w:szCs w:val="28"/>
        </w:rPr>
        <w:t xml:space="preserve">. </w:t>
      </w:r>
    </w:p>
    <w:p w:rsidR="005F3671" w:rsidRPr="00D45443" w:rsidRDefault="005F3671" w:rsidP="00C53B0F">
      <w:pPr>
        <w:spacing w:after="0" w:line="240" w:lineRule="auto"/>
        <w:ind w:firstLine="709"/>
        <w:jc w:val="both"/>
        <w:rPr>
          <w:rFonts w:ascii="Times New Roman" w:hAnsi="Times New Roman" w:cs="Times New Roman"/>
          <w:sz w:val="28"/>
          <w:szCs w:val="28"/>
        </w:rPr>
      </w:pPr>
      <w:r w:rsidRPr="00D45443">
        <w:rPr>
          <w:rFonts w:ascii="Times New Roman" w:hAnsi="Times New Roman" w:cs="Times New Roman"/>
          <w:sz w:val="28"/>
          <w:szCs w:val="28"/>
        </w:rPr>
        <w:t>Мусор вывозится на полигон твердых бытовых отходов.</w:t>
      </w:r>
    </w:p>
    <w:p w:rsidR="00C30D8D" w:rsidRPr="00D45443" w:rsidRDefault="00C30D8D" w:rsidP="00C53B0F">
      <w:pPr>
        <w:spacing w:after="0" w:line="240" w:lineRule="auto"/>
        <w:ind w:firstLine="709"/>
        <w:jc w:val="both"/>
        <w:rPr>
          <w:rFonts w:ascii="Times New Roman" w:hAnsi="Times New Roman" w:cs="Times New Roman"/>
          <w:color w:val="000000"/>
          <w:sz w:val="28"/>
          <w:szCs w:val="28"/>
        </w:rPr>
      </w:pPr>
      <w:r w:rsidRPr="00D45443">
        <w:rPr>
          <w:rFonts w:ascii="Times New Roman" w:hAnsi="Times New Roman" w:cs="Times New Roman"/>
          <w:sz w:val="28"/>
          <w:szCs w:val="28"/>
        </w:rPr>
        <w:t xml:space="preserve">Сбором, транспортированием и размещением твердых коммунальных отходов в муниципальном образовании занимается </w:t>
      </w:r>
      <w:r w:rsidR="00196236" w:rsidRPr="00196236">
        <w:rPr>
          <w:rFonts w:ascii="Times New Roman" w:hAnsi="Times New Roman" w:cs="Times New Roman"/>
          <w:sz w:val="28"/>
          <w:szCs w:val="28"/>
        </w:rPr>
        <w:t>АО "Спецавтохозяйство"</w:t>
      </w:r>
      <w:r w:rsidRPr="00196236">
        <w:rPr>
          <w:rFonts w:ascii="Times New Roman" w:hAnsi="Times New Roman" w:cs="Times New Roman"/>
          <w:sz w:val="28"/>
          <w:szCs w:val="28"/>
        </w:rPr>
        <w:t>.</w:t>
      </w:r>
    </w:p>
    <w:p w:rsidR="00214739" w:rsidRPr="00D45443" w:rsidRDefault="00214739" w:rsidP="00C53B0F">
      <w:pPr>
        <w:spacing w:after="0" w:line="240" w:lineRule="auto"/>
        <w:ind w:firstLine="709"/>
        <w:jc w:val="both"/>
        <w:rPr>
          <w:rFonts w:ascii="Times New Roman" w:hAnsi="Times New Roman" w:cs="Times New Roman"/>
          <w:color w:val="000000"/>
          <w:sz w:val="28"/>
          <w:szCs w:val="28"/>
        </w:rPr>
      </w:pPr>
      <w:r w:rsidRPr="00D45443">
        <w:rPr>
          <w:rFonts w:ascii="Times New Roman" w:hAnsi="Times New Roman" w:cs="Times New Roman"/>
          <w:color w:val="000000"/>
          <w:sz w:val="28"/>
          <w:szCs w:val="28"/>
        </w:rPr>
        <w:t xml:space="preserve">Общее количество используемой специализированной техники – </w:t>
      </w:r>
      <w:r w:rsidR="00D74C5C">
        <w:rPr>
          <w:rFonts w:ascii="Times New Roman" w:hAnsi="Times New Roman" w:cs="Times New Roman"/>
          <w:color w:val="000000"/>
          <w:sz w:val="28"/>
          <w:szCs w:val="28"/>
        </w:rPr>
        <w:t xml:space="preserve">2 </w:t>
      </w:r>
      <w:r w:rsidRPr="00D45443">
        <w:rPr>
          <w:rFonts w:ascii="Times New Roman" w:hAnsi="Times New Roman" w:cs="Times New Roman"/>
          <w:color w:val="000000"/>
          <w:sz w:val="28"/>
          <w:szCs w:val="28"/>
        </w:rPr>
        <w:t>единицы.</w:t>
      </w:r>
    </w:p>
    <w:p w:rsidR="00196236" w:rsidRPr="00E11548" w:rsidRDefault="00A151DA" w:rsidP="006F7F1B">
      <w:pPr>
        <w:spacing w:after="0" w:line="240" w:lineRule="auto"/>
        <w:ind w:firstLine="709"/>
        <w:jc w:val="both"/>
        <w:rPr>
          <w:rFonts w:ascii="Times New Roman" w:hAnsi="Times New Roman" w:cs="Times New Roman"/>
          <w:sz w:val="28"/>
          <w:szCs w:val="28"/>
        </w:rPr>
      </w:pPr>
      <w:r w:rsidRPr="00A151DA">
        <w:rPr>
          <w:rFonts w:ascii="Times New Roman" w:hAnsi="Times New Roman" w:cs="Times New Roman"/>
          <w:sz w:val="28"/>
          <w:szCs w:val="28"/>
        </w:rPr>
        <w:t>Расчетное количество образующихся твердых коммунальных отходов от населения по Каменскому сельскому поселению согласно территориальной схеме обращения с отходами Смоленской области, утвержденной приказом начальника Департамента Смоленской области по природным ресурсам и экологии от 22.04.2020 № 0135/0103, на 01.01.2019 составляет 262,57 т/год, в том числе КГМ 13,13 т/год</w:t>
      </w:r>
      <w:r w:rsidR="00AA1D51">
        <w:rPr>
          <w:rFonts w:ascii="Times New Roman" w:hAnsi="Times New Roman" w:cs="Times New Roman"/>
          <w:sz w:val="28"/>
          <w:szCs w:val="28"/>
        </w:rPr>
        <w:t>.</w:t>
      </w:r>
      <w:r w:rsidR="00196236">
        <w:rPr>
          <w:rFonts w:ascii="Times New Roman" w:hAnsi="Times New Roman" w:cs="Times New Roman"/>
          <w:sz w:val="28"/>
          <w:szCs w:val="28"/>
        </w:rPr>
        <w:t xml:space="preserve"> </w:t>
      </w:r>
    </w:p>
    <w:p w:rsidR="00034626" w:rsidRDefault="00034626" w:rsidP="00C53B0F">
      <w:pPr>
        <w:spacing w:after="0" w:line="240" w:lineRule="auto"/>
        <w:ind w:firstLine="709"/>
        <w:jc w:val="both"/>
        <w:rPr>
          <w:rFonts w:ascii="Times New Roman" w:hAnsi="Times New Roman" w:cs="Times New Roman"/>
          <w:color w:val="000000"/>
          <w:sz w:val="28"/>
          <w:szCs w:val="28"/>
          <w:shd w:val="clear" w:color="auto" w:fill="FFFFFF"/>
        </w:rPr>
      </w:pPr>
      <w:r w:rsidRPr="00034626">
        <w:rPr>
          <w:rFonts w:ascii="Times New Roman" w:hAnsi="Times New Roman" w:cs="Times New Roman"/>
          <w:sz w:val="28"/>
          <w:szCs w:val="28"/>
        </w:rPr>
        <w:t xml:space="preserve">Согласно ст. 12 п. 5 </w:t>
      </w:r>
      <w:r w:rsidR="00A151DA" w:rsidRPr="00A151DA">
        <w:rPr>
          <w:rFonts w:ascii="Times New Roman" w:hAnsi="Times New Roman" w:cs="Times New Roman"/>
          <w:sz w:val="28"/>
          <w:szCs w:val="28"/>
        </w:rPr>
        <w:t>Федерального закона  от 24.06.1998 № 89-ФЗ «Об отходах производства и потребления» (ред. от 07.04.2020)</w:t>
      </w:r>
      <w:r w:rsidRPr="00034626">
        <w:rPr>
          <w:rFonts w:ascii="Times New Roman" w:hAnsi="Times New Roman" w:cs="Times New Roman"/>
          <w:sz w:val="28"/>
          <w:szCs w:val="28"/>
        </w:rPr>
        <w:t xml:space="preserve"> </w:t>
      </w:r>
      <w:r w:rsidRPr="00034626">
        <w:rPr>
          <w:rFonts w:ascii="Times New Roman" w:hAnsi="Times New Roman" w:cs="Times New Roman"/>
          <w:spacing w:val="2"/>
          <w:sz w:val="28"/>
          <w:szCs w:val="28"/>
          <w:shd w:val="clear" w:color="auto" w:fill="FFFFFF"/>
        </w:rPr>
        <w:t>запрещается захоронение отходов в границах населенных пунктов.</w:t>
      </w:r>
      <w:r w:rsidRPr="00034626">
        <w:rPr>
          <w:rFonts w:ascii="Times New Roman" w:hAnsi="Times New Roman" w:cs="Times New Roman"/>
          <w:color w:val="000000"/>
          <w:sz w:val="28"/>
          <w:szCs w:val="28"/>
          <w:shd w:val="clear" w:color="auto" w:fill="FFFFFF"/>
        </w:rPr>
        <w:t xml:space="preserve"> Запрет на захоронение отходов в пределах границ населенных пунктов обусловлен тем, что длительное нахождение отходов, включая, токсичные и иные опасные, на территории населенных пунктов может повлечь загрязнение и засорение мест общего пользования, заражение водных объектов, а также привести к возникновению инфекционных заболеваний у граждан; может повлечь загрязнение почв; объекты размещения отходов являются источниками существенного негативного воздействия на окружающую среду и подлежат особому учету.</w:t>
      </w:r>
    </w:p>
    <w:p w:rsidR="00A151DA" w:rsidRPr="00034626" w:rsidRDefault="00A151DA" w:rsidP="00C53B0F">
      <w:pPr>
        <w:spacing w:after="0" w:line="240" w:lineRule="auto"/>
        <w:ind w:firstLine="709"/>
        <w:jc w:val="both"/>
        <w:rPr>
          <w:rFonts w:ascii="Times New Roman" w:hAnsi="Times New Roman" w:cs="Times New Roman"/>
          <w:spacing w:val="2"/>
          <w:sz w:val="28"/>
          <w:szCs w:val="28"/>
          <w:shd w:val="clear" w:color="auto" w:fill="FFFFFF"/>
        </w:rPr>
      </w:pPr>
      <w:r w:rsidRPr="00A151DA">
        <w:rPr>
          <w:rFonts w:ascii="Times New Roman" w:hAnsi="Times New Roman" w:cs="Times New Roman"/>
          <w:spacing w:val="2"/>
          <w:sz w:val="28"/>
          <w:szCs w:val="28"/>
          <w:shd w:val="clear" w:color="auto" w:fill="FFFFFF"/>
        </w:rPr>
        <w:t>Согласно Территориальной схеме обращения с отходами Смоленской области (далее – Территориальная схема), утвержденной приказом начальника Департамента  от 22.04.2020 года № 0135/0103 и размещенной на официальном сайте Департамента, отходы с территории Каменского сельского поселения Кардымовского района транспортируются на полигон ТКО, расположенный по адресу: Смоленская область, Смоленский район, Кощинское сельское поселение, северо-восточнее д. Замятлино на расстоянии 2,8 км, эксплуатируемый АО «Спецавтохозяйство».</w:t>
      </w:r>
    </w:p>
    <w:p w:rsidR="00034626" w:rsidRDefault="00034626" w:rsidP="00C53B0F">
      <w:pPr>
        <w:spacing w:after="0" w:line="240" w:lineRule="auto"/>
        <w:ind w:firstLine="709"/>
        <w:jc w:val="both"/>
        <w:rPr>
          <w:rFonts w:ascii="Times New Roman" w:hAnsi="Times New Roman" w:cs="Times New Roman"/>
          <w:color w:val="000000"/>
          <w:sz w:val="28"/>
          <w:szCs w:val="28"/>
          <w:shd w:val="clear" w:color="auto" w:fill="FFFFFF"/>
        </w:rPr>
      </w:pPr>
      <w:r w:rsidRPr="00034626">
        <w:rPr>
          <w:rFonts w:ascii="Times New Roman" w:hAnsi="Times New Roman" w:cs="Times New Roman"/>
          <w:spacing w:val="2"/>
          <w:sz w:val="28"/>
          <w:szCs w:val="28"/>
          <w:shd w:val="clear" w:color="auto" w:fill="FFFFFF"/>
        </w:rPr>
        <w:t>Таким образом</w:t>
      </w:r>
      <w:r w:rsidR="0066406C">
        <w:rPr>
          <w:rFonts w:ascii="Times New Roman" w:hAnsi="Times New Roman" w:cs="Times New Roman"/>
          <w:spacing w:val="2"/>
          <w:sz w:val="28"/>
          <w:szCs w:val="28"/>
          <w:shd w:val="clear" w:color="auto" w:fill="FFFFFF"/>
        </w:rPr>
        <w:t>,</w:t>
      </w:r>
      <w:r w:rsidRPr="00034626">
        <w:rPr>
          <w:rFonts w:ascii="Times New Roman" w:hAnsi="Times New Roman" w:cs="Times New Roman"/>
          <w:spacing w:val="2"/>
          <w:sz w:val="28"/>
          <w:szCs w:val="28"/>
          <w:shd w:val="clear" w:color="auto" w:fill="FFFFFF"/>
        </w:rPr>
        <w:t xml:space="preserve"> необходимо предусмотреть размещение полигона ТКО за границами населенного пункта согласно </w:t>
      </w:r>
      <w:r w:rsidRPr="00034626">
        <w:rPr>
          <w:rFonts w:ascii="Times New Roman" w:hAnsi="Times New Roman" w:cs="Times New Roman"/>
          <w:color w:val="000000"/>
          <w:sz w:val="28"/>
          <w:szCs w:val="28"/>
          <w:shd w:val="clear" w:color="auto" w:fill="FFFFFF"/>
        </w:rPr>
        <w:t xml:space="preserve">СП 2.1.7.1038-01 </w:t>
      </w:r>
      <w:r w:rsidR="00515BB2">
        <w:rPr>
          <w:rFonts w:ascii="Times New Roman" w:hAnsi="Times New Roman" w:cs="Times New Roman"/>
          <w:color w:val="000000"/>
          <w:sz w:val="28"/>
          <w:szCs w:val="28"/>
          <w:shd w:val="clear" w:color="auto" w:fill="FFFFFF"/>
        </w:rPr>
        <w:t>«</w:t>
      </w:r>
      <w:r w:rsidRPr="00034626">
        <w:rPr>
          <w:rFonts w:ascii="Times New Roman" w:hAnsi="Times New Roman" w:cs="Times New Roman"/>
          <w:color w:val="000000"/>
          <w:sz w:val="28"/>
          <w:szCs w:val="28"/>
          <w:shd w:val="clear" w:color="auto" w:fill="FFFFFF"/>
        </w:rPr>
        <w:t>Гигиенические требования к устройству и содержанию полигонов для твердых бытовых отходов</w:t>
      </w:r>
      <w:r w:rsidR="00515BB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6F7F1B" w:rsidRDefault="006F7F1B" w:rsidP="00C53B0F">
      <w:pPr>
        <w:spacing w:after="0" w:line="240" w:lineRule="auto"/>
        <w:ind w:firstLine="709"/>
        <w:jc w:val="both"/>
        <w:rPr>
          <w:rFonts w:ascii="Times New Roman" w:hAnsi="Times New Roman" w:cs="Times New Roman"/>
          <w:color w:val="000000"/>
          <w:sz w:val="28"/>
          <w:szCs w:val="28"/>
          <w:shd w:val="clear" w:color="auto" w:fill="FFFFFF"/>
        </w:rPr>
      </w:pPr>
    </w:p>
    <w:p w:rsidR="006F7F1B" w:rsidRDefault="006F7F1B" w:rsidP="00C53B0F">
      <w:pPr>
        <w:spacing w:after="0" w:line="240" w:lineRule="auto"/>
        <w:ind w:firstLine="709"/>
        <w:jc w:val="both"/>
        <w:rPr>
          <w:rFonts w:ascii="Times New Roman" w:hAnsi="Times New Roman" w:cs="Times New Roman"/>
          <w:color w:val="000000"/>
          <w:sz w:val="28"/>
          <w:szCs w:val="28"/>
          <w:shd w:val="clear" w:color="auto" w:fill="FFFFFF"/>
        </w:rPr>
      </w:pPr>
    </w:p>
    <w:p w:rsidR="006F7F1B" w:rsidRDefault="006F7F1B" w:rsidP="00C53B0F">
      <w:pPr>
        <w:spacing w:after="0" w:line="240" w:lineRule="auto"/>
        <w:ind w:firstLine="709"/>
        <w:jc w:val="both"/>
        <w:rPr>
          <w:rFonts w:ascii="Times New Roman" w:hAnsi="Times New Roman" w:cs="Times New Roman"/>
          <w:color w:val="000000"/>
          <w:sz w:val="28"/>
          <w:szCs w:val="28"/>
          <w:shd w:val="clear" w:color="auto" w:fill="FFFFFF"/>
        </w:rPr>
      </w:pPr>
    </w:p>
    <w:p w:rsidR="006F7F1B" w:rsidRDefault="006F7F1B" w:rsidP="00C53B0F">
      <w:pPr>
        <w:spacing w:after="0" w:line="240" w:lineRule="auto"/>
        <w:ind w:firstLine="709"/>
        <w:jc w:val="both"/>
        <w:rPr>
          <w:rFonts w:ascii="Times New Roman" w:hAnsi="Times New Roman" w:cs="Times New Roman"/>
          <w:color w:val="000000"/>
          <w:sz w:val="28"/>
          <w:szCs w:val="28"/>
          <w:shd w:val="clear" w:color="auto" w:fill="FFFFFF"/>
        </w:rPr>
      </w:pPr>
    </w:p>
    <w:p w:rsidR="006F7F1B" w:rsidRDefault="006F7F1B" w:rsidP="00C53B0F">
      <w:pPr>
        <w:spacing w:after="0" w:line="240" w:lineRule="auto"/>
        <w:ind w:firstLine="709"/>
        <w:jc w:val="both"/>
        <w:rPr>
          <w:rFonts w:ascii="Times New Roman" w:hAnsi="Times New Roman" w:cs="Times New Roman"/>
          <w:color w:val="000000"/>
          <w:sz w:val="28"/>
          <w:szCs w:val="28"/>
          <w:shd w:val="clear" w:color="auto" w:fill="FFFFFF"/>
        </w:rPr>
      </w:pPr>
    </w:p>
    <w:p w:rsidR="006F7F1B" w:rsidRDefault="006F7F1B">
      <w:pPr>
        <w:rPr>
          <w:rFonts w:ascii="Times New Roman" w:hAnsi="Times New Roman" w:cs="Times New Roman"/>
          <w:color w:val="000000"/>
          <w:sz w:val="28"/>
          <w:szCs w:val="28"/>
          <w:shd w:val="clear" w:color="auto" w:fill="FFFFFF"/>
        </w:rPr>
        <w:sectPr w:rsidR="006F7F1B" w:rsidSect="00981E17">
          <w:pgSz w:w="11906" w:h="16838"/>
          <w:pgMar w:top="567" w:right="567" w:bottom="567" w:left="1134" w:header="425" w:footer="108" w:gutter="0"/>
          <w:cols w:space="708"/>
          <w:docGrid w:linePitch="360"/>
        </w:sectPr>
      </w:pPr>
    </w:p>
    <w:p w:rsidR="006F7F1B" w:rsidRPr="006F7F1B" w:rsidRDefault="006F7F1B" w:rsidP="006F7F1B">
      <w:pPr>
        <w:jc w:val="center"/>
        <w:rPr>
          <w:rFonts w:ascii="Times New Roman" w:eastAsia="Calibri" w:hAnsi="Times New Roman" w:cs="Times New Roman"/>
          <w:b/>
          <w:sz w:val="24"/>
          <w:szCs w:val="24"/>
        </w:rPr>
      </w:pPr>
      <w:r w:rsidRPr="006F7F1B">
        <w:rPr>
          <w:rFonts w:ascii="Times New Roman" w:eastAsia="Calibri" w:hAnsi="Times New Roman" w:cs="Times New Roman"/>
          <w:b/>
          <w:sz w:val="24"/>
          <w:szCs w:val="24"/>
        </w:rPr>
        <w:lastRenderedPageBreak/>
        <w:t>Реестр размещения контейнерных площадок в Каменском сельском поселении Кардымовского района Смоленской области</w:t>
      </w:r>
    </w:p>
    <w:tbl>
      <w:tblPr>
        <w:tblStyle w:val="50"/>
        <w:tblpPr w:leftFromText="180" w:rightFromText="180" w:vertAnchor="text" w:tblpY="1"/>
        <w:tblOverlap w:val="never"/>
        <w:tblW w:w="15384" w:type="dxa"/>
        <w:tblLayout w:type="fixed"/>
        <w:tblLook w:val="04A0"/>
      </w:tblPr>
      <w:tblGrid>
        <w:gridCol w:w="534"/>
        <w:gridCol w:w="1635"/>
        <w:gridCol w:w="1533"/>
        <w:gridCol w:w="1557"/>
        <w:gridCol w:w="2187"/>
        <w:gridCol w:w="1417"/>
        <w:gridCol w:w="3664"/>
        <w:gridCol w:w="872"/>
        <w:gridCol w:w="851"/>
        <w:gridCol w:w="1134"/>
      </w:tblGrid>
      <w:tr w:rsidR="006F7F1B" w:rsidRPr="006F7F1B" w:rsidTr="006F7F1B">
        <w:trPr>
          <w:trHeight w:val="3760"/>
        </w:trPr>
        <w:tc>
          <w:tcPr>
            <w:tcW w:w="534"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п. п.</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Фактический адрес контейнерной площадки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или  места  временного накопления отходов</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Количество контейнеров на контейнерной площадке или места временного накопления отходов, их вместимость:</w:t>
            </w:r>
          </w:p>
          <w:p w:rsidR="006F7F1B" w:rsidRPr="006F7F1B" w:rsidRDefault="006F7F1B" w:rsidP="006F7F1B">
            <w:pPr>
              <w:jc w:val="center"/>
              <w:rPr>
                <w:rFonts w:ascii="Times New Roman" w:eastAsia="Calibri" w:hAnsi="Times New Roman" w:cs="Times New Roman"/>
              </w:rPr>
            </w:pPr>
          </w:p>
          <w:p w:rsidR="006F7F1B" w:rsidRPr="006F7F1B" w:rsidRDefault="006F7F1B" w:rsidP="006F7F1B">
            <w:pPr>
              <w:jc w:val="center"/>
              <w:rPr>
                <w:rFonts w:ascii="Times New Roman" w:eastAsia="Calibri" w:hAnsi="Times New Roman" w:cs="Times New Roman"/>
                <w:vertAlign w:val="superscript"/>
              </w:rPr>
            </w:pPr>
            <w:r w:rsidRPr="006F7F1B">
              <w:rPr>
                <w:rFonts w:ascii="Times New Roman" w:eastAsia="Calibri" w:hAnsi="Times New Roman" w:cs="Times New Roman"/>
              </w:rPr>
              <w:t>тонн или м</w:t>
            </w:r>
            <w:r w:rsidRPr="006F7F1B">
              <w:rPr>
                <w:rFonts w:ascii="Times New Roman" w:eastAsia="Calibri" w:hAnsi="Times New Roman" w:cs="Times New Roman"/>
                <w:vertAlign w:val="superscript"/>
              </w:rPr>
              <w:t>3</w:t>
            </w:r>
          </w:p>
          <w:p w:rsidR="006F7F1B" w:rsidRPr="006F7F1B" w:rsidRDefault="006F7F1B" w:rsidP="006F7F1B">
            <w:pPr>
              <w:jc w:val="center"/>
              <w:rPr>
                <w:rFonts w:ascii="Times New Roman" w:eastAsia="Calibri" w:hAnsi="Times New Roman" w:cs="Times New Roman"/>
              </w:rPr>
            </w:pPr>
          </w:p>
          <w:p w:rsidR="006F7F1B" w:rsidRPr="006F7F1B" w:rsidRDefault="006F7F1B" w:rsidP="006F7F1B">
            <w:pPr>
              <w:jc w:val="center"/>
              <w:rPr>
                <w:rFonts w:ascii="Times New Roman" w:eastAsia="Calibri"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Описание места временного накопления отходов:</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мусоропровод или</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площадка: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закрытая);</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наличие твердого покрытия и ограждения</w:t>
            </w:r>
          </w:p>
          <w:p w:rsidR="006F7F1B" w:rsidRPr="006F7F1B" w:rsidRDefault="006F7F1B" w:rsidP="006F7F1B">
            <w:pPr>
              <w:jc w:val="center"/>
              <w:rPr>
                <w:rFonts w:ascii="Times New Roman" w:eastAsia="Calibri"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Координаты</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контейнерной площадки</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или</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места временного накопления отходов</w:t>
            </w:r>
          </w:p>
        </w:tc>
        <w:tc>
          <w:tcPr>
            <w:tcW w:w="1417" w:type="dxa"/>
            <w:tcBorders>
              <w:top w:val="single" w:sz="4" w:space="0" w:color="auto"/>
              <w:left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Периодичность вывоза отходов</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Адреса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зданий</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или домов,</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а также наименование организаций  или предприятий, которые в них находятся, обслуживаемых данной контейнерной площадкой или местом накопления отходов</w:t>
            </w:r>
          </w:p>
          <w:p w:rsidR="006F7F1B" w:rsidRPr="006F7F1B" w:rsidRDefault="006F7F1B" w:rsidP="006F7F1B">
            <w:pPr>
              <w:jc w:val="center"/>
              <w:rPr>
                <w:rFonts w:ascii="Times New Roman" w:eastAsia="Calibri" w:hAnsi="Times New Roman" w:cs="Times New Roman"/>
              </w:rPr>
            </w:pPr>
          </w:p>
          <w:p w:rsidR="006F7F1B" w:rsidRPr="006F7F1B" w:rsidRDefault="006F7F1B" w:rsidP="006F7F1B">
            <w:pPr>
              <w:jc w:val="center"/>
              <w:rPr>
                <w:rFonts w:ascii="Times New Roman" w:eastAsia="Calibri"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Количество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жильцов в доме или работающих в здании</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Норма накопления твердо коммунальных отходов тонн</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на 1 человека</w:t>
            </w:r>
          </w:p>
          <w:p w:rsidR="006F7F1B" w:rsidRPr="006F7F1B" w:rsidRDefault="006F7F1B" w:rsidP="006F7F1B">
            <w:pPr>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Количество образованных отходов</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т/год</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w:t>
            </w:r>
          </w:p>
        </w:tc>
        <w:tc>
          <w:tcPr>
            <w:tcW w:w="1533"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3</w:t>
            </w:r>
          </w:p>
        </w:tc>
        <w:tc>
          <w:tcPr>
            <w:tcW w:w="1557"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w:t>
            </w:r>
          </w:p>
        </w:tc>
        <w:tc>
          <w:tcPr>
            <w:tcW w:w="2187"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6</w:t>
            </w:r>
          </w:p>
        </w:tc>
        <w:tc>
          <w:tcPr>
            <w:tcW w:w="3664"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7</w:t>
            </w:r>
          </w:p>
        </w:tc>
        <w:tc>
          <w:tcPr>
            <w:tcW w:w="872" w:type="dxa"/>
            <w:tcBorders>
              <w:top w:val="single" w:sz="4" w:space="0" w:color="auto"/>
              <w:left w:val="single" w:sz="4" w:space="0" w:color="auto"/>
              <w:bottom w:val="single" w:sz="4" w:space="0" w:color="auto"/>
              <w:right w:val="single" w:sz="4" w:space="0" w:color="auto"/>
            </w:tcBorders>
            <w:hideMark/>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10</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ул. Льнозаводская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 1 , 5 контейнеров -3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Огороженная</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площадка,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песок</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Между домами № 35-37-43-45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31,33,35,37,39,41,43,45,47,</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14,19</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Льнозаводская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2 ,3 контейнера  -2,25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Огороженная</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площадка,</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песок</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домов №  40-42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41,36,38,40,42,44,46,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13,2</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Льнозаводская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3, 2 контейнера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огорожена, земля </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дома №  6А</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48,50,52,1</w:t>
            </w:r>
            <w:proofErr w:type="gramStart"/>
            <w:r w:rsidRPr="006F7F1B">
              <w:rPr>
                <w:rFonts w:ascii="Times New Roman" w:eastAsia="Calibri" w:hAnsi="Times New Roman" w:cs="Times New Roman"/>
              </w:rPr>
              <w:t>А</w:t>
            </w:r>
            <w:proofErr w:type="gramEnd"/>
            <w:r w:rsidRPr="006F7F1B">
              <w:rPr>
                <w:rFonts w:ascii="Times New Roman" w:eastAsia="Calibri" w:hAnsi="Times New Roman" w:cs="Times New Roman"/>
              </w:rPr>
              <w:t>,2А,3А,4А,5А,7А,8А,</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57</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18,81</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Льнозаводская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4,3 контейнера 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огорожена, земля </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дома  №  33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№15,17,19,21,23,25.39,8,10,12,</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14,22,24,34,32,28,26,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33,33</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Льнозаводская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5 , 1 контейнер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огорожена, земля </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дома №  7-9</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1,3,7,9,13,</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3,3</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Льнозаводская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6 , 1 контейнер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огорожена, земля </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дома №  17А</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Лесничество </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1А,2,4,6,17</w:t>
            </w:r>
            <w:proofErr w:type="gramStart"/>
            <w:r w:rsidRPr="006F7F1B">
              <w:rPr>
                <w:rFonts w:ascii="Times New Roman" w:eastAsia="Calibri" w:hAnsi="Times New Roman" w:cs="Times New Roman"/>
              </w:rPr>
              <w:t>А</w:t>
            </w:r>
            <w:proofErr w:type="gramEnd"/>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9,57</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lastRenderedPageBreak/>
              <w:t>2.</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ул. Школа </w:t>
            </w:r>
            <w:proofErr w:type="gramStart"/>
            <w:r w:rsidRPr="006F7F1B">
              <w:rPr>
                <w:rFonts w:ascii="Times New Roman" w:eastAsia="Calibri" w:hAnsi="Times New Roman" w:cs="Times New Roman"/>
              </w:rPr>
              <w:t>-и</w:t>
            </w:r>
            <w:proofErr w:type="gramEnd"/>
            <w:r w:rsidRPr="006F7F1B">
              <w:rPr>
                <w:rFonts w:ascii="Times New Roman" w:eastAsia="Calibri" w:hAnsi="Times New Roman" w:cs="Times New Roman"/>
              </w:rPr>
              <w:t>нтернат</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1, 4 контейнера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3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w:t>
            </w:r>
            <w:proofErr w:type="gramStart"/>
            <w:r w:rsidRPr="006F7F1B">
              <w:rPr>
                <w:rFonts w:ascii="Times New Roman" w:eastAsia="Calibri" w:hAnsi="Times New Roman" w:cs="Times New Roman"/>
              </w:rPr>
              <w:t>огорожена</w:t>
            </w:r>
            <w:proofErr w:type="gramEnd"/>
            <w:r w:rsidRPr="006F7F1B">
              <w:rPr>
                <w:rFonts w:ascii="Times New Roman" w:eastAsia="Calibri" w:hAnsi="Times New Roman" w:cs="Times New Roman"/>
              </w:rPr>
              <w:t>, песок</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Между домами  №  12 -15</w:t>
            </w:r>
          </w:p>
          <w:p w:rsidR="006F7F1B" w:rsidRPr="006F7F1B" w:rsidRDefault="006F7F1B" w:rsidP="006F7F1B">
            <w:pP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11,12,13,14,15,9,8,</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19,8</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ул. Школа </w:t>
            </w:r>
            <w:proofErr w:type="gramStart"/>
            <w:r w:rsidRPr="006F7F1B">
              <w:rPr>
                <w:rFonts w:ascii="Times New Roman" w:eastAsia="Calibri" w:hAnsi="Times New Roman" w:cs="Times New Roman"/>
              </w:rPr>
              <w:t>-и</w:t>
            </w:r>
            <w:proofErr w:type="gramEnd"/>
            <w:r w:rsidRPr="006F7F1B">
              <w:rPr>
                <w:rFonts w:ascii="Times New Roman" w:eastAsia="Calibri" w:hAnsi="Times New Roman" w:cs="Times New Roman"/>
              </w:rPr>
              <w:t>нтернат</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2, 2 контейнера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w:t>
            </w:r>
            <w:proofErr w:type="gramStart"/>
            <w:r w:rsidRPr="006F7F1B">
              <w:rPr>
                <w:rFonts w:ascii="Times New Roman" w:eastAsia="Calibri" w:hAnsi="Times New Roman" w:cs="Times New Roman"/>
              </w:rPr>
              <w:t>огорожена</w:t>
            </w:r>
            <w:proofErr w:type="gramEnd"/>
            <w:r w:rsidRPr="006F7F1B">
              <w:rPr>
                <w:rFonts w:ascii="Times New Roman" w:eastAsia="Calibri" w:hAnsi="Times New Roman" w:cs="Times New Roman"/>
              </w:rPr>
              <w:t>, песок</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дома № 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6,5,7,4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33</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10,89</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Пищулино</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ул. Школа </w:t>
            </w:r>
            <w:proofErr w:type="gramStart"/>
            <w:r w:rsidRPr="006F7F1B">
              <w:rPr>
                <w:rFonts w:ascii="Times New Roman" w:eastAsia="Calibri" w:hAnsi="Times New Roman" w:cs="Times New Roman"/>
              </w:rPr>
              <w:t>-и</w:t>
            </w:r>
            <w:proofErr w:type="gramEnd"/>
            <w:r w:rsidRPr="006F7F1B">
              <w:rPr>
                <w:rFonts w:ascii="Times New Roman" w:eastAsia="Calibri" w:hAnsi="Times New Roman" w:cs="Times New Roman"/>
              </w:rPr>
              <w:t>нтернат</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3, 1 контейнер</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Не </w:t>
            </w:r>
            <w:proofErr w:type="gramStart"/>
            <w:r w:rsidRPr="006F7F1B">
              <w:rPr>
                <w:rFonts w:ascii="Times New Roman" w:eastAsia="Calibri" w:hAnsi="Times New Roman" w:cs="Times New Roman"/>
              </w:rPr>
              <w:t>огорожена</w:t>
            </w:r>
            <w:proofErr w:type="gramEnd"/>
            <w:r w:rsidRPr="006F7F1B">
              <w:rPr>
                <w:rFonts w:ascii="Times New Roman" w:eastAsia="Calibri" w:hAnsi="Times New Roman" w:cs="Times New Roman"/>
              </w:rPr>
              <w:t>, песок</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Напротив дома № 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1,2,3,4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6,6</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3.</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Березкино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 3 контейнера 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Огорожена,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песок</w:t>
            </w:r>
          </w:p>
          <w:p w:rsidR="006F7F1B" w:rsidRPr="006F7F1B" w:rsidRDefault="006F7F1B" w:rsidP="006F7F1B">
            <w:pPr>
              <w:jc w:val="center"/>
              <w:rPr>
                <w:rFonts w:ascii="Times New Roman" w:eastAsia="Calibri"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Центральная</w:t>
            </w:r>
            <w:proofErr w:type="gramEnd"/>
            <w:r w:rsidRPr="006F7F1B">
              <w:rPr>
                <w:rFonts w:ascii="Times New Roman" w:eastAsia="Calibri" w:hAnsi="Times New Roman" w:cs="Times New Roman"/>
              </w:rPr>
              <w:t xml:space="preserve"> на повороте</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№1,3,5,7,9,11,16,14,12,10,2,4,6,8</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9,9</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Березкино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 1контейнер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песок</w:t>
            </w:r>
          </w:p>
          <w:p w:rsidR="006F7F1B" w:rsidRPr="006F7F1B" w:rsidRDefault="006F7F1B" w:rsidP="006F7F1B">
            <w:pPr>
              <w:jc w:val="center"/>
              <w:rPr>
                <w:rFonts w:ascii="Times New Roman" w:eastAsia="Calibri"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Центральная</w:t>
            </w:r>
            <w:proofErr w:type="gramEnd"/>
            <w:r w:rsidRPr="006F7F1B">
              <w:rPr>
                <w:rFonts w:ascii="Times New Roman" w:eastAsia="Calibri" w:hAnsi="Times New Roman" w:cs="Times New Roman"/>
              </w:rPr>
              <w:t xml:space="preserve"> за домом №15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13,15,18,20,22,24,17,19,21</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9,9</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Березкино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№3, 1 контейнера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песок</w:t>
            </w:r>
          </w:p>
          <w:p w:rsidR="006F7F1B" w:rsidRPr="006F7F1B" w:rsidRDefault="006F7F1B" w:rsidP="006F7F1B">
            <w:pPr>
              <w:jc w:val="center"/>
              <w:rPr>
                <w:rFonts w:ascii="Times New Roman" w:eastAsia="Calibri"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Парковая</w:t>
            </w:r>
            <w:proofErr w:type="gramEnd"/>
            <w:r w:rsidRPr="006F7F1B">
              <w:rPr>
                <w:rFonts w:ascii="Times New Roman" w:eastAsia="Calibri" w:hAnsi="Times New Roman" w:cs="Times New Roman"/>
              </w:rPr>
              <w:t xml:space="preserve"> возле дома № 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№6,8,5,7,10,12,9,11,14,13,16,2,3</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9,24</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Березкино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4, 3 контейнера 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песок</w:t>
            </w:r>
          </w:p>
          <w:p w:rsidR="006F7F1B" w:rsidRPr="006F7F1B" w:rsidRDefault="006F7F1B" w:rsidP="006F7F1B">
            <w:pPr>
              <w:jc w:val="center"/>
              <w:rPr>
                <w:rFonts w:ascii="Times New Roman" w:eastAsia="Calibri"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Поворот на ул. </w:t>
            </w:r>
            <w:proofErr w:type="gramStart"/>
            <w:r w:rsidRPr="006F7F1B">
              <w:rPr>
                <w:rFonts w:ascii="Times New Roman" w:eastAsia="Calibri" w:hAnsi="Times New Roman" w:cs="Times New Roman"/>
              </w:rPr>
              <w:t>Школьная</w:t>
            </w:r>
            <w:proofErr w:type="gramEnd"/>
            <w:r w:rsidRPr="006F7F1B">
              <w:rPr>
                <w:rFonts w:ascii="Times New Roman" w:eastAsia="Calibri" w:hAnsi="Times New Roman" w:cs="Times New Roman"/>
              </w:rPr>
              <w:t>, возле дома № 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№2,3,4,5,6,7,8,9,10,11,12,13,14,15,17</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12,87</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Березкино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5, 3 контейнера 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песок</w:t>
            </w:r>
          </w:p>
          <w:p w:rsidR="006F7F1B" w:rsidRPr="006F7F1B" w:rsidRDefault="006F7F1B" w:rsidP="006F7F1B">
            <w:pPr>
              <w:jc w:val="center"/>
              <w:rPr>
                <w:rFonts w:ascii="Times New Roman" w:eastAsia="Calibri"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Горная</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№1,2.3,4,5,6,7,8.9,10,11,13</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14,52</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Волочня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 , 2 контейнера</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За домом  № 4</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2,4,6,8,10,12</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3,3</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Волочня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2, 1 контейнер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За домом  № 4</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3,5,7</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1,98</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Волочня</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 1 контейнер </w:t>
            </w:r>
            <w:r w:rsidRPr="006F7F1B">
              <w:rPr>
                <w:rFonts w:ascii="Times New Roman" w:eastAsia="Calibri" w:hAnsi="Times New Roman" w:cs="Times New Roman"/>
              </w:rPr>
              <w:lastRenderedPageBreak/>
              <w:t>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lastRenderedPageBreak/>
              <w:t xml:space="preserve">Не огорожена, </w:t>
            </w:r>
            <w:r w:rsidRPr="006F7F1B">
              <w:rPr>
                <w:rFonts w:ascii="Times New Roman" w:eastAsia="Calibri" w:hAnsi="Times New Roman" w:cs="Times New Roman"/>
              </w:rPr>
              <w:lastRenderedPageBreak/>
              <w:t>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Возле дома № 1</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По мере накопления</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Жилой дом №1</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0,66</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lastRenderedPageBreak/>
              <w:t>5.</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Варваровщина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1,3 контейнера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Пер</w:t>
            </w:r>
            <w:proofErr w:type="gramStart"/>
            <w:r w:rsidRPr="006F7F1B">
              <w:rPr>
                <w:rFonts w:ascii="Times New Roman" w:eastAsia="Calibri" w:hAnsi="Times New Roman" w:cs="Times New Roman"/>
              </w:rPr>
              <w:t>.Л</w:t>
            </w:r>
            <w:proofErr w:type="gramEnd"/>
            <w:r w:rsidRPr="006F7F1B">
              <w:rPr>
                <w:rFonts w:ascii="Times New Roman" w:eastAsia="Calibri" w:hAnsi="Times New Roman" w:cs="Times New Roman"/>
              </w:rPr>
              <w:t>есной, напротив дома № 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 2, 3, 4, 5, 6 ,7, 8 ,9 ,10</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19,8</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Варваровщина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2, 3 контейнера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Центральная</w:t>
            </w:r>
            <w:proofErr w:type="gramEnd"/>
            <w:r w:rsidRPr="006F7F1B">
              <w:rPr>
                <w:rFonts w:ascii="Times New Roman" w:eastAsia="Calibri" w:hAnsi="Times New Roman" w:cs="Times New Roman"/>
              </w:rPr>
              <w:t>, напротив дома № 2 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7 ,8 , 10, 11, 12 ,13, 14, 16,  18, 19,21,24,25,27,28</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42</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13,86</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Варваровщина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 2 контейнер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Молодежная</w:t>
            </w:r>
            <w:proofErr w:type="gramEnd"/>
            <w:r w:rsidRPr="006F7F1B">
              <w:rPr>
                <w:rFonts w:ascii="Times New Roman" w:eastAsia="Calibri" w:hAnsi="Times New Roman" w:cs="Times New Roman"/>
              </w:rPr>
              <w:t>, напротив дома № 4</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1,3,4,5,6,7,8,9,10,11,12,14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11,55</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Варваровщина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4, 2 контейнера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Парковая</w:t>
            </w:r>
            <w:proofErr w:type="gramEnd"/>
            <w:r w:rsidRPr="006F7F1B">
              <w:rPr>
                <w:rFonts w:ascii="Times New Roman" w:eastAsia="Calibri" w:hAnsi="Times New Roman" w:cs="Times New Roman"/>
              </w:rPr>
              <w:t>, напротив дома № 10,20</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2,4,5,6,7,9,10,12,14,16,18,20,22,26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12,54</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Варваровщина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5, 1контейнер </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ул. </w:t>
            </w:r>
            <w:proofErr w:type="gramStart"/>
            <w:r w:rsidRPr="006F7F1B">
              <w:rPr>
                <w:rFonts w:ascii="Times New Roman" w:eastAsia="Calibri" w:hAnsi="Times New Roman" w:cs="Times New Roman"/>
              </w:rPr>
              <w:t>Бородинская</w:t>
            </w:r>
            <w:proofErr w:type="gramEnd"/>
            <w:r w:rsidRPr="006F7F1B">
              <w:rPr>
                <w:rFonts w:ascii="Times New Roman" w:eastAsia="Calibri" w:hAnsi="Times New Roman" w:cs="Times New Roman"/>
              </w:rPr>
              <w:t>, напротив дома № 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 1,3,5,7,8,9,11,13,15</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7,26</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6.</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Тверицы</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1,3 контейнера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2,25куба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На перекрестке ул. </w:t>
            </w:r>
            <w:proofErr w:type="gramStart"/>
            <w:r w:rsidRPr="006F7F1B">
              <w:rPr>
                <w:rFonts w:ascii="Times New Roman" w:eastAsia="Calibri" w:hAnsi="Times New Roman" w:cs="Times New Roman"/>
              </w:rPr>
              <w:t>Транзитная</w:t>
            </w:r>
            <w:proofErr w:type="gramEnd"/>
            <w:r w:rsidRPr="006F7F1B">
              <w:rPr>
                <w:rFonts w:ascii="Times New Roman" w:eastAsia="Calibri" w:hAnsi="Times New Roman" w:cs="Times New Roman"/>
              </w:rPr>
              <w:t>, Овражная</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Жилые дома </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Транзитная № 1 ,2,4,6,7,8,</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Лесная № 5, 3, 7 ,4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9,9</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Тверицы</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2,3 контейнера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2,25куба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На перекрестке ул. </w:t>
            </w:r>
            <w:proofErr w:type="gramStart"/>
            <w:r w:rsidRPr="006F7F1B">
              <w:rPr>
                <w:rFonts w:ascii="Times New Roman" w:eastAsia="Calibri" w:hAnsi="Times New Roman" w:cs="Times New Roman"/>
              </w:rPr>
              <w:t>Нагорная</w:t>
            </w:r>
            <w:proofErr w:type="gramEnd"/>
            <w:r w:rsidRPr="006F7F1B">
              <w:rPr>
                <w:rFonts w:ascii="Times New Roman" w:eastAsia="Calibri" w:hAnsi="Times New Roman" w:cs="Times New Roman"/>
              </w:rPr>
              <w:t>, пер. Школьный,</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Зеленая</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Жилые дома </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Пер</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 xml:space="preserve">кольный №2, 5, 6  </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Нагорная №4,6,10,12,13,17,18,19,21,23</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Зеленая №2,5,7,8</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18,15</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Тверицы</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3, 3контейнера</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2,25куба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Не огорожена, земля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На перекрестке ул. </w:t>
            </w:r>
            <w:proofErr w:type="gramStart"/>
            <w:r w:rsidRPr="006F7F1B">
              <w:rPr>
                <w:rFonts w:ascii="Times New Roman" w:eastAsia="Calibri" w:hAnsi="Times New Roman" w:cs="Times New Roman"/>
              </w:rPr>
              <w:t>Транзитная</w:t>
            </w:r>
            <w:proofErr w:type="gramEnd"/>
            <w:r w:rsidRPr="006F7F1B">
              <w:rPr>
                <w:rFonts w:ascii="Times New Roman" w:eastAsia="Calibri" w:hAnsi="Times New Roman" w:cs="Times New Roman"/>
              </w:rPr>
              <w:t>, пер. Школьный,</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Лесна</w:t>
            </w:r>
            <w:proofErr w:type="gramStart"/>
            <w:r w:rsidRPr="006F7F1B">
              <w:rPr>
                <w:rFonts w:ascii="Times New Roman" w:eastAsia="Calibri" w:hAnsi="Times New Roman" w:cs="Times New Roman"/>
              </w:rPr>
              <w:t>я(</w:t>
            </w:r>
            <w:proofErr w:type="gramEnd"/>
            <w:r w:rsidRPr="006F7F1B">
              <w:rPr>
                <w:rFonts w:ascii="Times New Roman" w:eastAsia="Calibri" w:hAnsi="Times New Roman" w:cs="Times New Roman"/>
              </w:rPr>
              <w:t>перекресток)</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Транзитная № 1 ,2,4,6,7,8,</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 Лесная № 5, 3, 7 ,4</w:t>
            </w:r>
          </w:p>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Пер. Школьный № 8. 7</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8,25</w:t>
            </w: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7.</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3шт. 2,25куба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За домом №5 ул</w:t>
            </w:r>
            <w:proofErr w:type="gramStart"/>
            <w:r w:rsidRPr="006F7F1B">
              <w:rPr>
                <w:rFonts w:ascii="Times New Roman" w:eastAsia="Calibri" w:hAnsi="Times New Roman" w:cs="Times New Roman"/>
              </w:rPr>
              <w:t>.С</w:t>
            </w:r>
            <w:proofErr w:type="gramEnd"/>
            <w:r w:rsidRPr="006F7F1B">
              <w:rPr>
                <w:rFonts w:ascii="Times New Roman" w:eastAsia="Calibri" w:hAnsi="Times New Roman" w:cs="Times New Roman"/>
              </w:rPr>
              <w:t>адовая</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ул</w:t>
            </w:r>
            <w:proofErr w:type="gramStart"/>
            <w:r w:rsidRPr="006F7F1B">
              <w:rPr>
                <w:rFonts w:ascii="Times New Roman" w:eastAsia="Calibri" w:hAnsi="Times New Roman" w:cs="Times New Roman"/>
              </w:rPr>
              <w:t>.С</w:t>
            </w:r>
            <w:proofErr w:type="gramEnd"/>
            <w:r w:rsidRPr="006F7F1B">
              <w:rPr>
                <w:rFonts w:ascii="Times New Roman" w:eastAsia="Calibri" w:hAnsi="Times New Roman" w:cs="Times New Roman"/>
              </w:rPr>
              <w:t>адовая д.4,5</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 0,75куба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.С</w:t>
            </w:r>
            <w:proofErr w:type="gramEnd"/>
            <w:r w:rsidRPr="006F7F1B">
              <w:rPr>
                <w:rFonts w:ascii="Times New Roman" w:eastAsia="Calibri" w:hAnsi="Times New Roman" w:cs="Times New Roman"/>
              </w:rPr>
              <w:t>адовая д.3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детский сад  ул</w:t>
            </w:r>
            <w:proofErr w:type="gramStart"/>
            <w:r w:rsidRPr="006F7F1B">
              <w:rPr>
                <w:rFonts w:ascii="Times New Roman" w:eastAsia="Calibri" w:hAnsi="Times New Roman" w:cs="Times New Roman"/>
              </w:rPr>
              <w:t>.С</w:t>
            </w:r>
            <w:proofErr w:type="gramEnd"/>
            <w:r w:rsidRPr="006F7F1B">
              <w:rPr>
                <w:rFonts w:ascii="Times New Roman" w:eastAsia="Calibri" w:hAnsi="Times New Roman" w:cs="Times New Roman"/>
              </w:rPr>
              <w:t>адовая д.3</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6шт.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lastRenderedPageBreak/>
              <w:t xml:space="preserve"> 4,5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lastRenderedPageBreak/>
              <w:t xml:space="preserve">открытая </w:t>
            </w:r>
            <w:r w:rsidRPr="006F7F1B">
              <w:rPr>
                <w:rFonts w:ascii="Times New Roman" w:eastAsia="Calibri" w:hAnsi="Times New Roman" w:cs="Times New Roman"/>
              </w:rPr>
              <w:lastRenderedPageBreak/>
              <w:t>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 xml:space="preserve">олодежная д.4 </w:t>
            </w:r>
            <w:r w:rsidRPr="006F7F1B">
              <w:rPr>
                <w:rFonts w:ascii="Times New Roman" w:eastAsia="Calibri" w:hAnsi="Times New Roman" w:cs="Times New Roman"/>
              </w:rPr>
              <w:lastRenderedPageBreak/>
              <w:t>за клубом</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 xml:space="preserve">2 раза в </w:t>
            </w:r>
            <w:r w:rsidRPr="006F7F1B">
              <w:rPr>
                <w:rFonts w:ascii="Times New Roman" w:eastAsia="Calibri" w:hAnsi="Times New Roman" w:cs="Times New Roman"/>
              </w:rPr>
              <w:lastRenderedPageBreak/>
              <w:t>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 xml:space="preserve">Дом культуры, жилые дома </w:t>
            </w:r>
            <w:r w:rsidRPr="006F7F1B">
              <w:rPr>
                <w:rFonts w:ascii="Times New Roman" w:eastAsia="Calibri" w:hAnsi="Times New Roman" w:cs="Times New Roman"/>
              </w:rPr>
              <w:lastRenderedPageBreak/>
              <w:t>ул</w:t>
            </w:r>
            <w:proofErr w:type="gramStart"/>
            <w:r w:rsidRPr="006F7F1B">
              <w:rPr>
                <w:rFonts w:ascii="Times New Roman" w:eastAsia="Calibri" w:hAnsi="Times New Roman" w:cs="Times New Roman"/>
              </w:rPr>
              <w:t>.С</w:t>
            </w:r>
            <w:proofErr w:type="gramEnd"/>
            <w:r w:rsidRPr="006F7F1B">
              <w:rPr>
                <w:rFonts w:ascii="Times New Roman" w:eastAsia="Calibri" w:hAnsi="Times New Roman" w:cs="Times New Roman"/>
              </w:rPr>
              <w:t>адовая д.1,2 Молодежная д.5,6,7,8 Центральная д.14,16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36</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3,0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олодежная возле дома №20</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олодежная д.9,10,11,12,13,14,15,16,17,18,19</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гравийная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олодежная напротив дома №2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олодежная д.2,3</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.Ц</w:t>
            </w:r>
            <w:proofErr w:type="gramEnd"/>
            <w:r w:rsidRPr="006F7F1B">
              <w:rPr>
                <w:rFonts w:ascii="Times New Roman" w:eastAsia="Calibri" w:hAnsi="Times New Roman" w:cs="Times New Roman"/>
              </w:rPr>
              <w:t>ентральная д.12/2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магазин «Андрюша»</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напротив школы</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д.8,9,10</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3шт.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2,25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напротив дома №2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д.1,3 ул.Заречная д.4-16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возле школы</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Школа</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возле школьного стадиона</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жилые дома ул</w:t>
            </w:r>
            <w:proofErr w:type="gramStart"/>
            <w:r w:rsidRPr="006F7F1B">
              <w:rPr>
                <w:rFonts w:ascii="Times New Roman" w:eastAsia="Calibri" w:hAnsi="Times New Roman" w:cs="Times New Roman"/>
              </w:rPr>
              <w:t>.Ш</w:t>
            </w:r>
            <w:proofErr w:type="gramEnd"/>
            <w:r w:rsidRPr="006F7F1B">
              <w:rPr>
                <w:rFonts w:ascii="Times New Roman" w:eastAsia="Calibri" w:hAnsi="Times New Roman" w:cs="Times New Roman"/>
              </w:rPr>
              <w:t>кольная д.12-14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5шт.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между д.2-3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д.2-4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61</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3,0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открытая площадка с </w:t>
            </w:r>
            <w:r w:rsidRPr="006F7F1B">
              <w:rPr>
                <w:rFonts w:ascii="Times New Roman" w:eastAsia="Calibri" w:hAnsi="Times New Roman" w:cs="Times New Roman"/>
              </w:rPr>
              <w:lastRenderedPageBreak/>
              <w:t>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напротив д.6/2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д.6/2, ул.Центральная д.6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напротив д.7</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д.7</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3,0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напротив д.8</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д.8</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4шт.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3,0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напротив д.9</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д.9-10</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напротив д.11</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жилой дом 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агистральная д.11</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ул.Н.Каменка напротив д.1</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Н.Каменка</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ул.Н.Каменка напротив д.5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Н.Каменка №5,9,22,15,14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ул.Н.Каменка напротив д.28</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Н.Каменка №13,17,24,26,26-а,19,34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ул.Н.Каменка напротив д.36</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Н.Каменка №38,32,30,50,27,42</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Каменка</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ул.Н.Каменка напротив д.58</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Н.Каменка №29,31,56,58,60,62,54</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8</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Витязи</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открытая площадка с твердым </w:t>
            </w:r>
            <w:r w:rsidRPr="006F7F1B">
              <w:rPr>
                <w:rFonts w:ascii="Times New Roman" w:eastAsia="Calibri" w:hAnsi="Times New Roman" w:cs="Times New Roman"/>
              </w:rPr>
              <w:lastRenderedPageBreak/>
              <w:t>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lastRenderedPageBreak/>
              <w:t>ул</w:t>
            </w:r>
            <w:proofErr w:type="gramStart"/>
            <w:r w:rsidRPr="006F7F1B">
              <w:rPr>
                <w:rFonts w:ascii="Times New Roman" w:eastAsia="Calibri" w:hAnsi="Times New Roman" w:cs="Times New Roman"/>
              </w:rPr>
              <w:t>.Р</w:t>
            </w:r>
            <w:proofErr w:type="gramEnd"/>
            <w:r w:rsidRPr="006F7F1B">
              <w:rPr>
                <w:rFonts w:ascii="Times New Roman" w:eastAsia="Calibri" w:hAnsi="Times New Roman" w:cs="Times New Roman"/>
              </w:rPr>
              <w:t>одниковая возле дома №29</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Родниковая</w:t>
            </w:r>
            <w:proofErr w:type="gramEnd"/>
            <w:r w:rsidRPr="006F7F1B">
              <w:rPr>
                <w:rFonts w:ascii="Times New Roman" w:eastAsia="Calibri" w:hAnsi="Times New Roman" w:cs="Times New Roman"/>
              </w:rPr>
              <w:t xml:space="preserve"> №31,29</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Витязи</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.Р</w:t>
            </w:r>
            <w:proofErr w:type="gramEnd"/>
            <w:r w:rsidRPr="006F7F1B">
              <w:rPr>
                <w:rFonts w:ascii="Times New Roman" w:eastAsia="Calibri" w:hAnsi="Times New Roman" w:cs="Times New Roman"/>
              </w:rPr>
              <w:t>одниковая возле дома №26</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Родниковая</w:t>
            </w:r>
            <w:proofErr w:type="gramEnd"/>
            <w:r w:rsidRPr="006F7F1B">
              <w:rPr>
                <w:rFonts w:ascii="Times New Roman" w:eastAsia="Calibri" w:hAnsi="Times New Roman" w:cs="Times New Roman"/>
              </w:rPr>
              <w:t xml:space="preserve"> №41,39,37,35,33,28</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Витязи</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.Р</w:t>
            </w:r>
            <w:proofErr w:type="gramEnd"/>
            <w:r w:rsidRPr="006F7F1B">
              <w:rPr>
                <w:rFonts w:ascii="Times New Roman" w:eastAsia="Calibri" w:hAnsi="Times New Roman" w:cs="Times New Roman"/>
              </w:rPr>
              <w:t>одниковая возле дома №15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Родниковая</w:t>
            </w:r>
            <w:proofErr w:type="gramEnd"/>
            <w:r w:rsidRPr="006F7F1B">
              <w:rPr>
                <w:rFonts w:ascii="Times New Roman" w:eastAsia="Calibri" w:hAnsi="Times New Roman" w:cs="Times New Roman"/>
              </w:rPr>
              <w:t xml:space="preserve"> №17,15,13,21,16</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Витязи</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.Р</w:t>
            </w:r>
            <w:proofErr w:type="gramEnd"/>
            <w:r w:rsidRPr="006F7F1B">
              <w:rPr>
                <w:rFonts w:ascii="Times New Roman" w:eastAsia="Calibri" w:hAnsi="Times New Roman" w:cs="Times New Roman"/>
              </w:rPr>
              <w:t>одниковая возле дома №2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Родниковая</w:t>
            </w:r>
            <w:proofErr w:type="gramEnd"/>
            <w:r w:rsidRPr="006F7F1B">
              <w:rPr>
                <w:rFonts w:ascii="Times New Roman" w:eastAsia="Calibri" w:hAnsi="Times New Roman" w:cs="Times New Roman"/>
              </w:rPr>
              <w:t xml:space="preserve"> №2,7</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9</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Смогири</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.Н</w:t>
            </w:r>
            <w:proofErr w:type="gramEnd"/>
            <w:r w:rsidRPr="006F7F1B">
              <w:rPr>
                <w:rFonts w:ascii="Times New Roman" w:eastAsia="Calibri" w:hAnsi="Times New Roman" w:cs="Times New Roman"/>
              </w:rPr>
              <w:t>икольская напротив дома №13</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Никольская №8,9,10,14,16,18,20,11,13,19</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Смогири</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.М</w:t>
            </w:r>
            <w:proofErr w:type="gramEnd"/>
            <w:r w:rsidRPr="006F7F1B">
              <w:rPr>
                <w:rFonts w:ascii="Times New Roman" w:eastAsia="Calibri" w:hAnsi="Times New Roman" w:cs="Times New Roman"/>
              </w:rPr>
              <w:t>осковская дом №12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жилой дом по ул. </w:t>
            </w:r>
            <w:proofErr w:type="gramStart"/>
            <w:r w:rsidRPr="006F7F1B">
              <w:rPr>
                <w:rFonts w:ascii="Times New Roman" w:eastAsia="Calibri" w:hAnsi="Times New Roman" w:cs="Times New Roman"/>
              </w:rPr>
              <w:t>Московская</w:t>
            </w:r>
            <w:proofErr w:type="gramEnd"/>
            <w:r w:rsidRPr="006F7F1B">
              <w:rPr>
                <w:rFonts w:ascii="Times New Roman" w:eastAsia="Calibri" w:hAnsi="Times New Roman" w:cs="Times New Roman"/>
              </w:rPr>
              <w:t xml:space="preserve"> №12</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10</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Замощье</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2шт.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1,5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.О</w:t>
            </w:r>
            <w:proofErr w:type="gramEnd"/>
            <w:r w:rsidRPr="006F7F1B">
              <w:rPr>
                <w:rFonts w:ascii="Times New Roman" w:eastAsia="Calibri" w:hAnsi="Times New Roman" w:cs="Times New Roman"/>
              </w:rPr>
              <w:t>зерная около дома №4</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Озерная</w:t>
            </w:r>
            <w:proofErr w:type="gramEnd"/>
            <w:r w:rsidRPr="006F7F1B">
              <w:rPr>
                <w:rFonts w:ascii="Times New Roman" w:eastAsia="Calibri" w:hAnsi="Times New Roman" w:cs="Times New Roman"/>
              </w:rPr>
              <w:t xml:space="preserve"> №4,7,10,11,12,13,19</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Замощье</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грунтовая</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.О</w:t>
            </w:r>
            <w:proofErr w:type="gramEnd"/>
            <w:r w:rsidRPr="006F7F1B">
              <w:rPr>
                <w:rFonts w:ascii="Times New Roman" w:eastAsia="Calibri" w:hAnsi="Times New Roman" w:cs="Times New Roman"/>
              </w:rPr>
              <w:t>зерная напротив дома №25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Озерная</w:t>
            </w:r>
            <w:proofErr w:type="gramEnd"/>
            <w:r w:rsidRPr="006F7F1B">
              <w:rPr>
                <w:rFonts w:ascii="Times New Roman" w:eastAsia="Calibri" w:hAnsi="Times New Roman" w:cs="Times New Roman"/>
              </w:rPr>
              <w:t xml:space="preserve"> №23,24,25,</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11</w:t>
            </w: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Лисичино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.Д</w:t>
            </w:r>
            <w:proofErr w:type="gramEnd"/>
            <w:r w:rsidRPr="006F7F1B">
              <w:rPr>
                <w:rFonts w:ascii="Times New Roman" w:eastAsia="Calibri" w:hAnsi="Times New Roman" w:cs="Times New Roman"/>
              </w:rPr>
              <w:t>орожная напротив дома №12</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Дорожная</w:t>
            </w:r>
            <w:proofErr w:type="gramEnd"/>
            <w:r w:rsidRPr="006F7F1B">
              <w:rPr>
                <w:rFonts w:ascii="Times New Roman" w:eastAsia="Calibri" w:hAnsi="Times New Roman" w:cs="Times New Roman"/>
              </w:rPr>
              <w:t xml:space="preserve"> №1,3,4,6,9,10,12</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r w:rsidR="006F7F1B" w:rsidRPr="006F7F1B" w:rsidTr="006F7F1B">
        <w:tc>
          <w:tcPr>
            <w:tcW w:w="5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д. Лисичино</w:t>
            </w:r>
          </w:p>
        </w:tc>
        <w:tc>
          <w:tcPr>
            <w:tcW w:w="1533"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1шт.</w:t>
            </w:r>
          </w:p>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 xml:space="preserve"> 0,75 куба</w:t>
            </w:r>
          </w:p>
        </w:tc>
        <w:tc>
          <w:tcPr>
            <w:tcW w:w="155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r w:rsidRPr="006F7F1B">
              <w:rPr>
                <w:rFonts w:ascii="Times New Roman" w:eastAsia="Calibri" w:hAnsi="Times New Roman" w:cs="Times New Roman"/>
              </w:rPr>
              <w:t>открытая  площадка с твердым покрытием</w:t>
            </w:r>
          </w:p>
        </w:tc>
        <w:tc>
          <w:tcPr>
            <w:tcW w:w="218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ул</w:t>
            </w:r>
            <w:proofErr w:type="gramStart"/>
            <w:r w:rsidRPr="006F7F1B">
              <w:rPr>
                <w:rFonts w:ascii="Times New Roman" w:eastAsia="Calibri" w:hAnsi="Times New Roman" w:cs="Times New Roman"/>
              </w:rPr>
              <w:t>.Р</w:t>
            </w:r>
            <w:proofErr w:type="gramEnd"/>
            <w:r w:rsidRPr="006F7F1B">
              <w:rPr>
                <w:rFonts w:ascii="Times New Roman" w:eastAsia="Calibri" w:hAnsi="Times New Roman" w:cs="Times New Roman"/>
              </w:rPr>
              <w:t>ечная напротив дома №15</w:t>
            </w:r>
          </w:p>
        </w:tc>
        <w:tc>
          <w:tcPr>
            <w:tcW w:w="1417"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2 раза в месяц</w:t>
            </w:r>
          </w:p>
        </w:tc>
        <w:tc>
          <w:tcPr>
            <w:tcW w:w="366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 xml:space="preserve"> жилые дома по ул. </w:t>
            </w:r>
            <w:proofErr w:type="gramStart"/>
            <w:r w:rsidRPr="006F7F1B">
              <w:rPr>
                <w:rFonts w:ascii="Times New Roman" w:eastAsia="Calibri" w:hAnsi="Times New Roman" w:cs="Times New Roman"/>
              </w:rPr>
              <w:t>Речной</w:t>
            </w:r>
            <w:proofErr w:type="gramEnd"/>
            <w:r w:rsidRPr="006F7F1B">
              <w:rPr>
                <w:rFonts w:ascii="Times New Roman" w:eastAsia="Calibri" w:hAnsi="Times New Roman" w:cs="Times New Roman"/>
              </w:rPr>
              <w:t xml:space="preserve"> №1,13,19,23</w:t>
            </w:r>
          </w:p>
        </w:tc>
        <w:tc>
          <w:tcPr>
            <w:tcW w:w="872"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rPr>
                <w:rFonts w:ascii="Times New Roman" w:eastAsia="Calibri" w:hAnsi="Times New Roman" w:cs="Times New Roman"/>
              </w:rPr>
            </w:pPr>
            <w:r w:rsidRPr="006F7F1B">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tcPr>
          <w:p w:rsidR="006F7F1B" w:rsidRPr="006F7F1B" w:rsidRDefault="006F7F1B" w:rsidP="006F7F1B">
            <w:pPr>
              <w:jc w:val="center"/>
              <w:rPr>
                <w:rFonts w:ascii="Times New Roman" w:eastAsia="Calibri" w:hAnsi="Times New Roman" w:cs="Times New Roman"/>
              </w:rPr>
            </w:pPr>
          </w:p>
        </w:tc>
      </w:tr>
    </w:tbl>
    <w:p w:rsidR="006F7F1B" w:rsidRDefault="006F7F1B">
      <w:pPr>
        <w:rPr>
          <w:rFonts w:ascii="Times New Roman" w:hAnsi="Times New Roman" w:cs="Times New Roman"/>
          <w:color w:val="000000"/>
          <w:sz w:val="28"/>
          <w:szCs w:val="28"/>
          <w:shd w:val="clear" w:color="auto" w:fill="FFFFFF"/>
        </w:rPr>
        <w:sectPr w:rsidR="006F7F1B" w:rsidSect="006F7F1B">
          <w:pgSz w:w="16838" w:h="11906" w:orient="landscape"/>
          <w:pgMar w:top="1134" w:right="567" w:bottom="567" w:left="567" w:header="425" w:footer="108" w:gutter="0"/>
          <w:cols w:space="708"/>
          <w:docGrid w:linePitch="360"/>
        </w:sectPr>
      </w:pPr>
    </w:p>
    <w:p w:rsidR="00BD1A24" w:rsidRPr="00BC309A" w:rsidRDefault="00BD1A24"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26" w:name="_Toc78830758"/>
      <w:r w:rsidRPr="00BC309A">
        <w:rPr>
          <w:rFonts w:ascii="Times New Roman" w:hAnsi="Times New Roman" w:cs="Times New Roman"/>
          <w:b/>
          <w:sz w:val="28"/>
          <w:szCs w:val="28"/>
        </w:rPr>
        <w:lastRenderedPageBreak/>
        <w:t>Культурное наследие</w:t>
      </w:r>
      <w:bookmarkEnd w:id="126"/>
    </w:p>
    <w:p w:rsidR="00BD1A24" w:rsidRPr="00AB7B07" w:rsidRDefault="00BD1A24" w:rsidP="00C53B0F">
      <w:pPr>
        <w:spacing w:after="0" w:line="240" w:lineRule="auto"/>
        <w:rPr>
          <w:rFonts w:ascii="Times New Roman" w:hAnsi="Times New Roman" w:cs="Times New Roman"/>
          <w:sz w:val="28"/>
          <w:szCs w:val="28"/>
        </w:rPr>
      </w:pPr>
    </w:p>
    <w:p w:rsidR="00E60C2B" w:rsidRPr="00BC309A" w:rsidRDefault="00AE6701"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27" w:name="_Toc78830759"/>
      <w:r w:rsidRPr="00BC309A">
        <w:rPr>
          <w:rFonts w:ascii="Times New Roman" w:hAnsi="Times New Roman" w:cs="Times New Roman"/>
          <w:b/>
          <w:sz w:val="28"/>
          <w:szCs w:val="28"/>
        </w:rPr>
        <w:t>Историческ</w:t>
      </w:r>
      <w:r w:rsidR="004E328E">
        <w:rPr>
          <w:rFonts w:ascii="Times New Roman" w:hAnsi="Times New Roman" w:cs="Times New Roman"/>
          <w:b/>
          <w:sz w:val="28"/>
          <w:szCs w:val="28"/>
        </w:rPr>
        <w:t>ая</w:t>
      </w:r>
      <w:r w:rsidRPr="00BC309A">
        <w:rPr>
          <w:rFonts w:ascii="Times New Roman" w:hAnsi="Times New Roman" w:cs="Times New Roman"/>
          <w:b/>
          <w:sz w:val="28"/>
          <w:szCs w:val="28"/>
        </w:rPr>
        <w:t xml:space="preserve"> </w:t>
      </w:r>
      <w:r w:rsidR="004E328E">
        <w:rPr>
          <w:rFonts w:ascii="Times New Roman" w:hAnsi="Times New Roman" w:cs="Times New Roman"/>
          <w:b/>
          <w:sz w:val="28"/>
          <w:szCs w:val="28"/>
        </w:rPr>
        <w:t>справка</w:t>
      </w:r>
      <w:bookmarkEnd w:id="127"/>
    </w:p>
    <w:p w:rsidR="001B4787" w:rsidRPr="00BC309A" w:rsidRDefault="001B4787" w:rsidP="00C53B0F">
      <w:pPr>
        <w:pStyle w:val="aa"/>
        <w:spacing w:after="0" w:line="240" w:lineRule="auto"/>
        <w:ind w:left="0"/>
        <w:jc w:val="center"/>
        <w:rPr>
          <w:rFonts w:ascii="Times New Roman" w:hAnsi="Times New Roman" w:cs="Times New Roman"/>
          <w:sz w:val="28"/>
          <w:szCs w:val="28"/>
        </w:rPr>
      </w:pPr>
    </w:p>
    <w:p w:rsidR="004E328E" w:rsidRDefault="004E328E" w:rsidP="00C53B0F">
      <w:pPr>
        <w:spacing w:after="0" w:line="240" w:lineRule="auto"/>
        <w:ind w:firstLine="709"/>
        <w:jc w:val="both"/>
        <w:rPr>
          <w:rFonts w:ascii="Times New Roman" w:hAnsi="Times New Roman" w:cs="Times New Roman"/>
          <w:sz w:val="28"/>
          <w:szCs w:val="28"/>
        </w:rPr>
      </w:pPr>
      <w:r w:rsidRPr="004E328E">
        <w:rPr>
          <w:rFonts w:ascii="Times New Roman" w:hAnsi="Times New Roman" w:cs="Times New Roman"/>
          <w:sz w:val="28"/>
          <w:szCs w:val="28"/>
        </w:rPr>
        <w:t xml:space="preserve">История </w:t>
      </w:r>
      <w:r>
        <w:rPr>
          <w:rFonts w:ascii="Times New Roman" w:hAnsi="Times New Roman" w:cs="Times New Roman"/>
          <w:sz w:val="28"/>
          <w:szCs w:val="28"/>
        </w:rPr>
        <w:t>Каменского сельского поселения</w:t>
      </w:r>
      <w:r w:rsidRPr="004E328E">
        <w:rPr>
          <w:rFonts w:ascii="Times New Roman" w:hAnsi="Times New Roman" w:cs="Times New Roman"/>
          <w:sz w:val="28"/>
          <w:szCs w:val="28"/>
        </w:rPr>
        <w:t xml:space="preserve"> связана с историей </w:t>
      </w:r>
      <w:r>
        <w:rPr>
          <w:rFonts w:ascii="Times New Roman" w:hAnsi="Times New Roman" w:cs="Times New Roman"/>
          <w:sz w:val="28"/>
          <w:szCs w:val="28"/>
        </w:rPr>
        <w:t xml:space="preserve">Кардымовского района и </w:t>
      </w:r>
      <w:r w:rsidRPr="004E328E">
        <w:rPr>
          <w:rFonts w:ascii="Times New Roman" w:hAnsi="Times New Roman" w:cs="Times New Roman"/>
          <w:sz w:val="28"/>
          <w:szCs w:val="28"/>
        </w:rPr>
        <w:t>Смоленщины</w:t>
      </w:r>
      <w:r>
        <w:rPr>
          <w:rFonts w:ascii="Times New Roman" w:hAnsi="Times New Roman" w:cs="Times New Roman"/>
          <w:sz w:val="28"/>
          <w:szCs w:val="28"/>
        </w:rPr>
        <w:t xml:space="preserve"> в целом</w:t>
      </w:r>
      <w:r w:rsidRPr="004E328E">
        <w:rPr>
          <w:rFonts w:ascii="Times New Roman" w:hAnsi="Times New Roman" w:cs="Times New Roman"/>
          <w:sz w:val="28"/>
          <w:szCs w:val="28"/>
        </w:rPr>
        <w:t xml:space="preserve">. По территории </w:t>
      </w:r>
      <w:r>
        <w:rPr>
          <w:rFonts w:ascii="Times New Roman" w:hAnsi="Times New Roman" w:cs="Times New Roman"/>
          <w:sz w:val="28"/>
          <w:szCs w:val="28"/>
        </w:rPr>
        <w:t xml:space="preserve">Кардымовского </w:t>
      </w:r>
      <w:r w:rsidRPr="004E328E">
        <w:rPr>
          <w:rFonts w:ascii="Times New Roman" w:hAnsi="Times New Roman" w:cs="Times New Roman"/>
          <w:sz w:val="28"/>
          <w:szCs w:val="28"/>
        </w:rPr>
        <w:t>района проходила старая Смоленская дорога в направлении Лубино-Лешишино-Бредиха-Пересветово-Луна-Цурьков</w:t>
      </w:r>
      <w:proofErr w:type="gramStart"/>
      <w:r w:rsidRPr="004E328E">
        <w:rPr>
          <w:rFonts w:ascii="Times New Roman" w:hAnsi="Times New Roman" w:cs="Times New Roman"/>
          <w:sz w:val="28"/>
          <w:szCs w:val="28"/>
        </w:rPr>
        <w:t>о-</w:t>
      </w:r>
      <w:proofErr w:type="gramEnd"/>
      <w:r w:rsidRPr="004E328E">
        <w:rPr>
          <w:rFonts w:ascii="Times New Roman" w:hAnsi="Times New Roman" w:cs="Times New Roman"/>
          <w:sz w:val="28"/>
          <w:szCs w:val="28"/>
        </w:rPr>
        <w:t xml:space="preserve"> Надва-Беднота-Пнево-Макеевская-Соловьево; место переправы через Днепр - знаменитая Соловьева переправа, воспетая А.Т.Твардовским в произведении "Василий Теркин". По данным Смоленского губернского правления (184 г.) по Старой Смоленской дороге, кроме этапного дома в Соловьеве, был ночлег-остановка в с</w:t>
      </w:r>
      <w:proofErr w:type="gramStart"/>
      <w:r w:rsidRPr="004E328E">
        <w:rPr>
          <w:rFonts w:ascii="Times New Roman" w:hAnsi="Times New Roman" w:cs="Times New Roman"/>
          <w:sz w:val="28"/>
          <w:szCs w:val="28"/>
        </w:rPr>
        <w:t>.Б</w:t>
      </w:r>
      <w:proofErr w:type="gramEnd"/>
      <w:r w:rsidRPr="004E328E">
        <w:rPr>
          <w:rFonts w:ascii="Times New Roman" w:hAnsi="Times New Roman" w:cs="Times New Roman"/>
          <w:sz w:val="28"/>
          <w:szCs w:val="28"/>
        </w:rPr>
        <w:t>редихине в доме помещицы Бульвинберовой по найму и в д.Пнево у ямщиков Михайловых.</w:t>
      </w:r>
    </w:p>
    <w:p w:rsidR="004E328E" w:rsidRDefault="004E328E" w:rsidP="00C53B0F">
      <w:pPr>
        <w:spacing w:after="0" w:line="240" w:lineRule="auto"/>
        <w:ind w:firstLine="709"/>
        <w:jc w:val="both"/>
        <w:rPr>
          <w:rFonts w:ascii="Times New Roman" w:hAnsi="Times New Roman" w:cs="Times New Roman"/>
          <w:sz w:val="28"/>
          <w:szCs w:val="28"/>
        </w:rPr>
      </w:pPr>
      <w:r w:rsidRPr="004E328E">
        <w:rPr>
          <w:rFonts w:ascii="Times New Roman" w:hAnsi="Times New Roman" w:cs="Times New Roman"/>
          <w:sz w:val="28"/>
          <w:szCs w:val="28"/>
        </w:rPr>
        <w:t>7 августа 1812 г. у д</w:t>
      </w:r>
      <w:proofErr w:type="gramStart"/>
      <w:r w:rsidRPr="004E328E">
        <w:rPr>
          <w:rFonts w:ascii="Times New Roman" w:hAnsi="Times New Roman" w:cs="Times New Roman"/>
          <w:sz w:val="28"/>
          <w:szCs w:val="28"/>
        </w:rPr>
        <w:t>.Л</w:t>
      </w:r>
      <w:proofErr w:type="gramEnd"/>
      <w:r w:rsidRPr="004E328E">
        <w:rPr>
          <w:rFonts w:ascii="Times New Roman" w:hAnsi="Times New Roman" w:cs="Times New Roman"/>
          <w:sz w:val="28"/>
          <w:szCs w:val="28"/>
        </w:rPr>
        <w:t>убино произошел ожесточенный бой с французами. Русских войск участвовало до 22 тысяч человек, французов - до 50 тыс. человек. Потери русских фойск - около 6 тыс. человек, французских - около 9 тыс. Историки отмечают большое значение Лубинского сражения.</w:t>
      </w:r>
    </w:p>
    <w:p w:rsidR="004E328E" w:rsidRDefault="004E328E" w:rsidP="00C53B0F">
      <w:pPr>
        <w:spacing w:after="0" w:line="240" w:lineRule="auto"/>
        <w:ind w:firstLine="709"/>
        <w:jc w:val="both"/>
        <w:rPr>
          <w:rFonts w:ascii="Times New Roman" w:hAnsi="Times New Roman" w:cs="Times New Roman"/>
          <w:sz w:val="28"/>
          <w:szCs w:val="28"/>
        </w:rPr>
      </w:pPr>
      <w:r w:rsidRPr="004E328E">
        <w:rPr>
          <w:rFonts w:ascii="Times New Roman" w:hAnsi="Times New Roman" w:cs="Times New Roman"/>
          <w:sz w:val="28"/>
          <w:szCs w:val="28"/>
        </w:rPr>
        <w:t>После Октябрьской революции 1917 года в д</w:t>
      </w:r>
      <w:proofErr w:type="gramStart"/>
      <w:r w:rsidRPr="004E328E">
        <w:rPr>
          <w:rFonts w:ascii="Times New Roman" w:hAnsi="Times New Roman" w:cs="Times New Roman"/>
          <w:sz w:val="28"/>
          <w:szCs w:val="28"/>
        </w:rPr>
        <w:t>.П</w:t>
      </w:r>
      <w:proofErr w:type="gramEnd"/>
      <w:r w:rsidRPr="004E328E">
        <w:rPr>
          <w:rFonts w:ascii="Times New Roman" w:hAnsi="Times New Roman" w:cs="Times New Roman"/>
          <w:sz w:val="28"/>
          <w:szCs w:val="28"/>
        </w:rPr>
        <w:t>ищулино был открыт первый губернский детский дом для беспризорных детей. Его организатором и директором был М.Р. Молявко, кавалер ордена Ленина, Кардымовский "Макаренко", как его называли.</w:t>
      </w:r>
      <w:r w:rsidRPr="004E328E">
        <w:rPr>
          <w:rFonts w:ascii="Times New Roman" w:hAnsi="Times New Roman" w:cs="Times New Roman"/>
          <w:sz w:val="28"/>
          <w:szCs w:val="28"/>
        </w:rPr>
        <w:br/>
        <w:t xml:space="preserve">Кардымовский район - родина Героев Советского Союза: Воробьева И.Г., Ефимова М.А., Макарова П.Ф., Павлова В.Ф., Решетова С.Н., Юдина А.С., Героев Социалистического труда: Голубева И.П., Жбанова А.В., Парфеновой Л.И., полного кавалера орденов Славы Сазонова П.К., крупных военачальников, поэтов, ученых. Здесь родился первый в России ученый химик-радиолог В.А.Бородовский, </w:t>
      </w:r>
      <w:proofErr w:type="gramStart"/>
      <w:r w:rsidRPr="004E328E">
        <w:rPr>
          <w:rFonts w:ascii="Times New Roman" w:hAnsi="Times New Roman" w:cs="Times New Roman"/>
          <w:sz w:val="28"/>
          <w:szCs w:val="28"/>
        </w:rPr>
        <w:t>работала</w:t>
      </w:r>
      <w:proofErr w:type="gramEnd"/>
      <w:r w:rsidRPr="004E328E">
        <w:rPr>
          <w:rFonts w:ascii="Times New Roman" w:hAnsi="Times New Roman" w:cs="Times New Roman"/>
          <w:sz w:val="28"/>
          <w:szCs w:val="28"/>
        </w:rPr>
        <w:t xml:space="preserve"> ученый-селекционер З.Н.Бородич, живет талантливая собирательница и исполнительница русских народных песен Поднепровья О.В.Трушина.</w:t>
      </w:r>
    </w:p>
    <w:p w:rsidR="004E328E" w:rsidRDefault="004E328E" w:rsidP="00C53B0F">
      <w:pPr>
        <w:spacing w:after="0" w:line="240" w:lineRule="auto"/>
        <w:ind w:firstLine="709"/>
        <w:jc w:val="both"/>
        <w:rPr>
          <w:rFonts w:ascii="Times New Roman" w:hAnsi="Times New Roman" w:cs="Times New Roman"/>
          <w:sz w:val="28"/>
          <w:szCs w:val="28"/>
        </w:rPr>
      </w:pPr>
      <w:r w:rsidRPr="004E328E">
        <w:rPr>
          <w:rFonts w:ascii="Times New Roman" w:hAnsi="Times New Roman" w:cs="Times New Roman"/>
          <w:sz w:val="28"/>
          <w:szCs w:val="28"/>
        </w:rPr>
        <w:t>В период Смоленского сражения 1941 года Кардымово стало важным узловым пунктом, связывающим тылы 16-й, 19-й и 20-й армий с Соловьевой и Ратчинской переправами. 31 мая 1941 года войска под командованием К.К.Рокоссовского нанесли контрудар по противнику. Было разорвано вражеское кольцо. Вдоль Днепра от Соловьева до Ратчина образовался коридор шириной около 10 км. В одну ночь саперами было наведено 5 переправ. 4-5 августа части 16-й и 20-й армий форсировали Днепр и соединились с основными силами Западного фронта. В Соловьево на месте боев установлен памятный мемориал "Катюша" и часовня. В период оккупации на территории района действовало несколько партизанских отрядов, в том числе Кардымовского районный партизанский отряд (командир М.М.Варфоломеев), Ердицкий (командир Л.И.Симоненков).</w:t>
      </w:r>
    </w:p>
    <w:p w:rsidR="004E328E" w:rsidRDefault="004E328E" w:rsidP="00C53B0F">
      <w:pPr>
        <w:spacing w:after="0" w:line="240" w:lineRule="auto"/>
        <w:ind w:firstLine="709"/>
        <w:jc w:val="both"/>
        <w:rPr>
          <w:rFonts w:ascii="Times New Roman" w:hAnsi="Times New Roman" w:cs="Times New Roman"/>
          <w:sz w:val="28"/>
          <w:szCs w:val="28"/>
        </w:rPr>
      </w:pPr>
      <w:r w:rsidRPr="004E328E">
        <w:rPr>
          <w:rFonts w:ascii="Times New Roman" w:hAnsi="Times New Roman" w:cs="Times New Roman"/>
          <w:sz w:val="28"/>
          <w:szCs w:val="28"/>
        </w:rPr>
        <w:t>В начале зимы 1942 года была создана подпольная организация, насчитывающая более 100 человек. Ее штаб имел связь с подпольным райкомом партии, действовавшим с октября 1941 г. по ноябрь 1942 года, и группой советских разведчиков, находившихся в д</w:t>
      </w:r>
      <w:proofErr w:type="gramStart"/>
      <w:r w:rsidRPr="004E328E">
        <w:rPr>
          <w:rFonts w:ascii="Times New Roman" w:hAnsi="Times New Roman" w:cs="Times New Roman"/>
          <w:sz w:val="28"/>
          <w:szCs w:val="28"/>
        </w:rPr>
        <w:t>.М</w:t>
      </w:r>
      <w:proofErr w:type="gramEnd"/>
      <w:r w:rsidRPr="004E328E">
        <w:rPr>
          <w:rFonts w:ascii="Times New Roman" w:hAnsi="Times New Roman" w:cs="Times New Roman"/>
          <w:sz w:val="28"/>
          <w:szCs w:val="28"/>
        </w:rPr>
        <w:t xml:space="preserve">елихово. В районе было выжжено более 25 деревень, расстреляно и повешено более 500 мирных жителей, 636 человек угнали </w:t>
      </w:r>
      <w:r w:rsidRPr="004E328E">
        <w:rPr>
          <w:rFonts w:ascii="Times New Roman" w:hAnsi="Times New Roman" w:cs="Times New Roman"/>
          <w:sz w:val="28"/>
          <w:szCs w:val="28"/>
        </w:rPr>
        <w:lastRenderedPageBreak/>
        <w:t>на каторгу в Германию. Были разрушены 141 колхоз и 2 совхоза, сожжено 1580 домов, 180 мельниц, 25 школ, 37 колхозных клубов. При отступлении угнано в Германию 5317 лошадей, 5554 головы крупного рогатого скота, окого 7000 голов овец, 3050 голов свиней, свыше 24000 голов мелкой птицы.</w:t>
      </w:r>
    </w:p>
    <w:p w:rsidR="00AE6701" w:rsidRPr="00BD1A24" w:rsidRDefault="004E328E" w:rsidP="00C53B0F">
      <w:pPr>
        <w:spacing w:after="0" w:line="240" w:lineRule="auto"/>
        <w:ind w:firstLine="709"/>
        <w:jc w:val="both"/>
        <w:rPr>
          <w:rFonts w:ascii="Times New Roman" w:hAnsi="Times New Roman" w:cs="Times New Roman"/>
          <w:sz w:val="28"/>
          <w:szCs w:val="28"/>
        </w:rPr>
      </w:pPr>
      <w:r w:rsidRPr="004E328E">
        <w:rPr>
          <w:rFonts w:ascii="Times New Roman" w:hAnsi="Times New Roman" w:cs="Times New Roman"/>
          <w:sz w:val="28"/>
          <w:szCs w:val="28"/>
        </w:rPr>
        <w:t>23 сентября 1943 года - день освобождения района. Одними из первых на территорию района вступили части 88-й стрелковой дивизии.</w:t>
      </w:r>
      <w:r w:rsidR="006C4AC6">
        <w:rPr>
          <w:rFonts w:ascii="Times New Roman" w:hAnsi="Times New Roman" w:cs="Times New Roman"/>
          <w:sz w:val="28"/>
          <w:szCs w:val="28"/>
        </w:rPr>
        <w:t xml:space="preserve"> </w:t>
      </w:r>
    </w:p>
    <w:p w:rsidR="00AE6701" w:rsidRDefault="00AE6701" w:rsidP="00C53B0F">
      <w:pPr>
        <w:pStyle w:val="aa"/>
        <w:spacing w:after="0" w:line="240" w:lineRule="auto"/>
        <w:ind w:left="0"/>
        <w:jc w:val="center"/>
        <w:rPr>
          <w:rFonts w:ascii="Times New Roman" w:hAnsi="Times New Roman" w:cs="Times New Roman"/>
          <w:sz w:val="28"/>
          <w:szCs w:val="28"/>
        </w:rPr>
      </w:pPr>
    </w:p>
    <w:p w:rsidR="00BD1A24" w:rsidRPr="00BD1A24" w:rsidRDefault="00BD1A24"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28" w:name="_Toc78830760"/>
      <w:r w:rsidRPr="00BD1A24">
        <w:rPr>
          <w:rFonts w:ascii="Times New Roman" w:hAnsi="Times New Roman" w:cs="Times New Roman"/>
          <w:b/>
          <w:sz w:val="28"/>
          <w:szCs w:val="28"/>
        </w:rPr>
        <w:t>Объекты культурного наследия</w:t>
      </w:r>
      <w:bookmarkEnd w:id="128"/>
    </w:p>
    <w:p w:rsidR="00BD1A24" w:rsidRDefault="00BD1A24" w:rsidP="00C53B0F">
      <w:pPr>
        <w:pStyle w:val="aa"/>
        <w:spacing w:after="0" w:line="240" w:lineRule="auto"/>
        <w:ind w:left="0"/>
        <w:jc w:val="center"/>
        <w:rPr>
          <w:rFonts w:ascii="Times New Roman" w:hAnsi="Times New Roman" w:cs="Times New Roman"/>
          <w:sz w:val="28"/>
          <w:szCs w:val="28"/>
        </w:rPr>
      </w:pPr>
    </w:p>
    <w:p w:rsidR="000B1049" w:rsidRPr="00AE692C" w:rsidRDefault="000B1049" w:rsidP="00C53B0F">
      <w:pPr>
        <w:autoSpaceDE w:val="0"/>
        <w:autoSpaceDN w:val="0"/>
        <w:adjustRightInd w:val="0"/>
        <w:spacing w:after="0" w:line="240" w:lineRule="auto"/>
        <w:ind w:firstLine="709"/>
        <w:jc w:val="both"/>
        <w:rPr>
          <w:rFonts w:ascii="Times New Roman" w:hAnsi="Times New Roman" w:cs="Times New Roman"/>
          <w:sz w:val="28"/>
          <w:szCs w:val="28"/>
        </w:rPr>
      </w:pPr>
      <w:r w:rsidRPr="00AE692C">
        <w:rPr>
          <w:rFonts w:ascii="Times New Roman" w:hAnsi="Times New Roman" w:cs="Times New Roman"/>
          <w:sz w:val="28"/>
          <w:szCs w:val="28"/>
        </w:rPr>
        <w:t>Объекты культурного наследия в современной системе экономики являются не менее</w:t>
      </w:r>
      <w:r w:rsidR="00AE692C" w:rsidRPr="00AE692C">
        <w:rPr>
          <w:rFonts w:ascii="Times New Roman" w:hAnsi="Times New Roman" w:cs="Times New Roman"/>
          <w:sz w:val="28"/>
          <w:szCs w:val="28"/>
        </w:rPr>
        <w:t xml:space="preserve"> </w:t>
      </w:r>
      <w:r w:rsidRPr="00AE692C">
        <w:rPr>
          <w:rFonts w:ascii="Times New Roman" w:hAnsi="Times New Roman" w:cs="Times New Roman"/>
          <w:sz w:val="28"/>
          <w:szCs w:val="28"/>
        </w:rPr>
        <w:t>важным</w:t>
      </w:r>
      <w:r w:rsidR="00AE692C" w:rsidRPr="00AE692C">
        <w:rPr>
          <w:rFonts w:ascii="Times New Roman" w:hAnsi="Times New Roman" w:cs="Times New Roman"/>
          <w:sz w:val="28"/>
          <w:szCs w:val="28"/>
        </w:rPr>
        <w:t xml:space="preserve"> </w:t>
      </w:r>
      <w:r w:rsidRPr="00AE692C">
        <w:rPr>
          <w:rFonts w:ascii="Times New Roman" w:hAnsi="Times New Roman" w:cs="Times New Roman"/>
          <w:sz w:val="28"/>
          <w:szCs w:val="28"/>
        </w:rPr>
        <w:t>ресурсом, чем промышленность и торговля</w:t>
      </w:r>
      <w:r w:rsidR="006C4AC6">
        <w:rPr>
          <w:rFonts w:ascii="Times New Roman" w:hAnsi="Times New Roman" w:cs="Times New Roman"/>
          <w:sz w:val="28"/>
          <w:szCs w:val="28"/>
        </w:rPr>
        <w:t xml:space="preserve">. </w:t>
      </w:r>
    </w:p>
    <w:p w:rsidR="003054F3" w:rsidRDefault="000B1049" w:rsidP="004E328E">
      <w:pPr>
        <w:autoSpaceDE w:val="0"/>
        <w:autoSpaceDN w:val="0"/>
        <w:adjustRightInd w:val="0"/>
        <w:spacing w:after="0" w:line="240" w:lineRule="auto"/>
        <w:ind w:firstLine="709"/>
        <w:jc w:val="both"/>
        <w:rPr>
          <w:rFonts w:ascii="Times New Roman" w:hAnsi="Times New Roman" w:cs="Times New Roman"/>
          <w:sz w:val="28"/>
          <w:szCs w:val="28"/>
        </w:rPr>
      </w:pPr>
      <w:r w:rsidRPr="00AE692C">
        <w:rPr>
          <w:rFonts w:ascii="Times New Roman" w:hAnsi="Times New Roman" w:cs="Times New Roman"/>
          <w:sz w:val="28"/>
          <w:szCs w:val="28"/>
        </w:rPr>
        <w:t xml:space="preserve">По состоянию </w:t>
      </w:r>
      <w:r w:rsidR="00992921" w:rsidRPr="00AE692C">
        <w:rPr>
          <w:rFonts w:ascii="Times New Roman" w:hAnsi="Times New Roman" w:cs="Times New Roman"/>
          <w:sz w:val="28"/>
          <w:szCs w:val="28"/>
        </w:rPr>
        <w:t xml:space="preserve">на </w:t>
      </w:r>
      <w:r w:rsidR="00EA06C9">
        <w:rPr>
          <w:rFonts w:ascii="Times New Roman" w:hAnsi="Times New Roman" w:cs="Times New Roman"/>
          <w:sz w:val="28"/>
          <w:szCs w:val="28"/>
        </w:rPr>
        <w:t>01.01.</w:t>
      </w:r>
      <w:r w:rsidRPr="00AE692C">
        <w:rPr>
          <w:rFonts w:ascii="Times New Roman" w:hAnsi="Times New Roman" w:cs="Times New Roman"/>
          <w:sz w:val="28"/>
          <w:szCs w:val="28"/>
        </w:rPr>
        <w:t>20</w:t>
      </w:r>
      <w:r w:rsidR="004E328E">
        <w:rPr>
          <w:rFonts w:ascii="Times New Roman" w:hAnsi="Times New Roman" w:cs="Times New Roman"/>
          <w:sz w:val="28"/>
          <w:szCs w:val="28"/>
        </w:rPr>
        <w:t>20</w:t>
      </w:r>
      <w:r w:rsidR="006C4AC6">
        <w:rPr>
          <w:rFonts w:ascii="Times New Roman" w:hAnsi="Times New Roman" w:cs="Times New Roman"/>
          <w:sz w:val="28"/>
          <w:szCs w:val="28"/>
        </w:rPr>
        <w:t xml:space="preserve"> </w:t>
      </w:r>
      <w:r w:rsidR="00992921">
        <w:rPr>
          <w:rFonts w:ascii="Times New Roman" w:hAnsi="Times New Roman" w:cs="Times New Roman"/>
          <w:sz w:val="28"/>
          <w:szCs w:val="28"/>
        </w:rPr>
        <w:t xml:space="preserve">на территории </w:t>
      </w:r>
      <w:r w:rsidR="00AE692C" w:rsidRPr="00AE692C">
        <w:rPr>
          <w:rFonts w:ascii="Times New Roman" w:hAnsi="Times New Roman" w:cs="Times New Roman"/>
          <w:sz w:val="28"/>
          <w:szCs w:val="28"/>
        </w:rPr>
        <w:t xml:space="preserve">муниципального образования </w:t>
      </w:r>
      <w:r w:rsidRPr="00AE692C">
        <w:rPr>
          <w:rFonts w:ascii="Times New Roman" w:hAnsi="Times New Roman" w:cs="Times New Roman"/>
          <w:sz w:val="28"/>
          <w:szCs w:val="28"/>
        </w:rPr>
        <w:t xml:space="preserve"> расположен</w:t>
      </w:r>
      <w:r w:rsidR="004E328E">
        <w:rPr>
          <w:rFonts w:ascii="Times New Roman" w:hAnsi="Times New Roman" w:cs="Times New Roman"/>
          <w:sz w:val="28"/>
          <w:szCs w:val="28"/>
        </w:rPr>
        <w:t>ы следующие объекты культурного наследия:</w:t>
      </w:r>
    </w:p>
    <w:p w:rsidR="003042F1" w:rsidRPr="002023DE" w:rsidRDefault="003042F1" w:rsidP="004E328E">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1959"/>
        <w:gridCol w:w="446"/>
        <w:gridCol w:w="2993"/>
        <w:gridCol w:w="2176"/>
      </w:tblGrid>
      <w:tr w:rsidR="004E328E" w:rsidRPr="004E328E" w:rsidTr="003042F1">
        <w:trPr>
          <w:trHeight w:val="509"/>
        </w:trPr>
        <w:tc>
          <w:tcPr>
            <w:tcW w:w="1366" w:type="pct"/>
            <w:vMerge w:val="restart"/>
            <w:shd w:val="clear" w:color="auto" w:fill="auto"/>
            <w:vAlign w:val="center"/>
            <w:hideMark/>
          </w:tcPr>
          <w:p w:rsidR="004E328E" w:rsidRPr="004E328E" w:rsidRDefault="004E328E" w:rsidP="004E328E">
            <w:pPr>
              <w:spacing w:after="0" w:line="288" w:lineRule="auto"/>
              <w:jc w:val="center"/>
              <w:rPr>
                <w:rFonts w:ascii="Times New Roman" w:eastAsia="Calibri" w:hAnsi="Times New Roman" w:cs="Times New Roman"/>
                <w:b/>
                <w:sz w:val="24"/>
                <w:szCs w:val="24"/>
              </w:rPr>
            </w:pPr>
            <w:r w:rsidRPr="004E328E">
              <w:rPr>
                <w:rFonts w:ascii="Times New Roman" w:eastAsia="Calibri" w:hAnsi="Times New Roman" w:cs="Times New Roman"/>
                <w:b/>
                <w:sz w:val="24"/>
                <w:szCs w:val="24"/>
              </w:rPr>
              <w:t>Наименование объекта культурного наследия</w:t>
            </w:r>
          </w:p>
        </w:tc>
        <w:tc>
          <w:tcPr>
            <w:tcW w:w="940" w:type="pct"/>
            <w:vMerge w:val="restart"/>
            <w:shd w:val="clear" w:color="auto" w:fill="auto"/>
            <w:vAlign w:val="center"/>
            <w:hideMark/>
          </w:tcPr>
          <w:p w:rsidR="004E328E" w:rsidRPr="004E328E" w:rsidRDefault="004E328E" w:rsidP="004E328E">
            <w:pPr>
              <w:spacing w:after="0" w:line="288" w:lineRule="auto"/>
              <w:jc w:val="center"/>
              <w:rPr>
                <w:rFonts w:ascii="Times New Roman" w:eastAsia="Calibri" w:hAnsi="Times New Roman" w:cs="Times New Roman"/>
                <w:b/>
                <w:sz w:val="24"/>
                <w:szCs w:val="24"/>
              </w:rPr>
            </w:pPr>
            <w:r w:rsidRPr="004E328E">
              <w:rPr>
                <w:rFonts w:ascii="Times New Roman" w:eastAsia="Calibri" w:hAnsi="Times New Roman" w:cs="Times New Roman"/>
                <w:b/>
                <w:sz w:val="24"/>
                <w:szCs w:val="24"/>
              </w:rPr>
              <w:t>Адрес объекта культурного наследия по документу о принятии под госохрану</w:t>
            </w:r>
          </w:p>
        </w:tc>
        <w:tc>
          <w:tcPr>
            <w:tcW w:w="1649" w:type="pct"/>
            <w:gridSpan w:val="2"/>
            <w:vMerge w:val="restart"/>
            <w:shd w:val="clear" w:color="auto" w:fill="auto"/>
            <w:vAlign w:val="center"/>
            <w:hideMark/>
          </w:tcPr>
          <w:p w:rsidR="004E328E" w:rsidRPr="004E328E" w:rsidRDefault="004E328E" w:rsidP="004E328E">
            <w:pPr>
              <w:spacing w:after="0" w:line="288" w:lineRule="auto"/>
              <w:jc w:val="center"/>
              <w:rPr>
                <w:rFonts w:ascii="Times New Roman" w:eastAsia="Calibri" w:hAnsi="Times New Roman" w:cs="Times New Roman"/>
                <w:b/>
                <w:sz w:val="24"/>
                <w:szCs w:val="24"/>
              </w:rPr>
            </w:pPr>
            <w:r w:rsidRPr="004E328E">
              <w:rPr>
                <w:rFonts w:ascii="Times New Roman" w:eastAsia="Calibri" w:hAnsi="Times New Roman" w:cs="Times New Roman"/>
                <w:b/>
                <w:sz w:val="24"/>
                <w:szCs w:val="24"/>
              </w:rPr>
              <w:t>Адрес объекта культурного наследия по данным органов технической инвентаризации</w:t>
            </w:r>
          </w:p>
        </w:tc>
        <w:tc>
          <w:tcPr>
            <w:tcW w:w="1045" w:type="pct"/>
            <w:vMerge w:val="restart"/>
            <w:shd w:val="clear" w:color="auto" w:fill="auto"/>
            <w:vAlign w:val="center"/>
            <w:hideMark/>
          </w:tcPr>
          <w:p w:rsidR="004E328E" w:rsidRPr="004E328E" w:rsidRDefault="004E328E" w:rsidP="004E328E">
            <w:pPr>
              <w:spacing w:after="0" w:line="288" w:lineRule="auto"/>
              <w:jc w:val="center"/>
              <w:rPr>
                <w:rFonts w:ascii="Times New Roman" w:eastAsia="Calibri" w:hAnsi="Times New Roman" w:cs="Times New Roman"/>
                <w:b/>
                <w:sz w:val="24"/>
                <w:szCs w:val="24"/>
              </w:rPr>
            </w:pPr>
            <w:r w:rsidRPr="004E328E">
              <w:rPr>
                <w:rFonts w:ascii="Times New Roman" w:eastAsia="Calibri" w:hAnsi="Times New Roman" w:cs="Times New Roman"/>
                <w:b/>
                <w:sz w:val="24"/>
                <w:szCs w:val="24"/>
              </w:rPr>
              <w:t>Нормативный акт, на основании которого объект отнесен к памятникам истории и культуры</w:t>
            </w:r>
          </w:p>
        </w:tc>
      </w:tr>
      <w:tr w:rsidR="004E328E" w:rsidRPr="004E328E" w:rsidTr="003042F1">
        <w:trPr>
          <w:trHeight w:val="509"/>
        </w:trPr>
        <w:tc>
          <w:tcPr>
            <w:tcW w:w="1366" w:type="pct"/>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c>
          <w:tcPr>
            <w:tcW w:w="940" w:type="pct"/>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c>
          <w:tcPr>
            <w:tcW w:w="1649" w:type="pct"/>
            <w:gridSpan w:val="2"/>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c>
          <w:tcPr>
            <w:tcW w:w="1045" w:type="pct"/>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r>
      <w:tr w:rsidR="004E328E" w:rsidRPr="004E328E" w:rsidTr="003042F1">
        <w:trPr>
          <w:trHeight w:val="509"/>
        </w:trPr>
        <w:tc>
          <w:tcPr>
            <w:tcW w:w="1366" w:type="pct"/>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c>
          <w:tcPr>
            <w:tcW w:w="940" w:type="pct"/>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c>
          <w:tcPr>
            <w:tcW w:w="1649" w:type="pct"/>
            <w:gridSpan w:val="2"/>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c>
          <w:tcPr>
            <w:tcW w:w="1045" w:type="pct"/>
            <w:vMerge/>
            <w:vAlign w:val="center"/>
            <w:hideMark/>
          </w:tcPr>
          <w:p w:rsidR="004E328E" w:rsidRPr="004E328E" w:rsidRDefault="004E328E" w:rsidP="004E328E">
            <w:pPr>
              <w:spacing w:after="0" w:line="288" w:lineRule="auto"/>
              <w:rPr>
                <w:rFonts w:ascii="Times New Roman" w:eastAsia="Calibri" w:hAnsi="Times New Roman" w:cs="Times New Roman"/>
                <w:sz w:val="24"/>
                <w:szCs w:val="24"/>
              </w:rPr>
            </w:pPr>
          </w:p>
        </w:tc>
      </w:tr>
      <w:tr w:rsidR="004E328E" w:rsidRPr="004E328E" w:rsidTr="003042F1">
        <w:trPr>
          <w:trHeight w:val="255"/>
        </w:trPr>
        <w:tc>
          <w:tcPr>
            <w:tcW w:w="1366" w:type="pct"/>
            <w:shd w:val="clear" w:color="auto" w:fill="auto"/>
            <w:noWrap/>
            <w:vAlign w:val="bottom"/>
            <w:hideMark/>
          </w:tcPr>
          <w:p w:rsidR="004E328E" w:rsidRPr="004E328E" w:rsidRDefault="004E328E" w:rsidP="004E328E">
            <w:pPr>
              <w:spacing w:after="0" w:line="288" w:lineRule="auto"/>
              <w:jc w:val="center"/>
              <w:rPr>
                <w:rFonts w:ascii="Times New Roman" w:eastAsia="Calibri" w:hAnsi="Times New Roman" w:cs="Times New Roman"/>
                <w:sz w:val="20"/>
                <w:szCs w:val="20"/>
              </w:rPr>
            </w:pPr>
            <w:r w:rsidRPr="004E328E">
              <w:rPr>
                <w:rFonts w:ascii="Times New Roman" w:eastAsia="Calibri" w:hAnsi="Times New Roman" w:cs="Times New Roman"/>
                <w:sz w:val="20"/>
                <w:szCs w:val="20"/>
              </w:rPr>
              <w:t>1</w:t>
            </w:r>
          </w:p>
        </w:tc>
        <w:tc>
          <w:tcPr>
            <w:tcW w:w="940" w:type="pct"/>
            <w:shd w:val="clear" w:color="auto" w:fill="auto"/>
            <w:noWrap/>
            <w:vAlign w:val="bottom"/>
            <w:hideMark/>
          </w:tcPr>
          <w:p w:rsidR="004E328E" w:rsidRPr="004E328E" w:rsidRDefault="004E328E" w:rsidP="004E328E">
            <w:pPr>
              <w:spacing w:after="0" w:line="288" w:lineRule="auto"/>
              <w:jc w:val="center"/>
              <w:rPr>
                <w:rFonts w:ascii="Times New Roman" w:eastAsia="Calibri" w:hAnsi="Times New Roman" w:cs="Times New Roman"/>
                <w:sz w:val="20"/>
                <w:szCs w:val="20"/>
              </w:rPr>
            </w:pPr>
            <w:r w:rsidRPr="004E328E">
              <w:rPr>
                <w:rFonts w:ascii="Times New Roman" w:eastAsia="Calibri" w:hAnsi="Times New Roman" w:cs="Times New Roman"/>
                <w:sz w:val="20"/>
                <w:szCs w:val="20"/>
              </w:rPr>
              <w:t>2</w:t>
            </w:r>
          </w:p>
        </w:tc>
        <w:tc>
          <w:tcPr>
            <w:tcW w:w="1649" w:type="pct"/>
            <w:gridSpan w:val="2"/>
            <w:shd w:val="clear" w:color="auto" w:fill="auto"/>
            <w:noWrap/>
            <w:vAlign w:val="bottom"/>
            <w:hideMark/>
          </w:tcPr>
          <w:p w:rsidR="004E328E" w:rsidRPr="004E328E" w:rsidRDefault="004E328E" w:rsidP="004E328E">
            <w:pPr>
              <w:spacing w:after="0" w:line="288" w:lineRule="auto"/>
              <w:jc w:val="center"/>
              <w:rPr>
                <w:rFonts w:ascii="Times New Roman" w:eastAsia="Calibri" w:hAnsi="Times New Roman" w:cs="Times New Roman"/>
                <w:sz w:val="20"/>
                <w:szCs w:val="20"/>
              </w:rPr>
            </w:pPr>
            <w:r w:rsidRPr="004E328E">
              <w:rPr>
                <w:rFonts w:ascii="Times New Roman" w:eastAsia="Calibri" w:hAnsi="Times New Roman" w:cs="Times New Roman"/>
                <w:sz w:val="20"/>
                <w:szCs w:val="20"/>
              </w:rPr>
              <w:t>3</w:t>
            </w:r>
          </w:p>
        </w:tc>
        <w:tc>
          <w:tcPr>
            <w:tcW w:w="1045" w:type="pct"/>
            <w:shd w:val="clear" w:color="auto" w:fill="auto"/>
            <w:noWrap/>
            <w:vAlign w:val="bottom"/>
            <w:hideMark/>
          </w:tcPr>
          <w:p w:rsidR="004E328E" w:rsidRPr="004E328E" w:rsidRDefault="004E328E" w:rsidP="004E328E">
            <w:pPr>
              <w:spacing w:after="0" w:line="288" w:lineRule="auto"/>
              <w:jc w:val="center"/>
              <w:rPr>
                <w:rFonts w:ascii="Times New Roman" w:eastAsia="Calibri" w:hAnsi="Times New Roman" w:cs="Times New Roman"/>
                <w:sz w:val="20"/>
                <w:szCs w:val="20"/>
              </w:rPr>
            </w:pPr>
            <w:r w:rsidRPr="004E328E">
              <w:rPr>
                <w:rFonts w:ascii="Times New Roman" w:eastAsia="Calibri" w:hAnsi="Times New Roman" w:cs="Times New Roman"/>
                <w:sz w:val="20"/>
                <w:szCs w:val="20"/>
              </w:rPr>
              <w:t>4</w:t>
            </w:r>
          </w:p>
        </w:tc>
      </w:tr>
      <w:tr w:rsidR="004E328E" w:rsidRPr="004E328E" w:rsidTr="004E328E">
        <w:trPr>
          <w:trHeight w:val="423"/>
        </w:trPr>
        <w:tc>
          <w:tcPr>
            <w:tcW w:w="5000" w:type="pct"/>
            <w:gridSpan w:val="5"/>
            <w:shd w:val="clear" w:color="auto" w:fill="auto"/>
            <w:noWrap/>
            <w:vAlign w:val="bottom"/>
            <w:hideMark/>
          </w:tcPr>
          <w:p w:rsidR="004E328E" w:rsidRPr="004E328E" w:rsidRDefault="004E328E" w:rsidP="004E328E">
            <w:pPr>
              <w:spacing w:after="0" w:line="288" w:lineRule="auto"/>
              <w:jc w:val="center"/>
              <w:rPr>
                <w:rFonts w:ascii="Times New Roman" w:eastAsia="Calibri" w:hAnsi="Times New Roman" w:cs="Times New Roman"/>
                <w:b/>
                <w:bCs/>
                <w:sz w:val="24"/>
                <w:szCs w:val="24"/>
              </w:rPr>
            </w:pPr>
            <w:r w:rsidRPr="004E328E">
              <w:rPr>
                <w:rFonts w:ascii="Times New Roman" w:eastAsia="Calibri" w:hAnsi="Times New Roman" w:cs="Times New Roman"/>
                <w:b/>
                <w:bCs/>
                <w:sz w:val="24"/>
                <w:szCs w:val="24"/>
              </w:rPr>
              <w:t>Объекты исторического и культурного наследия</w:t>
            </w:r>
          </w:p>
          <w:p w:rsidR="004E328E" w:rsidRPr="004E328E" w:rsidRDefault="004E328E" w:rsidP="004E328E">
            <w:pPr>
              <w:spacing w:after="0" w:line="288" w:lineRule="auto"/>
              <w:jc w:val="center"/>
              <w:rPr>
                <w:rFonts w:ascii="Times New Roman" w:eastAsia="Calibri" w:hAnsi="Times New Roman" w:cs="Times New Roman"/>
                <w:sz w:val="24"/>
                <w:szCs w:val="24"/>
              </w:rPr>
            </w:pPr>
            <w:r w:rsidRPr="004E328E">
              <w:rPr>
                <w:rFonts w:ascii="Times New Roman" w:eastAsia="Calibri" w:hAnsi="Times New Roman" w:cs="Times New Roman"/>
                <w:b/>
                <w:bCs/>
                <w:sz w:val="24"/>
                <w:szCs w:val="24"/>
              </w:rPr>
              <w:t>(памятников истории и культуры) регионального  значения</w:t>
            </w:r>
          </w:p>
        </w:tc>
      </w:tr>
      <w:tr w:rsidR="004E328E" w:rsidRPr="004E328E" w:rsidTr="003042F1">
        <w:trPr>
          <w:trHeight w:val="102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Курганная группа II </w:t>
            </w:r>
          </w:p>
        </w:tc>
        <w:tc>
          <w:tcPr>
            <w:tcW w:w="1154" w:type="pct"/>
            <w:gridSpan w:val="2"/>
            <w:shd w:val="clear" w:color="auto" w:fill="auto"/>
            <w:hideMark/>
          </w:tcPr>
          <w:p w:rsid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д. Топорово, </w:t>
            </w:r>
          </w:p>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2 км</w:t>
            </w:r>
            <w:proofErr w:type="gramStart"/>
            <w:r w:rsidRPr="004E328E">
              <w:rPr>
                <w:rFonts w:ascii="Times New Roman" w:eastAsia="Calibri" w:hAnsi="Times New Roman" w:cs="Times New Roman"/>
                <w:sz w:val="24"/>
                <w:szCs w:val="24"/>
              </w:rPr>
              <w:t>.</w:t>
            </w:r>
            <w:proofErr w:type="gramEnd"/>
            <w:r w:rsidRPr="004E328E">
              <w:rPr>
                <w:rFonts w:ascii="Times New Roman" w:eastAsia="Calibri" w:hAnsi="Times New Roman" w:cs="Times New Roman"/>
                <w:sz w:val="24"/>
                <w:szCs w:val="24"/>
              </w:rPr>
              <w:t xml:space="preserve"> </w:t>
            </w:r>
            <w:proofErr w:type="gramStart"/>
            <w:r w:rsidRPr="004E328E">
              <w:rPr>
                <w:rFonts w:ascii="Times New Roman" w:eastAsia="Calibri" w:hAnsi="Times New Roman" w:cs="Times New Roman"/>
                <w:sz w:val="24"/>
                <w:szCs w:val="24"/>
              </w:rPr>
              <w:t>к</w:t>
            </w:r>
            <w:proofErr w:type="gramEnd"/>
            <w:r w:rsidRPr="004E328E">
              <w:rPr>
                <w:rFonts w:ascii="Times New Roman" w:eastAsia="Calibri" w:hAnsi="Times New Roman" w:cs="Times New Roman"/>
                <w:sz w:val="24"/>
                <w:szCs w:val="24"/>
              </w:rPr>
              <w:t xml:space="preserve"> юго-западу от деревни и 0,8 км. восточнее д. Новоселки </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Топорово, 2 км</w:t>
            </w:r>
            <w:proofErr w:type="gramStart"/>
            <w:r w:rsidRPr="004E328E">
              <w:rPr>
                <w:rFonts w:ascii="Times New Roman" w:eastAsia="Calibri" w:hAnsi="Times New Roman" w:cs="Times New Roman"/>
                <w:sz w:val="24"/>
                <w:szCs w:val="24"/>
              </w:rPr>
              <w:t>.</w:t>
            </w:r>
            <w:proofErr w:type="gramEnd"/>
            <w:r w:rsidRPr="004E328E">
              <w:rPr>
                <w:rFonts w:ascii="Times New Roman" w:eastAsia="Calibri" w:hAnsi="Times New Roman" w:cs="Times New Roman"/>
                <w:sz w:val="24"/>
                <w:szCs w:val="24"/>
              </w:rPr>
              <w:t xml:space="preserve"> </w:t>
            </w:r>
            <w:proofErr w:type="gramStart"/>
            <w:r w:rsidRPr="004E328E">
              <w:rPr>
                <w:rFonts w:ascii="Times New Roman" w:eastAsia="Calibri" w:hAnsi="Times New Roman" w:cs="Times New Roman"/>
                <w:sz w:val="24"/>
                <w:szCs w:val="24"/>
              </w:rPr>
              <w:t>к</w:t>
            </w:r>
            <w:proofErr w:type="gramEnd"/>
            <w:r w:rsidRPr="004E328E">
              <w:rPr>
                <w:rFonts w:ascii="Times New Roman" w:eastAsia="Calibri" w:hAnsi="Times New Roman" w:cs="Times New Roman"/>
                <w:sz w:val="24"/>
                <w:szCs w:val="24"/>
              </w:rPr>
              <w:t xml:space="preserve"> юго-западу от деревни и 0,8 км. восточнее д. Новоселки </w:t>
            </w:r>
          </w:p>
        </w:tc>
        <w:tc>
          <w:tcPr>
            <w:tcW w:w="1045"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Решение облисполкома № 251 от 04.05.84 г. </w:t>
            </w:r>
          </w:p>
        </w:tc>
      </w:tr>
      <w:tr w:rsidR="004E328E" w:rsidRPr="004E328E" w:rsidTr="003042F1">
        <w:trPr>
          <w:trHeight w:val="765"/>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Братская могила воинов 20 армии, погибших в боях с фашистами</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Городок</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Городок</w:t>
            </w:r>
          </w:p>
        </w:tc>
        <w:tc>
          <w:tcPr>
            <w:tcW w:w="1045"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Решение облисполкома № 251 от 04.05.84 г. </w:t>
            </w:r>
          </w:p>
        </w:tc>
      </w:tr>
      <w:tr w:rsidR="004E328E" w:rsidRPr="004E328E" w:rsidTr="003042F1">
        <w:trPr>
          <w:trHeight w:val="51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Место, где находился штаб Западного фронта</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Городок</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Городок</w:t>
            </w:r>
          </w:p>
        </w:tc>
        <w:tc>
          <w:tcPr>
            <w:tcW w:w="1045"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Решение облисполкома № 358 от 11.06.74 г. </w:t>
            </w:r>
          </w:p>
        </w:tc>
      </w:tr>
      <w:tr w:rsidR="004E328E" w:rsidRPr="004E328E" w:rsidTr="003042F1">
        <w:trPr>
          <w:trHeight w:val="51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Церковь Николы, 1892-1894 гг.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Кардымовский р-н, с. Смогири</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Кардымовский р-н, </w:t>
            </w:r>
          </w:p>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с. Смогири</w:t>
            </w:r>
          </w:p>
        </w:tc>
        <w:tc>
          <w:tcPr>
            <w:tcW w:w="1045"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Решение облисполкома № 358 от 11.06.74 г. </w:t>
            </w:r>
          </w:p>
        </w:tc>
      </w:tr>
      <w:tr w:rsidR="004E328E" w:rsidRPr="004E328E" w:rsidTr="004E328E">
        <w:trPr>
          <w:trHeight w:val="255"/>
        </w:trPr>
        <w:tc>
          <w:tcPr>
            <w:tcW w:w="5000" w:type="pct"/>
            <w:gridSpan w:val="5"/>
            <w:shd w:val="clear" w:color="auto" w:fill="auto"/>
            <w:vAlign w:val="center"/>
            <w:hideMark/>
          </w:tcPr>
          <w:p w:rsidR="004E328E" w:rsidRPr="004E328E" w:rsidRDefault="004E328E" w:rsidP="004E328E">
            <w:pPr>
              <w:spacing w:after="0" w:line="288" w:lineRule="auto"/>
              <w:jc w:val="center"/>
              <w:rPr>
                <w:rFonts w:ascii="Times New Roman" w:eastAsia="Calibri" w:hAnsi="Times New Roman" w:cs="Times New Roman"/>
                <w:b/>
                <w:bCs/>
                <w:sz w:val="24"/>
                <w:szCs w:val="24"/>
              </w:rPr>
            </w:pPr>
            <w:r w:rsidRPr="004E328E">
              <w:rPr>
                <w:rFonts w:ascii="Times New Roman" w:eastAsia="Calibri" w:hAnsi="Times New Roman" w:cs="Times New Roman"/>
                <w:b/>
                <w:bCs/>
                <w:sz w:val="24"/>
                <w:szCs w:val="24"/>
              </w:rPr>
              <w:t>Вновь выявленные</w:t>
            </w:r>
          </w:p>
        </w:tc>
      </w:tr>
      <w:tr w:rsidR="004E328E" w:rsidRPr="004E328E" w:rsidTr="003042F1">
        <w:trPr>
          <w:trHeight w:val="51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Городище</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Городок к ЮB, пр</w:t>
            </w:r>
            <w:proofErr w:type="gramStart"/>
            <w:r w:rsidRPr="004E328E">
              <w:rPr>
                <w:rFonts w:ascii="Times New Roman" w:eastAsia="Calibri" w:hAnsi="Times New Roman" w:cs="Times New Roman"/>
                <w:sz w:val="24"/>
                <w:szCs w:val="24"/>
              </w:rPr>
              <w:t>.б</w:t>
            </w:r>
            <w:proofErr w:type="gramEnd"/>
            <w:r w:rsidRPr="004E328E">
              <w:rPr>
                <w:rFonts w:ascii="Times New Roman" w:eastAsia="Calibri" w:hAnsi="Times New Roman" w:cs="Times New Roman"/>
                <w:sz w:val="24"/>
                <w:szCs w:val="24"/>
              </w:rPr>
              <w:t>ер. р,Хмость</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765"/>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lastRenderedPageBreak/>
              <w:t>Курганный могильник</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Городок к Востоку, лев</w:t>
            </w:r>
            <w:proofErr w:type="gramStart"/>
            <w:r w:rsidRPr="004E328E">
              <w:rPr>
                <w:rFonts w:ascii="Times New Roman" w:eastAsia="Calibri" w:hAnsi="Times New Roman" w:cs="Times New Roman"/>
                <w:sz w:val="24"/>
                <w:szCs w:val="24"/>
              </w:rPr>
              <w:t>.</w:t>
            </w:r>
            <w:proofErr w:type="gramEnd"/>
            <w:r w:rsidRPr="004E328E">
              <w:rPr>
                <w:rFonts w:ascii="Times New Roman" w:eastAsia="Calibri" w:hAnsi="Times New Roman" w:cs="Times New Roman"/>
                <w:sz w:val="24"/>
                <w:szCs w:val="24"/>
              </w:rPr>
              <w:t xml:space="preserve"> </w:t>
            </w:r>
            <w:proofErr w:type="gramStart"/>
            <w:r w:rsidRPr="004E328E">
              <w:rPr>
                <w:rFonts w:ascii="Times New Roman" w:eastAsia="Calibri" w:hAnsi="Times New Roman" w:cs="Times New Roman"/>
                <w:sz w:val="24"/>
                <w:szCs w:val="24"/>
              </w:rPr>
              <w:t>б</w:t>
            </w:r>
            <w:proofErr w:type="gramEnd"/>
            <w:r w:rsidRPr="004E328E">
              <w:rPr>
                <w:rFonts w:ascii="Times New Roman" w:eastAsia="Calibri" w:hAnsi="Times New Roman" w:cs="Times New Roman"/>
                <w:sz w:val="24"/>
                <w:szCs w:val="24"/>
              </w:rPr>
              <w:t>ер. р. Хмость</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256"/>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Курганная группа</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43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Мошки у деревни,</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102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Могила советского воина-интернационалиста Морозова Владимира Ивановича, павшего 1984 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Болдино</w:t>
            </w:r>
          </w:p>
        </w:tc>
        <w:tc>
          <w:tcPr>
            <w:tcW w:w="1436"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1275"/>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Могила Полонникова Виктора Петровича, павшего при исполнении интернационального долга в Афганистане, 1985 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Бережняны</w:t>
            </w:r>
          </w:p>
        </w:tc>
        <w:tc>
          <w:tcPr>
            <w:tcW w:w="1436"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765"/>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Могила Макарова С. И., политрука, павшего в бою в 1941 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д. Витязи</w:t>
            </w:r>
          </w:p>
        </w:tc>
        <w:tc>
          <w:tcPr>
            <w:tcW w:w="1436"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765"/>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Могила бойцов партизанского отряда Гудова, павших в бою 1942 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д. Горни </w:t>
            </w:r>
          </w:p>
        </w:tc>
        <w:tc>
          <w:tcPr>
            <w:tcW w:w="1436"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51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Могила неизвестного советского танкиста 1941 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д. Зайцево </w:t>
            </w:r>
          </w:p>
        </w:tc>
        <w:tc>
          <w:tcPr>
            <w:tcW w:w="1436"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4E328E" w:rsidRPr="004E328E" w:rsidTr="003042F1">
        <w:trPr>
          <w:trHeight w:val="1020"/>
        </w:trPr>
        <w:tc>
          <w:tcPr>
            <w:tcW w:w="1366" w:type="pct"/>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Братская могила 8 советских воинов, павших в боях с фашистскими захватчиками в 1942 г.</w:t>
            </w:r>
          </w:p>
        </w:tc>
        <w:tc>
          <w:tcPr>
            <w:tcW w:w="1154" w:type="pct"/>
            <w:gridSpan w:val="2"/>
            <w:shd w:val="clear" w:color="auto" w:fill="auto"/>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xml:space="preserve">д. Михейково </w:t>
            </w:r>
          </w:p>
        </w:tc>
        <w:tc>
          <w:tcPr>
            <w:tcW w:w="1436"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c>
          <w:tcPr>
            <w:tcW w:w="1045" w:type="pct"/>
            <w:shd w:val="clear" w:color="auto" w:fill="auto"/>
            <w:noWrap/>
            <w:vAlign w:val="bottom"/>
            <w:hideMark/>
          </w:tcPr>
          <w:p w:rsidR="004E328E" w:rsidRPr="004E328E" w:rsidRDefault="004E328E" w:rsidP="004E328E">
            <w:pPr>
              <w:spacing w:after="0" w:line="288" w:lineRule="auto"/>
              <w:rPr>
                <w:rFonts w:ascii="Times New Roman" w:eastAsia="Calibri" w:hAnsi="Times New Roman" w:cs="Times New Roman"/>
                <w:sz w:val="24"/>
                <w:szCs w:val="24"/>
              </w:rPr>
            </w:pPr>
            <w:r w:rsidRPr="004E328E">
              <w:rPr>
                <w:rFonts w:ascii="Times New Roman" w:eastAsia="Calibri" w:hAnsi="Times New Roman" w:cs="Times New Roman"/>
                <w:sz w:val="24"/>
                <w:szCs w:val="24"/>
              </w:rPr>
              <w:t> </w:t>
            </w:r>
          </w:p>
        </w:tc>
      </w:tr>
      <w:tr w:rsidR="003042F1" w:rsidRPr="004E328E" w:rsidTr="003042F1">
        <w:trPr>
          <w:trHeight w:val="1020"/>
        </w:trPr>
        <w:tc>
          <w:tcPr>
            <w:tcW w:w="1366" w:type="pct"/>
            <w:shd w:val="clear" w:color="auto" w:fill="auto"/>
          </w:tcPr>
          <w:p w:rsidR="003042F1" w:rsidRPr="004E328E" w:rsidRDefault="003042F1" w:rsidP="004E328E">
            <w:pPr>
              <w:spacing w:after="0" w:line="288" w:lineRule="auto"/>
              <w:rPr>
                <w:rFonts w:ascii="Times New Roman" w:eastAsia="Calibri" w:hAnsi="Times New Roman" w:cs="Times New Roman"/>
                <w:sz w:val="24"/>
                <w:szCs w:val="24"/>
              </w:rPr>
            </w:pPr>
            <w:r w:rsidRPr="003042F1">
              <w:rPr>
                <w:rFonts w:ascii="Times New Roman" w:eastAsia="Calibri" w:hAnsi="Times New Roman" w:cs="Times New Roman"/>
                <w:sz w:val="24"/>
                <w:szCs w:val="24"/>
              </w:rPr>
              <w:t>Братская могила 39 советских граждан, расстрелянных фашистами, 1941 г.</w:t>
            </w:r>
          </w:p>
        </w:tc>
        <w:tc>
          <w:tcPr>
            <w:tcW w:w="1154" w:type="pct"/>
            <w:gridSpan w:val="2"/>
            <w:shd w:val="clear" w:color="auto" w:fill="auto"/>
          </w:tcPr>
          <w:p w:rsidR="003042F1" w:rsidRPr="004E328E" w:rsidRDefault="003042F1" w:rsidP="004E328E">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rPr>
              <w:t>д. Барсучки</w:t>
            </w:r>
          </w:p>
        </w:tc>
        <w:tc>
          <w:tcPr>
            <w:tcW w:w="1436" w:type="pct"/>
            <w:shd w:val="clear" w:color="auto" w:fill="auto"/>
            <w:noWrap/>
            <w:vAlign w:val="bottom"/>
          </w:tcPr>
          <w:p w:rsidR="003042F1" w:rsidRPr="004E328E" w:rsidRDefault="003042F1" w:rsidP="004E328E">
            <w:pPr>
              <w:spacing w:after="0" w:line="288" w:lineRule="auto"/>
              <w:rPr>
                <w:rFonts w:ascii="Times New Roman" w:eastAsia="Calibri" w:hAnsi="Times New Roman" w:cs="Times New Roman"/>
                <w:sz w:val="24"/>
                <w:szCs w:val="24"/>
              </w:rPr>
            </w:pPr>
          </w:p>
        </w:tc>
        <w:tc>
          <w:tcPr>
            <w:tcW w:w="1045" w:type="pct"/>
            <w:shd w:val="clear" w:color="auto" w:fill="auto"/>
            <w:noWrap/>
            <w:vAlign w:val="bottom"/>
          </w:tcPr>
          <w:p w:rsidR="003042F1" w:rsidRPr="004E328E" w:rsidRDefault="003042F1" w:rsidP="004E328E">
            <w:pPr>
              <w:spacing w:after="0" w:line="288" w:lineRule="auto"/>
              <w:rPr>
                <w:rFonts w:ascii="Times New Roman" w:eastAsia="Calibri" w:hAnsi="Times New Roman" w:cs="Times New Roman"/>
                <w:sz w:val="24"/>
                <w:szCs w:val="24"/>
              </w:rPr>
            </w:pPr>
          </w:p>
        </w:tc>
      </w:tr>
      <w:tr w:rsidR="003042F1" w:rsidRPr="004E328E" w:rsidTr="003042F1">
        <w:trPr>
          <w:trHeight w:val="1020"/>
        </w:trPr>
        <w:tc>
          <w:tcPr>
            <w:tcW w:w="1366" w:type="pct"/>
            <w:shd w:val="clear" w:color="auto" w:fill="auto"/>
          </w:tcPr>
          <w:p w:rsidR="003042F1" w:rsidRPr="003042F1" w:rsidRDefault="003042F1" w:rsidP="004E328E">
            <w:pPr>
              <w:spacing w:after="0" w:line="288" w:lineRule="auto"/>
              <w:rPr>
                <w:rFonts w:ascii="Times New Roman" w:eastAsia="Calibri" w:hAnsi="Times New Roman" w:cs="Times New Roman"/>
                <w:sz w:val="24"/>
                <w:szCs w:val="24"/>
              </w:rPr>
            </w:pPr>
            <w:r w:rsidRPr="003042F1">
              <w:rPr>
                <w:rFonts w:ascii="Times New Roman" w:eastAsia="Calibri" w:hAnsi="Times New Roman" w:cs="Times New Roman"/>
                <w:sz w:val="24"/>
                <w:szCs w:val="24"/>
              </w:rPr>
              <w:t>Могила ст. сержанта Гудова Федора Лукьяновича, расстрелянного фашистами 1942 г.</w:t>
            </w:r>
          </w:p>
        </w:tc>
        <w:tc>
          <w:tcPr>
            <w:tcW w:w="1154" w:type="pct"/>
            <w:gridSpan w:val="2"/>
            <w:shd w:val="clear" w:color="auto" w:fill="auto"/>
          </w:tcPr>
          <w:p w:rsidR="003042F1" w:rsidRDefault="003042F1" w:rsidP="004E328E">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rPr>
              <w:t>д. Смогири</w:t>
            </w:r>
          </w:p>
        </w:tc>
        <w:tc>
          <w:tcPr>
            <w:tcW w:w="1436" w:type="pct"/>
            <w:shd w:val="clear" w:color="auto" w:fill="auto"/>
            <w:noWrap/>
            <w:vAlign w:val="bottom"/>
          </w:tcPr>
          <w:p w:rsidR="003042F1" w:rsidRPr="004E328E" w:rsidRDefault="003042F1" w:rsidP="004E328E">
            <w:pPr>
              <w:spacing w:after="0" w:line="288" w:lineRule="auto"/>
              <w:rPr>
                <w:rFonts w:ascii="Times New Roman" w:eastAsia="Calibri" w:hAnsi="Times New Roman" w:cs="Times New Roman"/>
                <w:sz w:val="24"/>
                <w:szCs w:val="24"/>
              </w:rPr>
            </w:pPr>
          </w:p>
        </w:tc>
        <w:tc>
          <w:tcPr>
            <w:tcW w:w="1045" w:type="pct"/>
            <w:shd w:val="clear" w:color="auto" w:fill="auto"/>
            <w:noWrap/>
            <w:vAlign w:val="bottom"/>
          </w:tcPr>
          <w:p w:rsidR="003042F1" w:rsidRPr="004E328E" w:rsidRDefault="003042F1" w:rsidP="004E328E">
            <w:pPr>
              <w:spacing w:after="0" w:line="288" w:lineRule="auto"/>
              <w:rPr>
                <w:rFonts w:ascii="Times New Roman" w:eastAsia="Calibri" w:hAnsi="Times New Roman" w:cs="Times New Roman"/>
                <w:sz w:val="24"/>
                <w:szCs w:val="24"/>
              </w:rPr>
            </w:pPr>
          </w:p>
        </w:tc>
      </w:tr>
    </w:tbl>
    <w:p w:rsidR="00A838E9" w:rsidRPr="00304663" w:rsidRDefault="00A838E9" w:rsidP="00C53B0F">
      <w:pPr>
        <w:spacing w:after="0" w:line="240" w:lineRule="auto"/>
        <w:ind w:firstLine="709"/>
        <w:jc w:val="both"/>
        <w:rPr>
          <w:rFonts w:ascii="Times New Roman" w:hAnsi="Times New Roman" w:cs="Times New Roman"/>
          <w:sz w:val="28"/>
          <w:szCs w:val="28"/>
        </w:rPr>
      </w:pPr>
    </w:p>
    <w:p w:rsidR="00213E55" w:rsidRPr="00213E55" w:rsidRDefault="00213E55" w:rsidP="00C53B0F">
      <w:pPr>
        <w:spacing w:after="0" w:line="240" w:lineRule="auto"/>
        <w:ind w:firstLine="709"/>
        <w:jc w:val="both"/>
        <w:rPr>
          <w:rFonts w:ascii="Times New Roman" w:hAnsi="Times New Roman" w:cs="Times New Roman"/>
          <w:sz w:val="28"/>
          <w:szCs w:val="28"/>
        </w:rPr>
      </w:pPr>
    </w:p>
    <w:p w:rsidR="00213E55" w:rsidRPr="00AE692C" w:rsidRDefault="00213E55" w:rsidP="00C53B0F">
      <w:pPr>
        <w:autoSpaceDE w:val="0"/>
        <w:autoSpaceDN w:val="0"/>
        <w:adjustRightInd w:val="0"/>
        <w:spacing w:after="0" w:line="240" w:lineRule="auto"/>
        <w:ind w:firstLine="709"/>
        <w:jc w:val="both"/>
        <w:rPr>
          <w:rFonts w:ascii="Times New Roman" w:hAnsi="Times New Roman" w:cs="Times New Roman"/>
          <w:color w:val="FF0000"/>
          <w:sz w:val="28"/>
          <w:szCs w:val="28"/>
        </w:rPr>
        <w:sectPr w:rsidR="00213E55" w:rsidRPr="00AE692C" w:rsidSect="006F7F1B">
          <w:pgSz w:w="11906" w:h="16838"/>
          <w:pgMar w:top="567" w:right="567" w:bottom="567" w:left="1134" w:header="425" w:footer="108" w:gutter="0"/>
          <w:cols w:space="708"/>
          <w:docGrid w:linePitch="360"/>
        </w:sectPr>
      </w:pPr>
    </w:p>
    <w:p w:rsidR="00AE692C" w:rsidRPr="00AE692C" w:rsidRDefault="000B1049" w:rsidP="00C53B0F">
      <w:pPr>
        <w:autoSpaceDE w:val="0"/>
        <w:autoSpaceDN w:val="0"/>
        <w:adjustRightInd w:val="0"/>
        <w:spacing w:after="0" w:line="240" w:lineRule="auto"/>
        <w:ind w:firstLine="709"/>
        <w:jc w:val="both"/>
        <w:rPr>
          <w:rFonts w:ascii="Times New Roman" w:hAnsi="Times New Roman" w:cs="Times New Roman"/>
          <w:sz w:val="28"/>
          <w:szCs w:val="28"/>
        </w:rPr>
      </w:pPr>
      <w:r w:rsidRPr="00AE692C">
        <w:rPr>
          <w:rFonts w:ascii="Times New Roman" w:hAnsi="Times New Roman" w:cs="Times New Roman"/>
          <w:sz w:val="28"/>
          <w:szCs w:val="28"/>
        </w:rPr>
        <w:lastRenderedPageBreak/>
        <w:t xml:space="preserve">Все указанные </w:t>
      </w:r>
      <w:r w:rsidR="00AE692C" w:rsidRPr="00AE692C">
        <w:rPr>
          <w:rFonts w:ascii="Times New Roman" w:hAnsi="Times New Roman" w:cs="Times New Roman"/>
          <w:sz w:val="28"/>
          <w:szCs w:val="28"/>
        </w:rPr>
        <w:t>в таблице</w:t>
      </w:r>
      <w:r w:rsidRPr="00AE692C">
        <w:rPr>
          <w:rFonts w:ascii="Times New Roman" w:hAnsi="Times New Roman" w:cs="Times New Roman"/>
          <w:sz w:val="28"/>
          <w:szCs w:val="28"/>
        </w:rPr>
        <w:t xml:space="preserve"> объекты культурного наследия различного значения, выявленные объекты культурного наследи</w:t>
      </w:r>
      <w:r w:rsidR="00213E55">
        <w:rPr>
          <w:rFonts w:ascii="Times New Roman" w:hAnsi="Times New Roman" w:cs="Times New Roman"/>
          <w:sz w:val="28"/>
          <w:szCs w:val="28"/>
        </w:rPr>
        <w:t>я</w:t>
      </w:r>
      <w:r w:rsidR="00AE692C" w:rsidRPr="00AE692C">
        <w:rPr>
          <w:rFonts w:ascii="Times New Roman" w:hAnsi="Times New Roman" w:cs="Times New Roman"/>
          <w:sz w:val="28"/>
          <w:szCs w:val="28"/>
        </w:rPr>
        <w:t xml:space="preserve"> </w:t>
      </w:r>
      <w:r w:rsidRPr="00AE692C">
        <w:rPr>
          <w:rFonts w:ascii="Times New Roman" w:hAnsi="Times New Roman" w:cs="Times New Roman"/>
          <w:sz w:val="28"/>
          <w:szCs w:val="28"/>
        </w:rPr>
        <w:t xml:space="preserve">отображены в графической части </w:t>
      </w:r>
      <w:r w:rsidR="009A22C8">
        <w:rPr>
          <w:rFonts w:ascii="Times New Roman" w:hAnsi="Times New Roman" w:cs="Times New Roman"/>
          <w:sz w:val="28"/>
          <w:szCs w:val="28"/>
        </w:rPr>
        <w:t>генерального плана</w:t>
      </w:r>
      <w:r w:rsidR="006C4AC6">
        <w:rPr>
          <w:rFonts w:ascii="Times New Roman" w:hAnsi="Times New Roman" w:cs="Times New Roman"/>
          <w:sz w:val="28"/>
          <w:szCs w:val="28"/>
        </w:rPr>
        <w:t xml:space="preserve">. </w:t>
      </w:r>
    </w:p>
    <w:p w:rsidR="00992921" w:rsidRPr="00992921" w:rsidRDefault="00992921" w:rsidP="00C53B0F">
      <w:pPr>
        <w:spacing w:after="0" w:line="240" w:lineRule="auto"/>
        <w:ind w:firstLine="709"/>
        <w:rPr>
          <w:rFonts w:ascii="Times New Roman" w:hAnsi="Times New Roman" w:cs="Times New Roman"/>
          <w:bCs/>
          <w:sz w:val="28"/>
          <w:szCs w:val="28"/>
        </w:rPr>
      </w:pPr>
    </w:p>
    <w:p w:rsidR="00FD45F5" w:rsidRPr="00992921" w:rsidRDefault="00992921" w:rsidP="00C53B0F">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Вывод</w:t>
      </w:r>
      <w:r w:rsidR="00FD45F5" w:rsidRPr="00992921">
        <w:rPr>
          <w:rFonts w:ascii="Times New Roman" w:hAnsi="Times New Roman" w:cs="Times New Roman"/>
          <w:b/>
          <w:bCs/>
          <w:sz w:val="28"/>
          <w:szCs w:val="28"/>
        </w:rPr>
        <w:t>:</w:t>
      </w:r>
    </w:p>
    <w:p w:rsidR="00FD45F5" w:rsidRPr="00992921" w:rsidRDefault="00FD45F5" w:rsidP="00C53B0F">
      <w:pPr>
        <w:shd w:val="clear" w:color="auto" w:fill="FFFFFF"/>
        <w:spacing w:after="0" w:line="240" w:lineRule="auto"/>
        <w:ind w:firstLine="709"/>
        <w:jc w:val="both"/>
        <w:rPr>
          <w:rFonts w:ascii="Times New Roman" w:hAnsi="Times New Roman" w:cs="Times New Roman"/>
          <w:sz w:val="28"/>
          <w:szCs w:val="28"/>
        </w:rPr>
      </w:pPr>
      <w:r w:rsidRPr="00992921">
        <w:rPr>
          <w:rFonts w:ascii="Times New Roman" w:hAnsi="Times New Roman" w:cs="Times New Roman"/>
          <w:sz w:val="28"/>
          <w:szCs w:val="28"/>
        </w:rPr>
        <w:t>Историко-градостроительный анализ развития поселения и его населенных пунктов показал следующее:</w:t>
      </w:r>
      <w:r w:rsidR="00992921" w:rsidRPr="00992921">
        <w:rPr>
          <w:rFonts w:ascii="Times New Roman" w:hAnsi="Times New Roman" w:cs="Times New Roman"/>
          <w:sz w:val="28"/>
          <w:szCs w:val="28"/>
        </w:rPr>
        <w:t xml:space="preserve"> </w:t>
      </w:r>
      <w:r w:rsidR="003042F1">
        <w:rPr>
          <w:rFonts w:ascii="Times New Roman" w:hAnsi="Times New Roman" w:cs="Times New Roman"/>
          <w:sz w:val="28"/>
          <w:szCs w:val="28"/>
        </w:rPr>
        <w:t>Каменское сельское поселение</w:t>
      </w:r>
      <w:r w:rsidRPr="00992921">
        <w:rPr>
          <w:rFonts w:ascii="Times New Roman" w:hAnsi="Times New Roman" w:cs="Times New Roman"/>
          <w:sz w:val="28"/>
          <w:szCs w:val="28"/>
        </w:rPr>
        <w:t xml:space="preserve"> обладает историко-культурными ресурсами, что создает предпосылки для разработки современных целевых экономических программ развития территорий, основанных на природном ландшафте и культурном наследии</w:t>
      </w:r>
      <w:r w:rsidR="006C4AC6">
        <w:rPr>
          <w:rFonts w:ascii="Times New Roman" w:hAnsi="Times New Roman" w:cs="Times New Roman"/>
          <w:sz w:val="28"/>
          <w:szCs w:val="28"/>
        </w:rPr>
        <w:t xml:space="preserve">. </w:t>
      </w:r>
    </w:p>
    <w:p w:rsidR="000B1049" w:rsidRDefault="000B1049" w:rsidP="00C53B0F">
      <w:pPr>
        <w:pStyle w:val="aa"/>
        <w:spacing w:after="0" w:line="240" w:lineRule="auto"/>
        <w:ind w:left="0"/>
        <w:jc w:val="center"/>
        <w:rPr>
          <w:rFonts w:ascii="Times New Roman" w:hAnsi="Times New Roman" w:cs="Times New Roman"/>
          <w:sz w:val="28"/>
          <w:szCs w:val="28"/>
        </w:rPr>
      </w:pPr>
    </w:p>
    <w:p w:rsidR="003A228D" w:rsidRPr="0043056E" w:rsidRDefault="0043056E" w:rsidP="004A5EA8">
      <w:pPr>
        <w:pStyle w:val="af3"/>
        <w:numPr>
          <w:ilvl w:val="2"/>
          <w:numId w:val="26"/>
        </w:numPr>
        <w:jc w:val="center"/>
        <w:outlineLvl w:val="2"/>
        <w:rPr>
          <w:rFonts w:ascii="Times New Roman" w:hAnsi="Times New Roman"/>
          <w:b/>
          <w:sz w:val="28"/>
          <w:szCs w:val="28"/>
        </w:rPr>
      </w:pPr>
      <w:bookmarkStart w:id="129" w:name="_Toc78830761"/>
      <w:r w:rsidRPr="0043056E">
        <w:rPr>
          <w:rFonts w:ascii="Times New Roman" w:hAnsi="Times New Roman"/>
          <w:b/>
          <w:sz w:val="28"/>
          <w:szCs w:val="28"/>
        </w:rPr>
        <w:t>Мероприятия по сохранению объектов культурно наследия</w:t>
      </w:r>
      <w:bookmarkEnd w:id="129"/>
    </w:p>
    <w:p w:rsidR="001B17A5" w:rsidRPr="00E74147" w:rsidRDefault="001B17A5" w:rsidP="00C53B0F">
      <w:pPr>
        <w:pStyle w:val="aa"/>
        <w:spacing w:after="0" w:line="240" w:lineRule="auto"/>
        <w:ind w:left="0"/>
        <w:jc w:val="center"/>
        <w:rPr>
          <w:rFonts w:ascii="Times New Roman" w:hAnsi="Times New Roman" w:cs="Times New Roman"/>
          <w:sz w:val="28"/>
          <w:szCs w:val="28"/>
        </w:rPr>
      </w:pPr>
    </w:p>
    <w:p w:rsidR="0056734B" w:rsidRPr="0056734B" w:rsidRDefault="007B5DEB" w:rsidP="00C53B0F">
      <w:pPr>
        <w:spacing w:after="0" w:line="240" w:lineRule="auto"/>
        <w:ind w:firstLine="709"/>
        <w:jc w:val="both"/>
        <w:rPr>
          <w:rFonts w:ascii="Times New Roman" w:hAnsi="Times New Roman" w:cs="Times New Roman"/>
          <w:sz w:val="28"/>
          <w:szCs w:val="28"/>
        </w:rPr>
      </w:pPr>
      <w:proofErr w:type="gramStart"/>
      <w:r w:rsidRPr="0056734B">
        <w:rPr>
          <w:rFonts w:ascii="Times New Roman" w:eastAsia="Times New Roman" w:hAnsi="Times New Roman" w:cs="Times New Roman"/>
          <w:iCs/>
          <w:sz w:val="28"/>
          <w:szCs w:val="28"/>
        </w:rPr>
        <w:t>Согласно статье 1</w:t>
      </w:r>
      <w:r w:rsidR="0056734B" w:rsidRPr="0056734B">
        <w:rPr>
          <w:rFonts w:ascii="Times New Roman" w:eastAsia="Times New Roman" w:hAnsi="Times New Roman" w:cs="Times New Roman"/>
          <w:iCs/>
          <w:sz w:val="28"/>
          <w:szCs w:val="28"/>
        </w:rPr>
        <w:t>6</w:t>
      </w:r>
      <w:r w:rsidRPr="0056734B">
        <w:rPr>
          <w:rFonts w:ascii="Times New Roman" w:eastAsia="Times New Roman" w:hAnsi="Times New Roman" w:cs="Times New Roman"/>
          <w:iCs/>
          <w:sz w:val="28"/>
          <w:szCs w:val="28"/>
        </w:rPr>
        <w:t xml:space="preserve"> </w:t>
      </w:r>
      <w:r w:rsidRPr="0056734B">
        <w:rPr>
          <w:rFonts w:ascii="Times New Roman" w:hAnsi="Times New Roman" w:cs="Times New Roman"/>
          <w:sz w:val="28"/>
          <w:szCs w:val="28"/>
        </w:rPr>
        <w:t>Федерального закона от 06.10.2003 № 131</w:t>
      </w:r>
      <w:r w:rsidRPr="0056734B">
        <w:rPr>
          <w:rFonts w:ascii="Times New Roman" w:hAnsi="Times New Roman" w:cs="Times New Roman"/>
          <w:sz w:val="28"/>
          <w:szCs w:val="28"/>
        </w:rPr>
        <w:noBreakHyphen/>
        <w:t xml:space="preserve">ФЗ </w:t>
      </w:r>
      <w:r w:rsidR="00515BB2">
        <w:rPr>
          <w:rFonts w:ascii="Times New Roman" w:hAnsi="Times New Roman" w:cs="Times New Roman"/>
          <w:sz w:val="28"/>
          <w:szCs w:val="28"/>
        </w:rPr>
        <w:t>«</w:t>
      </w:r>
      <w:r w:rsidRPr="0056734B">
        <w:rPr>
          <w:rFonts w:ascii="Times New Roman" w:hAnsi="Times New Roman" w:cs="Times New Roman"/>
          <w:sz w:val="28"/>
          <w:szCs w:val="28"/>
        </w:rPr>
        <w:t>Об общих принципах организации местного самоуправления в Российской Федерации</w:t>
      </w:r>
      <w:r w:rsidR="00515BB2">
        <w:rPr>
          <w:rFonts w:ascii="Times New Roman" w:hAnsi="Times New Roman" w:cs="Times New Roman"/>
          <w:sz w:val="28"/>
          <w:szCs w:val="28"/>
        </w:rPr>
        <w:t>»</w:t>
      </w:r>
      <w:r w:rsidRPr="0056734B">
        <w:rPr>
          <w:rFonts w:ascii="Times New Roman" w:eastAsia="Times New Roman" w:hAnsi="Times New Roman" w:cs="Times New Roman"/>
          <w:iCs/>
          <w:sz w:val="28"/>
          <w:szCs w:val="28"/>
        </w:rPr>
        <w:t xml:space="preserve"> к полномочиям органов местного самоуправления </w:t>
      </w:r>
      <w:r w:rsidR="0056734B" w:rsidRPr="0056734B">
        <w:rPr>
          <w:rFonts w:ascii="Times New Roman" w:eastAsia="Times New Roman" w:hAnsi="Times New Roman" w:cs="Times New Roman"/>
          <w:iCs/>
          <w:sz w:val="28"/>
          <w:szCs w:val="28"/>
        </w:rPr>
        <w:t>городского округа</w:t>
      </w:r>
      <w:r w:rsidRPr="0056734B">
        <w:rPr>
          <w:rFonts w:ascii="Times New Roman" w:eastAsia="Times New Roman" w:hAnsi="Times New Roman" w:cs="Times New Roman"/>
          <w:iCs/>
          <w:sz w:val="28"/>
          <w:szCs w:val="28"/>
        </w:rPr>
        <w:t xml:space="preserve"> относятся </w:t>
      </w:r>
      <w:r w:rsidR="0056734B" w:rsidRPr="0056734B">
        <w:rPr>
          <w:rFonts w:ascii="Times New Roman" w:hAnsi="Times New Roman" w:cs="Times New Roman"/>
          <w:bCs/>
          <w:color w:val="2D2D2D"/>
          <w:spacing w:val="2"/>
          <w:sz w:val="28"/>
          <w:szCs w:val="28"/>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56734B" w:rsidRPr="0056734B">
        <w:rPr>
          <w:rFonts w:ascii="Times New Roman" w:hAnsi="Times New Roman" w:cs="Times New Roman"/>
          <w:sz w:val="28"/>
          <w:szCs w:val="28"/>
        </w:rPr>
        <w:t>.</w:t>
      </w:r>
      <w:r w:rsidR="00515BB2">
        <w:rPr>
          <w:rFonts w:ascii="Times New Roman" w:hAnsi="Times New Roman" w:cs="Times New Roman"/>
          <w:sz w:val="28"/>
          <w:szCs w:val="28"/>
        </w:rPr>
        <w:t xml:space="preserve"> </w:t>
      </w:r>
      <w:proofErr w:type="gramEnd"/>
    </w:p>
    <w:p w:rsidR="007B5DEB" w:rsidRPr="0056734B" w:rsidRDefault="007B5DEB" w:rsidP="00C53B0F">
      <w:pPr>
        <w:spacing w:after="0" w:line="240" w:lineRule="auto"/>
        <w:ind w:firstLine="709"/>
        <w:jc w:val="both"/>
        <w:rPr>
          <w:rFonts w:ascii="Times New Roman" w:hAnsi="Times New Roman" w:cs="Times New Roman"/>
          <w:sz w:val="28"/>
          <w:szCs w:val="28"/>
        </w:rPr>
      </w:pPr>
      <w:proofErr w:type="gramStart"/>
      <w:r w:rsidRPr="0056734B">
        <w:rPr>
          <w:rFonts w:ascii="Times New Roman" w:hAnsi="Times New Roman" w:cs="Times New Roman"/>
          <w:sz w:val="28"/>
          <w:szCs w:val="28"/>
        </w:rPr>
        <w:t xml:space="preserve">Согласно статье 11 </w:t>
      </w:r>
      <w:r w:rsidR="0056734B" w:rsidRPr="0056734B">
        <w:rPr>
          <w:rFonts w:ascii="Times New Roman" w:hAnsi="Times New Roman" w:cs="Times New Roman"/>
          <w:sz w:val="28"/>
          <w:szCs w:val="28"/>
        </w:rPr>
        <w:t>Федерального закона</w:t>
      </w:r>
      <w:r w:rsidRPr="0056734B">
        <w:rPr>
          <w:rFonts w:ascii="Times New Roman" w:hAnsi="Times New Roman" w:cs="Times New Roman"/>
          <w:sz w:val="28"/>
          <w:szCs w:val="28"/>
        </w:rPr>
        <w:t xml:space="preserve"> от 14.01.1993 № 4292-1 </w:t>
      </w:r>
      <w:r w:rsidR="00515BB2">
        <w:rPr>
          <w:rFonts w:ascii="Times New Roman" w:hAnsi="Times New Roman" w:cs="Times New Roman"/>
          <w:sz w:val="28"/>
          <w:szCs w:val="28"/>
        </w:rPr>
        <w:t>«</w:t>
      </w:r>
      <w:r w:rsidRPr="0056734B">
        <w:rPr>
          <w:rFonts w:ascii="Times New Roman" w:hAnsi="Times New Roman" w:cs="Times New Roman"/>
          <w:sz w:val="28"/>
          <w:szCs w:val="28"/>
        </w:rPr>
        <w:t>Об увековечивании памяти погибших при защите Отечества</w:t>
      </w:r>
      <w:r w:rsidR="00515BB2">
        <w:rPr>
          <w:rFonts w:ascii="Times New Roman" w:hAnsi="Times New Roman" w:cs="Times New Roman"/>
          <w:sz w:val="28"/>
          <w:szCs w:val="28"/>
        </w:rPr>
        <w:t>»</w:t>
      </w:r>
      <w:r w:rsidRPr="0056734B">
        <w:rPr>
          <w:rFonts w:ascii="Times New Roman" w:hAnsi="Times New Roman" w:cs="Times New Roman"/>
          <w:sz w:val="28"/>
          <w:szCs w:val="28"/>
        </w:rPr>
        <w:t xml:space="preserve"> к полномочиям органов местного самоуправления, осуществляющих работу по увековечиванию памяти погибших при защите Отечества относится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w:t>
      </w:r>
      <w:proofErr w:type="gramEnd"/>
      <w:r w:rsidRPr="0056734B">
        <w:rPr>
          <w:rFonts w:ascii="Times New Roman" w:hAnsi="Times New Roman" w:cs="Times New Roman"/>
          <w:sz w:val="28"/>
          <w:szCs w:val="28"/>
        </w:rPr>
        <w:t xml:space="preserve"> межправительственных соглашений по уходу за захоронениями иностранных военнослужащих на территории Российской Федерации.</w:t>
      </w:r>
      <w:r w:rsidR="00515BB2">
        <w:rPr>
          <w:rFonts w:ascii="Times New Roman" w:hAnsi="Times New Roman" w:cs="Times New Roman"/>
          <w:sz w:val="28"/>
          <w:szCs w:val="28"/>
        </w:rPr>
        <w:t xml:space="preserve"> </w:t>
      </w:r>
    </w:p>
    <w:p w:rsidR="00530867" w:rsidRPr="003569C0" w:rsidRDefault="00530867" w:rsidP="00C53B0F">
      <w:pPr>
        <w:pStyle w:val="ConsPlusTitle"/>
        <w:widowControl/>
        <w:tabs>
          <w:tab w:val="left" w:pos="142"/>
        </w:tabs>
        <w:ind w:firstLine="709"/>
        <w:jc w:val="both"/>
        <w:rPr>
          <w:rFonts w:ascii="Times New Roman" w:hAnsi="Times New Roman" w:cs="Times New Roman"/>
          <w:b w:val="0"/>
          <w:sz w:val="28"/>
          <w:szCs w:val="28"/>
        </w:rPr>
      </w:pPr>
      <w:proofErr w:type="gramStart"/>
      <w:r w:rsidRPr="00825403">
        <w:rPr>
          <w:rFonts w:ascii="Times New Roman" w:hAnsi="Times New Roman" w:cs="Times New Roman"/>
          <w:b w:val="0"/>
          <w:iCs/>
          <w:sz w:val="28"/>
          <w:szCs w:val="28"/>
        </w:rPr>
        <w:t xml:space="preserve">Согласно </w:t>
      </w:r>
      <w:r>
        <w:rPr>
          <w:rFonts w:ascii="Times New Roman" w:hAnsi="Times New Roman" w:cs="Times New Roman"/>
          <w:b w:val="0"/>
          <w:iCs/>
          <w:sz w:val="28"/>
          <w:szCs w:val="28"/>
        </w:rPr>
        <w:t xml:space="preserve">п. 18 </w:t>
      </w:r>
      <w:r w:rsidRPr="00825403">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825403">
        <w:rPr>
          <w:rFonts w:ascii="Times New Roman" w:hAnsi="Times New Roman" w:cs="Times New Roman"/>
          <w:b w:val="0"/>
          <w:sz w:val="28"/>
          <w:szCs w:val="28"/>
        </w:rPr>
        <w:t xml:space="preserve"> Правительства Российской Федерации от 12.09.2015 № 972 </w:t>
      </w:r>
      <w:r w:rsidR="00515BB2">
        <w:rPr>
          <w:rFonts w:ascii="Times New Roman" w:hAnsi="Times New Roman" w:cs="Times New Roman"/>
          <w:b w:val="0"/>
          <w:sz w:val="28"/>
          <w:szCs w:val="28"/>
        </w:rPr>
        <w:t>«</w:t>
      </w:r>
      <w:r w:rsidRPr="0056734B">
        <w:rPr>
          <w:rFonts w:ascii="Times New Roman" w:hAnsi="Times New Roman" w:cs="Times New Roman"/>
          <w:b w:val="0"/>
          <w:sz w:val="28"/>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515BB2">
        <w:rPr>
          <w:rFonts w:ascii="Times New Roman" w:hAnsi="Times New Roman" w:cs="Times New Roman"/>
          <w:b w:val="0"/>
          <w:sz w:val="28"/>
          <w:szCs w:val="28"/>
        </w:rPr>
        <w:t>»</w:t>
      </w:r>
      <w:r w:rsidRPr="00825403">
        <w:rPr>
          <w:rFonts w:ascii="Times New Roman" w:hAnsi="Times New Roman" w:cs="Times New Roman"/>
          <w:b w:val="0"/>
          <w:sz w:val="28"/>
          <w:szCs w:val="28"/>
        </w:rPr>
        <w:t xml:space="preserve"> </w:t>
      </w:r>
      <w:r>
        <w:rPr>
          <w:rFonts w:ascii="Times New Roman" w:hAnsi="Times New Roman" w:cs="Times New Roman"/>
          <w:b w:val="0"/>
          <w:sz w:val="28"/>
          <w:szCs w:val="28"/>
        </w:rPr>
        <w:t>у</w:t>
      </w:r>
      <w:r w:rsidRPr="00825403">
        <w:rPr>
          <w:rFonts w:ascii="Times New Roman" w:hAnsi="Times New Roman" w:cs="Times New Roman"/>
          <w:b w:val="0"/>
          <w:sz w:val="28"/>
          <w:szCs w:val="28"/>
        </w:rPr>
        <w:t>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w:t>
      </w:r>
      <w:proofErr w:type="gramEnd"/>
      <w:r w:rsidRPr="00825403">
        <w:rPr>
          <w:rFonts w:ascii="Times New Roman" w:hAnsi="Times New Roman" w:cs="Times New Roman"/>
          <w:b w:val="0"/>
          <w:sz w:val="28"/>
          <w:szCs w:val="28"/>
        </w:rPr>
        <w:t xml:space="preserve"> </w:t>
      </w:r>
      <w:proofErr w:type="gramStart"/>
      <w:r w:rsidRPr="00825403">
        <w:rPr>
          <w:rFonts w:ascii="Times New Roman" w:hAnsi="Times New Roman" w:cs="Times New Roman"/>
          <w:b w:val="0"/>
          <w:sz w:val="28"/>
          <w:szCs w:val="28"/>
        </w:rPr>
        <w:t>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w:t>
      </w:r>
      <w:r>
        <w:rPr>
          <w:rFonts w:ascii="Times New Roman" w:hAnsi="Times New Roman" w:cs="Times New Roman"/>
          <w:b w:val="0"/>
          <w:sz w:val="28"/>
          <w:szCs w:val="28"/>
        </w:rPr>
        <w:t xml:space="preserve">менения в установленном </w:t>
      </w:r>
      <w:r w:rsidRPr="003569C0">
        <w:rPr>
          <w:rFonts w:ascii="Times New Roman" w:hAnsi="Times New Roman" w:cs="Times New Roman"/>
          <w:b w:val="0"/>
          <w:sz w:val="28"/>
          <w:szCs w:val="28"/>
        </w:rPr>
        <w:t>порядке</w:t>
      </w:r>
      <w:r w:rsidR="00515BB2">
        <w:rPr>
          <w:rFonts w:ascii="Times New Roman" w:hAnsi="Times New Roman" w:cs="Times New Roman"/>
          <w:b w:val="0"/>
          <w:sz w:val="28"/>
          <w:szCs w:val="28"/>
        </w:rPr>
        <w:t xml:space="preserve">». </w:t>
      </w:r>
      <w:proofErr w:type="gramEnd"/>
    </w:p>
    <w:p w:rsidR="00883D69" w:rsidRPr="00CE5DD0" w:rsidRDefault="00883D69" w:rsidP="00C53B0F">
      <w:pPr>
        <w:autoSpaceDE w:val="0"/>
        <w:autoSpaceDN w:val="0"/>
        <w:adjustRightInd w:val="0"/>
        <w:spacing w:after="0" w:line="240" w:lineRule="auto"/>
        <w:ind w:firstLine="709"/>
        <w:jc w:val="both"/>
        <w:rPr>
          <w:rFonts w:ascii="Times New Roman" w:hAnsi="Times New Roman" w:cs="Times New Roman"/>
          <w:sz w:val="28"/>
          <w:szCs w:val="28"/>
        </w:rPr>
      </w:pPr>
    </w:p>
    <w:p w:rsidR="00FC786B" w:rsidRPr="003569C0" w:rsidRDefault="003569C0" w:rsidP="00C53B0F">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3569C0">
        <w:rPr>
          <w:rFonts w:ascii="Times New Roman" w:hAnsi="Times New Roman" w:cs="Times New Roman"/>
          <w:iCs/>
          <w:sz w:val="28"/>
          <w:szCs w:val="28"/>
        </w:rPr>
        <w:lastRenderedPageBreak/>
        <w:t xml:space="preserve">Требования и ограничения, </w:t>
      </w:r>
      <w:r w:rsidRPr="003569C0">
        <w:rPr>
          <w:rFonts w:ascii="Times New Roman" w:hAnsi="Times New Roman" w:cs="Times New Roman"/>
          <w:sz w:val="28"/>
          <w:szCs w:val="28"/>
        </w:rPr>
        <w:t>выполнение которых обеспечивает сохранность и развитие объектов культурного наследия и выявленных объектов культурного наследия</w:t>
      </w:r>
      <w:r w:rsidRPr="003569C0">
        <w:rPr>
          <w:rFonts w:ascii="Times New Roman" w:hAnsi="Times New Roman" w:cs="Times New Roman"/>
          <w:iCs/>
          <w:sz w:val="28"/>
          <w:szCs w:val="28"/>
        </w:rPr>
        <w:t xml:space="preserve"> устанавливает Федеральный закон от 25.06.2002 №73-ФЗ </w:t>
      </w:r>
      <w:r w:rsidR="00515BB2">
        <w:rPr>
          <w:rFonts w:ascii="Times New Roman" w:hAnsi="Times New Roman" w:cs="Times New Roman"/>
          <w:iCs/>
          <w:sz w:val="28"/>
          <w:szCs w:val="28"/>
        </w:rPr>
        <w:t>«</w:t>
      </w:r>
      <w:r w:rsidR="00FC786B" w:rsidRPr="003569C0">
        <w:rPr>
          <w:rFonts w:ascii="Times New Roman" w:hAnsi="Times New Roman" w:cs="Times New Roman"/>
          <w:iCs/>
          <w:sz w:val="28"/>
          <w:szCs w:val="28"/>
        </w:rPr>
        <w:t>Об объектах культурного наследия (памятники истории и культуры) народов РФ</w:t>
      </w:r>
      <w:r w:rsidR="00515BB2">
        <w:rPr>
          <w:rFonts w:ascii="Times New Roman" w:hAnsi="Times New Roman" w:cs="Times New Roman"/>
          <w:iCs/>
          <w:sz w:val="28"/>
          <w:szCs w:val="28"/>
        </w:rPr>
        <w:t>»</w:t>
      </w:r>
      <w:r w:rsidRPr="003569C0">
        <w:rPr>
          <w:rFonts w:ascii="Times New Roman" w:hAnsi="Times New Roman" w:cs="Times New Roman"/>
          <w:iCs/>
          <w:sz w:val="28"/>
          <w:szCs w:val="28"/>
        </w:rPr>
        <w:t xml:space="preserve"> (с изменениями от </w:t>
      </w:r>
      <w:r w:rsidR="00515BB2">
        <w:rPr>
          <w:rFonts w:ascii="Times New Roman" w:hAnsi="Times New Roman" w:cs="Times New Roman"/>
          <w:iCs/>
          <w:sz w:val="28"/>
          <w:szCs w:val="28"/>
        </w:rPr>
        <w:t>0</w:t>
      </w:r>
      <w:r w:rsidRPr="003569C0">
        <w:rPr>
          <w:rFonts w:ascii="Times New Roman" w:hAnsi="Times New Roman" w:cs="Times New Roman"/>
          <w:iCs/>
          <w:sz w:val="28"/>
          <w:szCs w:val="28"/>
        </w:rPr>
        <w:t>7</w:t>
      </w:r>
      <w:r w:rsidR="00515BB2">
        <w:rPr>
          <w:rFonts w:ascii="Times New Roman" w:hAnsi="Times New Roman" w:cs="Times New Roman"/>
          <w:iCs/>
          <w:sz w:val="28"/>
          <w:szCs w:val="28"/>
        </w:rPr>
        <w:t>.03.2017</w:t>
      </w:r>
      <w:r w:rsidRPr="003569C0">
        <w:rPr>
          <w:rFonts w:ascii="Times New Roman" w:hAnsi="Times New Roman" w:cs="Times New Roman"/>
          <w:iCs/>
          <w:sz w:val="28"/>
          <w:szCs w:val="28"/>
        </w:rPr>
        <w:t>).</w:t>
      </w:r>
    </w:p>
    <w:p w:rsidR="00FC786B" w:rsidRPr="00FC786B" w:rsidRDefault="009A22C8" w:rsidP="00C5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C786B" w:rsidRPr="00FC786B">
        <w:rPr>
          <w:rFonts w:ascii="Times New Roman" w:hAnsi="Times New Roman" w:cs="Times New Roman"/>
          <w:sz w:val="28"/>
          <w:szCs w:val="28"/>
        </w:rPr>
        <w:t>енеральн</w:t>
      </w:r>
      <w:r>
        <w:rPr>
          <w:rFonts w:ascii="Times New Roman" w:hAnsi="Times New Roman" w:cs="Times New Roman"/>
          <w:sz w:val="28"/>
          <w:szCs w:val="28"/>
        </w:rPr>
        <w:t>ым планом</w:t>
      </w:r>
      <w:r w:rsidR="00FC786B" w:rsidRPr="00FC786B">
        <w:rPr>
          <w:rFonts w:ascii="Times New Roman" w:hAnsi="Times New Roman" w:cs="Times New Roman"/>
          <w:sz w:val="28"/>
          <w:szCs w:val="28"/>
        </w:rPr>
        <w:t xml:space="preserve"> в качестве наиболее значимых мероприятий в части охраны</w:t>
      </w:r>
      <w:r w:rsidR="00FC786B">
        <w:rPr>
          <w:rFonts w:ascii="Times New Roman" w:hAnsi="Times New Roman" w:cs="Times New Roman"/>
          <w:sz w:val="28"/>
          <w:szCs w:val="28"/>
        </w:rPr>
        <w:t xml:space="preserve"> </w:t>
      </w:r>
      <w:r w:rsidR="00FC786B" w:rsidRPr="00FC786B">
        <w:rPr>
          <w:rFonts w:ascii="Times New Roman" w:hAnsi="Times New Roman" w:cs="Times New Roman"/>
          <w:sz w:val="28"/>
          <w:szCs w:val="28"/>
        </w:rPr>
        <w:t>культурного наследия предлагается:</w:t>
      </w:r>
    </w:p>
    <w:p w:rsidR="00FC786B" w:rsidRPr="00FC786B" w:rsidRDefault="00FC786B"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FC786B">
        <w:rPr>
          <w:rFonts w:ascii="Times New Roman" w:hAnsi="Times New Roman" w:cs="Times New Roman"/>
          <w:sz w:val="28"/>
          <w:szCs w:val="28"/>
        </w:rPr>
        <w:t>казание содействия уполномоченным органам в проведении работ по выявлению объектов культурного наследия;</w:t>
      </w:r>
    </w:p>
    <w:p w:rsidR="00FC786B" w:rsidRPr="00FC786B" w:rsidRDefault="00FC786B"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FC786B">
        <w:rPr>
          <w:rFonts w:ascii="Times New Roman" w:hAnsi="Times New Roman" w:cs="Times New Roman"/>
          <w:sz w:val="28"/>
          <w:szCs w:val="28"/>
        </w:rPr>
        <w:t>беспечение соблюдения режимов использования охранных зон и зон регулирования застройки и хозяйственной деятельности применительно к</w:t>
      </w:r>
      <w:r w:rsidRPr="00FC786B">
        <w:rPr>
          <w:rFonts w:ascii="Times New Roman" w:hAnsi="Times New Roman" w:cs="Times New Roman"/>
          <w:bCs/>
          <w:i/>
          <w:iCs/>
          <w:sz w:val="28"/>
          <w:szCs w:val="28"/>
        </w:rPr>
        <w:t xml:space="preserve"> </w:t>
      </w:r>
      <w:r w:rsidRPr="00FC786B">
        <w:rPr>
          <w:rFonts w:ascii="Times New Roman" w:hAnsi="Times New Roman" w:cs="Times New Roman"/>
          <w:sz w:val="28"/>
          <w:szCs w:val="28"/>
        </w:rPr>
        <w:t xml:space="preserve">объектам культурного наследия, находящихся в собственности </w:t>
      </w:r>
      <w:r w:rsidR="004F0B73">
        <w:rPr>
          <w:rFonts w:ascii="Times New Roman" w:hAnsi="Times New Roman" w:cs="Times New Roman"/>
          <w:sz w:val="28"/>
          <w:szCs w:val="28"/>
        </w:rPr>
        <w:t>сельского поселения</w:t>
      </w:r>
      <w:r w:rsidRPr="00FC786B">
        <w:rPr>
          <w:rFonts w:ascii="Times New Roman" w:hAnsi="Times New Roman" w:cs="Times New Roman"/>
          <w:sz w:val="28"/>
          <w:szCs w:val="28"/>
        </w:rPr>
        <w:t>, и оказание содействия в соблюдении режимов использования охранных</w:t>
      </w:r>
      <w:r w:rsidRPr="00FC786B">
        <w:rPr>
          <w:rFonts w:ascii="Times New Roman" w:hAnsi="Times New Roman" w:cs="Times New Roman"/>
          <w:bCs/>
          <w:i/>
          <w:iCs/>
          <w:sz w:val="28"/>
          <w:szCs w:val="28"/>
        </w:rPr>
        <w:t xml:space="preserve"> </w:t>
      </w:r>
      <w:r w:rsidRPr="00FC786B">
        <w:rPr>
          <w:rFonts w:ascii="Times New Roman" w:hAnsi="Times New Roman" w:cs="Times New Roman"/>
          <w:sz w:val="28"/>
          <w:szCs w:val="28"/>
        </w:rPr>
        <w:t>зон и зон регулирования застройки и хозяйственной деятельности</w:t>
      </w:r>
      <w:r w:rsidRPr="00FC786B">
        <w:rPr>
          <w:rFonts w:ascii="Times New Roman" w:hAnsi="Times New Roman" w:cs="Times New Roman"/>
          <w:bCs/>
          <w:i/>
          <w:iCs/>
          <w:sz w:val="28"/>
          <w:szCs w:val="28"/>
        </w:rPr>
        <w:t xml:space="preserve"> </w:t>
      </w:r>
      <w:r w:rsidRPr="00FC786B">
        <w:rPr>
          <w:rFonts w:ascii="Times New Roman" w:hAnsi="Times New Roman" w:cs="Times New Roman"/>
          <w:sz w:val="28"/>
          <w:szCs w:val="28"/>
        </w:rPr>
        <w:t>применительно к объектам культурного наследия, находящихся на территории</w:t>
      </w:r>
      <w:r w:rsidRPr="00FC786B">
        <w:rPr>
          <w:rFonts w:ascii="Times New Roman" w:hAnsi="Times New Roman" w:cs="Times New Roman"/>
          <w:bCs/>
          <w:i/>
          <w:iCs/>
          <w:sz w:val="28"/>
          <w:szCs w:val="28"/>
        </w:rPr>
        <w:t xml:space="preserve"> </w:t>
      </w:r>
      <w:r w:rsidR="004F0B73">
        <w:rPr>
          <w:rFonts w:ascii="Times New Roman" w:hAnsi="Times New Roman" w:cs="Times New Roman"/>
          <w:sz w:val="28"/>
          <w:szCs w:val="28"/>
        </w:rPr>
        <w:t>сельского поселения</w:t>
      </w:r>
      <w:r w:rsidRPr="00FC786B">
        <w:rPr>
          <w:rFonts w:ascii="Times New Roman" w:hAnsi="Times New Roman" w:cs="Times New Roman"/>
          <w:sz w:val="28"/>
          <w:szCs w:val="28"/>
        </w:rPr>
        <w:t>.</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C786B" w:rsidRPr="00FC786B">
        <w:rPr>
          <w:rFonts w:ascii="Times New Roman" w:hAnsi="Times New Roman" w:cs="Times New Roman"/>
          <w:sz w:val="28"/>
          <w:szCs w:val="28"/>
        </w:rPr>
        <w:t xml:space="preserve">остановка на кадастровый учёт территорий всех объектов культурного наследия в границах </w:t>
      </w:r>
      <w:r w:rsidR="004F0B73">
        <w:rPr>
          <w:rFonts w:ascii="Times New Roman" w:hAnsi="Times New Roman" w:cs="Times New Roman"/>
          <w:sz w:val="28"/>
          <w:szCs w:val="28"/>
        </w:rPr>
        <w:t>территории сельского поселения</w:t>
      </w:r>
      <w:r w:rsidR="00FC786B" w:rsidRPr="00FC786B">
        <w:rPr>
          <w:rFonts w:ascii="Times New Roman" w:hAnsi="Times New Roman" w:cs="Times New Roman"/>
          <w:sz w:val="28"/>
          <w:szCs w:val="28"/>
        </w:rPr>
        <w:t>, а также их охранных зон (расчётный срок);</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FC786B" w:rsidRPr="00FC786B">
        <w:rPr>
          <w:rFonts w:ascii="Times New Roman" w:hAnsi="Times New Roman" w:cs="Times New Roman"/>
          <w:sz w:val="28"/>
          <w:szCs w:val="28"/>
        </w:rPr>
        <w:t>нформирование уполномоченных органов о фактах нарушений законодательства об охране культурного наследия (весь период);</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FC786B" w:rsidRPr="00FC786B">
        <w:rPr>
          <w:rFonts w:ascii="Times New Roman" w:hAnsi="Times New Roman" w:cs="Times New Roman"/>
          <w:sz w:val="28"/>
          <w:szCs w:val="28"/>
        </w:rPr>
        <w:t>чет границ территорий объектов культурного наследия и охранных зон в документации по планировке территорий (весь период);</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C786B" w:rsidRPr="00FC786B">
        <w:rPr>
          <w:rFonts w:ascii="Times New Roman" w:hAnsi="Times New Roman" w:cs="Times New Roman"/>
          <w:sz w:val="28"/>
          <w:szCs w:val="28"/>
        </w:rPr>
        <w:t>роведение работ по сохранению и восстановлению объектов культурного наследия, находящихся в муниципальной собственности (весь период);</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C786B" w:rsidRPr="00FC786B">
        <w:rPr>
          <w:rFonts w:ascii="Times New Roman" w:hAnsi="Times New Roman" w:cs="Times New Roman"/>
          <w:sz w:val="28"/>
          <w:szCs w:val="28"/>
        </w:rPr>
        <w:t>оздание базы данных об объектах культурного наследия на территории городского округа, включающей описание объекта, фотоматериалы, схемы размещения, правоустанавливающие документы и т.д. (первая очередь);</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C786B" w:rsidRPr="00FC786B">
        <w:rPr>
          <w:rFonts w:ascii="Times New Roman" w:hAnsi="Times New Roman" w:cs="Times New Roman"/>
          <w:sz w:val="28"/>
          <w:szCs w:val="28"/>
        </w:rPr>
        <w:t>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w:t>
      </w:r>
      <w:r w:rsidR="00515BB2">
        <w:rPr>
          <w:rFonts w:ascii="Times New Roman" w:hAnsi="Times New Roman" w:cs="Times New Roman"/>
          <w:sz w:val="28"/>
          <w:szCs w:val="28"/>
        </w:rPr>
        <w:t xml:space="preserve"> </w:t>
      </w:r>
    </w:p>
    <w:p w:rsidR="00FC786B" w:rsidRPr="00FC786B" w:rsidRDefault="003569C0" w:rsidP="004A5EA8">
      <w:pPr>
        <w:pStyle w:val="aa"/>
        <w:numPr>
          <w:ilvl w:val="1"/>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C786B" w:rsidRPr="00FC786B">
        <w:rPr>
          <w:rFonts w:ascii="Times New Roman" w:hAnsi="Times New Roman" w:cs="Times New Roman"/>
          <w:sz w:val="28"/>
          <w:szCs w:val="28"/>
        </w:rPr>
        <w:t>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w:t>
      </w:r>
      <w:r w:rsidR="00515BB2">
        <w:rPr>
          <w:rFonts w:ascii="Times New Roman" w:hAnsi="Times New Roman" w:cs="Times New Roman"/>
          <w:sz w:val="28"/>
          <w:szCs w:val="28"/>
        </w:rPr>
        <w:t xml:space="preserve"> </w:t>
      </w:r>
    </w:p>
    <w:p w:rsidR="00A672C3" w:rsidRDefault="00A672C3">
      <w:pPr>
        <w:rPr>
          <w:rFonts w:ascii="Times New Roman" w:hAnsi="Times New Roman" w:cs="Times New Roman"/>
          <w:sz w:val="28"/>
          <w:szCs w:val="28"/>
        </w:rPr>
      </w:pPr>
      <w:r>
        <w:rPr>
          <w:rFonts w:ascii="Times New Roman" w:hAnsi="Times New Roman" w:cs="Times New Roman"/>
          <w:sz w:val="28"/>
          <w:szCs w:val="28"/>
        </w:rPr>
        <w:br w:type="page"/>
      </w:r>
    </w:p>
    <w:p w:rsidR="00940A45" w:rsidRPr="00976905" w:rsidRDefault="00940A45" w:rsidP="00C53B0F">
      <w:pPr>
        <w:pStyle w:val="aa"/>
        <w:spacing w:after="0" w:line="240" w:lineRule="auto"/>
        <w:ind w:left="0"/>
        <w:rPr>
          <w:rFonts w:ascii="Times New Roman" w:hAnsi="Times New Roman" w:cs="Times New Roman"/>
          <w:sz w:val="28"/>
          <w:szCs w:val="28"/>
        </w:rPr>
      </w:pPr>
    </w:p>
    <w:p w:rsidR="00BD1A24" w:rsidRDefault="000712FA"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30" w:name="_Toc78830762"/>
      <w:r w:rsidRPr="000712FA">
        <w:rPr>
          <w:rFonts w:ascii="Times New Roman" w:hAnsi="Times New Roman" w:cs="Times New Roman"/>
          <w:b/>
          <w:sz w:val="28"/>
          <w:szCs w:val="28"/>
        </w:rPr>
        <w:t>Характеристика транспортной инфраструктуры</w:t>
      </w:r>
      <w:bookmarkEnd w:id="130"/>
    </w:p>
    <w:p w:rsidR="00DC1DF5" w:rsidRPr="00A23134" w:rsidRDefault="00DC1DF5" w:rsidP="00C53B0F">
      <w:pPr>
        <w:pStyle w:val="aa"/>
        <w:spacing w:after="0" w:line="240" w:lineRule="auto"/>
        <w:ind w:left="0"/>
        <w:rPr>
          <w:rFonts w:ascii="Times New Roman" w:hAnsi="Times New Roman" w:cs="Times New Roman"/>
          <w:sz w:val="28"/>
          <w:szCs w:val="28"/>
        </w:rPr>
      </w:pPr>
    </w:p>
    <w:p w:rsidR="003A0A52" w:rsidRPr="00DC1DF5" w:rsidRDefault="00DC1DF5"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r w:rsidRPr="00DC1DF5">
        <w:rPr>
          <w:rFonts w:ascii="Times New Roman" w:hAnsi="Times New Roman" w:cs="Times New Roman"/>
          <w:b/>
          <w:sz w:val="28"/>
          <w:szCs w:val="28"/>
        </w:rPr>
        <w:t xml:space="preserve"> </w:t>
      </w:r>
      <w:bookmarkStart w:id="131" w:name="_Toc78830763"/>
      <w:r w:rsidR="003A0A52" w:rsidRPr="00DC1DF5">
        <w:rPr>
          <w:rFonts w:ascii="Times New Roman" w:hAnsi="Times New Roman" w:cs="Times New Roman"/>
          <w:b/>
          <w:sz w:val="28"/>
          <w:szCs w:val="28"/>
        </w:rPr>
        <w:t>Внешний транспорт</w:t>
      </w:r>
      <w:bookmarkEnd w:id="131"/>
    </w:p>
    <w:p w:rsidR="00D3616C" w:rsidRDefault="00D3616C" w:rsidP="00C53B0F">
      <w:pPr>
        <w:pStyle w:val="aa"/>
        <w:spacing w:after="0" w:line="240" w:lineRule="auto"/>
        <w:ind w:left="0"/>
        <w:jc w:val="both"/>
        <w:rPr>
          <w:rFonts w:ascii="Times New Roman" w:hAnsi="Times New Roman" w:cs="Times New Roman"/>
          <w:sz w:val="28"/>
          <w:szCs w:val="28"/>
        </w:rPr>
      </w:pPr>
    </w:p>
    <w:p w:rsidR="00DC1DF5" w:rsidRPr="004D0104" w:rsidRDefault="00DC1DF5" w:rsidP="00C53B0F">
      <w:pPr>
        <w:tabs>
          <w:tab w:val="left" w:pos="1134"/>
        </w:tabs>
        <w:spacing w:after="0" w:line="240" w:lineRule="auto"/>
        <w:ind w:firstLine="709"/>
        <w:jc w:val="both"/>
        <w:rPr>
          <w:rFonts w:ascii="Times New Roman" w:hAnsi="Times New Roman" w:cs="Times New Roman"/>
          <w:sz w:val="28"/>
          <w:szCs w:val="28"/>
        </w:rPr>
      </w:pPr>
      <w:r w:rsidRPr="004D0104">
        <w:rPr>
          <w:rFonts w:ascii="Times New Roman" w:hAnsi="Times New Roman" w:cs="Times New Roman"/>
          <w:sz w:val="28"/>
          <w:szCs w:val="28"/>
        </w:rPr>
        <w:t xml:space="preserve">Муниципальное образование </w:t>
      </w:r>
      <w:r w:rsidR="00A92017">
        <w:rPr>
          <w:rFonts w:ascii="Times New Roman" w:hAnsi="Times New Roman" w:cs="Times New Roman"/>
          <w:sz w:val="28"/>
          <w:szCs w:val="28"/>
        </w:rPr>
        <w:t xml:space="preserve">Каменского сельского поселения Кардымовского района Смоленской области </w:t>
      </w:r>
      <w:r w:rsidRPr="004D0104">
        <w:rPr>
          <w:rFonts w:ascii="Times New Roman" w:hAnsi="Times New Roman" w:cs="Times New Roman"/>
          <w:sz w:val="28"/>
          <w:szCs w:val="28"/>
        </w:rPr>
        <w:t xml:space="preserve"> характеризуется высокой степенью интегрированности в транспортную инфраструктуру </w:t>
      </w:r>
      <w:r w:rsidR="00A92017">
        <w:rPr>
          <w:rFonts w:ascii="Times New Roman" w:hAnsi="Times New Roman" w:cs="Times New Roman"/>
          <w:sz w:val="28"/>
          <w:szCs w:val="28"/>
        </w:rPr>
        <w:t>Смоленской области</w:t>
      </w:r>
      <w:r w:rsidR="00593C57">
        <w:rPr>
          <w:rFonts w:ascii="Times New Roman" w:hAnsi="Times New Roman" w:cs="Times New Roman"/>
          <w:sz w:val="28"/>
          <w:szCs w:val="28"/>
        </w:rPr>
        <w:t xml:space="preserve"> </w:t>
      </w:r>
      <w:r w:rsidRPr="004D0104">
        <w:rPr>
          <w:rFonts w:ascii="Times New Roman" w:hAnsi="Times New Roman" w:cs="Times New Roman"/>
          <w:sz w:val="28"/>
          <w:szCs w:val="28"/>
        </w:rPr>
        <w:t>по следующим причинам:</w:t>
      </w:r>
      <w:r w:rsidR="00515BB2">
        <w:rPr>
          <w:rFonts w:ascii="Times New Roman" w:hAnsi="Times New Roman" w:cs="Times New Roman"/>
          <w:sz w:val="28"/>
          <w:szCs w:val="28"/>
        </w:rPr>
        <w:t xml:space="preserve"> </w:t>
      </w:r>
    </w:p>
    <w:p w:rsidR="00DC1DF5" w:rsidRPr="004D0104" w:rsidRDefault="00DC1DF5" w:rsidP="004A5EA8">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4D0104">
        <w:rPr>
          <w:rFonts w:ascii="Times New Roman" w:hAnsi="Times New Roman" w:cs="Times New Roman"/>
          <w:sz w:val="28"/>
          <w:szCs w:val="28"/>
        </w:rPr>
        <w:t xml:space="preserve">через территорию </w:t>
      </w:r>
      <w:r w:rsidR="004D0104" w:rsidRPr="004D0104">
        <w:rPr>
          <w:rFonts w:ascii="Times New Roman" w:hAnsi="Times New Roman" w:cs="Times New Roman"/>
          <w:sz w:val="28"/>
          <w:szCs w:val="28"/>
        </w:rPr>
        <w:t>муниципального образования</w:t>
      </w:r>
      <w:r w:rsidRPr="004D0104">
        <w:rPr>
          <w:rFonts w:ascii="Times New Roman" w:hAnsi="Times New Roman" w:cs="Times New Roman"/>
          <w:sz w:val="28"/>
          <w:szCs w:val="28"/>
        </w:rPr>
        <w:t xml:space="preserve"> проход</w:t>
      </w:r>
      <w:r w:rsidR="00A92017">
        <w:rPr>
          <w:rFonts w:ascii="Times New Roman" w:hAnsi="Times New Roman" w:cs="Times New Roman"/>
          <w:sz w:val="28"/>
          <w:szCs w:val="28"/>
        </w:rPr>
        <w:t>и</w:t>
      </w:r>
      <w:r w:rsidRPr="004D0104">
        <w:rPr>
          <w:rFonts w:ascii="Times New Roman" w:hAnsi="Times New Roman" w:cs="Times New Roman"/>
          <w:sz w:val="28"/>
          <w:szCs w:val="28"/>
        </w:rPr>
        <w:t>т трасс</w:t>
      </w:r>
      <w:r w:rsidR="00A92017">
        <w:rPr>
          <w:rFonts w:ascii="Times New Roman" w:hAnsi="Times New Roman" w:cs="Times New Roman"/>
          <w:sz w:val="28"/>
          <w:szCs w:val="28"/>
        </w:rPr>
        <w:t>а</w:t>
      </w:r>
      <w:r w:rsidRPr="004D0104">
        <w:rPr>
          <w:rFonts w:ascii="Times New Roman" w:hAnsi="Times New Roman" w:cs="Times New Roman"/>
          <w:sz w:val="28"/>
          <w:szCs w:val="28"/>
        </w:rPr>
        <w:t xml:space="preserve"> </w:t>
      </w:r>
      <w:r w:rsidR="00A92017">
        <w:rPr>
          <w:rFonts w:ascii="Times New Roman" w:hAnsi="Times New Roman" w:cs="Times New Roman"/>
          <w:sz w:val="28"/>
          <w:szCs w:val="28"/>
        </w:rPr>
        <w:t xml:space="preserve">федерального значения </w:t>
      </w:r>
      <w:r w:rsidR="00A92017" w:rsidRPr="00A92017">
        <w:rPr>
          <w:rFonts w:ascii="Times New Roman" w:hAnsi="Times New Roman" w:cs="Times New Roman"/>
          <w:sz w:val="28"/>
          <w:szCs w:val="28"/>
        </w:rPr>
        <w:t>М</w:t>
      </w:r>
      <w:proofErr w:type="gramStart"/>
      <w:r w:rsidR="00A92017" w:rsidRPr="00A92017">
        <w:rPr>
          <w:rFonts w:ascii="Times New Roman" w:hAnsi="Times New Roman" w:cs="Times New Roman"/>
          <w:sz w:val="28"/>
          <w:szCs w:val="28"/>
        </w:rPr>
        <w:t>1</w:t>
      </w:r>
      <w:proofErr w:type="gramEnd"/>
      <w:r w:rsidR="00A92017" w:rsidRPr="00A92017">
        <w:rPr>
          <w:rFonts w:ascii="Times New Roman" w:hAnsi="Times New Roman" w:cs="Times New Roman"/>
          <w:sz w:val="28"/>
          <w:szCs w:val="28"/>
        </w:rPr>
        <w:t xml:space="preserve"> «Беларусь» (Москва – Смоленск – граница с Белоруссией), протяженность в границах сельского поселения – 14,78 км.</w:t>
      </w:r>
      <w:r w:rsidRPr="004D0104">
        <w:rPr>
          <w:rFonts w:ascii="Times New Roman" w:hAnsi="Times New Roman" w:cs="Times New Roman"/>
          <w:sz w:val="28"/>
          <w:szCs w:val="28"/>
        </w:rPr>
        <w:t>;</w:t>
      </w:r>
      <w:r w:rsidR="00515BB2">
        <w:rPr>
          <w:rFonts w:ascii="Times New Roman" w:hAnsi="Times New Roman" w:cs="Times New Roman"/>
          <w:sz w:val="28"/>
          <w:szCs w:val="28"/>
        </w:rPr>
        <w:t xml:space="preserve"> </w:t>
      </w:r>
    </w:p>
    <w:p w:rsidR="00A92017" w:rsidRDefault="00DC1DF5" w:rsidP="004A5EA8">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4D0104">
        <w:rPr>
          <w:rFonts w:ascii="Times New Roman" w:hAnsi="Times New Roman" w:cs="Times New Roman"/>
          <w:sz w:val="28"/>
          <w:szCs w:val="28"/>
        </w:rPr>
        <w:t xml:space="preserve">через территорию </w:t>
      </w:r>
      <w:r w:rsidR="004D0104" w:rsidRPr="004D0104">
        <w:rPr>
          <w:rFonts w:ascii="Times New Roman" w:hAnsi="Times New Roman" w:cs="Times New Roman"/>
          <w:sz w:val="28"/>
          <w:szCs w:val="28"/>
        </w:rPr>
        <w:t>муниципального образования</w:t>
      </w:r>
      <w:r w:rsidRPr="004D0104">
        <w:rPr>
          <w:rFonts w:ascii="Times New Roman" w:hAnsi="Times New Roman" w:cs="Times New Roman"/>
          <w:sz w:val="28"/>
          <w:szCs w:val="28"/>
        </w:rPr>
        <w:t xml:space="preserve">  проход</w:t>
      </w:r>
      <w:r w:rsidR="00A92017">
        <w:rPr>
          <w:rFonts w:ascii="Times New Roman" w:hAnsi="Times New Roman" w:cs="Times New Roman"/>
          <w:sz w:val="28"/>
          <w:szCs w:val="28"/>
        </w:rPr>
        <w:t>я</w:t>
      </w:r>
      <w:r w:rsidRPr="004D0104">
        <w:rPr>
          <w:rFonts w:ascii="Times New Roman" w:hAnsi="Times New Roman" w:cs="Times New Roman"/>
          <w:sz w:val="28"/>
          <w:szCs w:val="28"/>
        </w:rPr>
        <w:t xml:space="preserve">т </w:t>
      </w:r>
      <w:r w:rsidR="00A92017">
        <w:rPr>
          <w:rFonts w:ascii="Times New Roman" w:hAnsi="Times New Roman" w:cs="Times New Roman"/>
          <w:sz w:val="28"/>
          <w:szCs w:val="28"/>
        </w:rPr>
        <w:t>а</w:t>
      </w:r>
      <w:r w:rsidR="00A92017" w:rsidRPr="00A92017">
        <w:rPr>
          <w:rFonts w:ascii="Times New Roman" w:hAnsi="Times New Roman" w:cs="Times New Roman"/>
          <w:sz w:val="28"/>
          <w:szCs w:val="28"/>
        </w:rPr>
        <w:t>втодороги общего пользования регионального (межмуниципального) значения Витязи – Духовщина – Белый – Нелидово и Витязи – Кардымово  пересекают территорию сельского поселения с севера на юг и имеют общую протяженность в границах сельского поселения – 15,24 км</w:t>
      </w:r>
      <w:r w:rsidR="00A92017">
        <w:rPr>
          <w:rFonts w:ascii="Times New Roman" w:hAnsi="Times New Roman" w:cs="Times New Roman"/>
          <w:sz w:val="28"/>
          <w:szCs w:val="28"/>
        </w:rPr>
        <w:t>;</w:t>
      </w:r>
    </w:p>
    <w:p w:rsidR="00DC1DF5" w:rsidRPr="004D0104" w:rsidRDefault="00A92017" w:rsidP="004A5EA8">
      <w:pPr>
        <w:numPr>
          <w:ilvl w:val="0"/>
          <w:numId w:val="3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через сельское поселение проходит </w:t>
      </w:r>
      <w:r w:rsidRPr="00A92017">
        <w:rPr>
          <w:rFonts w:ascii="Times New Roman" w:hAnsi="Times New Roman" w:cs="Times New Roman"/>
          <w:sz w:val="28"/>
          <w:szCs w:val="28"/>
        </w:rPr>
        <w:t>автодорога регионального</w:t>
      </w:r>
      <w:r>
        <w:rPr>
          <w:rFonts w:ascii="Times New Roman" w:hAnsi="Times New Roman" w:cs="Times New Roman"/>
          <w:sz w:val="28"/>
          <w:szCs w:val="28"/>
        </w:rPr>
        <w:t xml:space="preserve"> значения</w:t>
      </w:r>
      <w:r w:rsidRPr="00A92017">
        <w:rPr>
          <w:rFonts w:ascii="Times New Roman" w:hAnsi="Times New Roman" w:cs="Times New Roman"/>
          <w:sz w:val="28"/>
          <w:szCs w:val="28"/>
        </w:rPr>
        <w:t xml:space="preserve"> </w:t>
      </w:r>
      <w:r w:rsidRPr="00A92017">
        <w:rPr>
          <w:rFonts w:ascii="Times New Roman" w:hAnsi="Times New Roman" w:cs="Times New Roman"/>
          <w:iCs/>
          <w:sz w:val="28"/>
          <w:szCs w:val="28"/>
        </w:rPr>
        <w:t>Р134 «Старая Смоленская дорога» Смоленск — Дорогобуж — Вязьма — Зубцов</w:t>
      </w:r>
      <w:r w:rsidRPr="00A92017">
        <w:rPr>
          <w:rFonts w:ascii="Times New Roman" w:hAnsi="Times New Roman" w:cs="Times New Roman"/>
          <w:sz w:val="28"/>
          <w:szCs w:val="28"/>
        </w:rPr>
        <w:t>. Данная автодорога горизонтальной осью проходит через сельское поселение, по ней осуществляются внутренние и внешние транспортные связи поселения.</w:t>
      </w:r>
      <w:r w:rsidR="00515BB2">
        <w:rPr>
          <w:rFonts w:ascii="Times New Roman" w:hAnsi="Times New Roman" w:cs="Times New Roman"/>
          <w:sz w:val="28"/>
          <w:szCs w:val="28"/>
        </w:rPr>
        <w:t xml:space="preserve"> </w:t>
      </w:r>
    </w:p>
    <w:p w:rsidR="00593C57" w:rsidRDefault="00593C57" w:rsidP="00C53B0F">
      <w:pPr>
        <w:pStyle w:val="aa"/>
        <w:spacing w:after="0" w:line="240" w:lineRule="auto"/>
        <w:ind w:left="0" w:firstLine="709"/>
        <w:jc w:val="both"/>
        <w:rPr>
          <w:rFonts w:ascii="Times New Roman" w:hAnsi="Times New Roman" w:cs="Times New Roman"/>
          <w:sz w:val="28"/>
          <w:szCs w:val="28"/>
        </w:rPr>
      </w:pPr>
    </w:p>
    <w:p w:rsidR="00D3616C" w:rsidRPr="00D3616C" w:rsidRDefault="00D3616C" w:rsidP="00C53B0F">
      <w:pPr>
        <w:pStyle w:val="aa"/>
        <w:spacing w:after="0" w:line="240" w:lineRule="auto"/>
        <w:ind w:left="0"/>
        <w:jc w:val="center"/>
        <w:rPr>
          <w:rFonts w:ascii="Times New Roman" w:hAnsi="Times New Roman" w:cs="Times New Roman"/>
          <w:i/>
          <w:sz w:val="28"/>
          <w:szCs w:val="28"/>
        </w:rPr>
      </w:pPr>
      <w:r w:rsidRPr="00D3616C">
        <w:rPr>
          <w:rFonts w:ascii="Times New Roman" w:hAnsi="Times New Roman" w:cs="Times New Roman"/>
          <w:i/>
          <w:sz w:val="28"/>
          <w:szCs w:val="28"/>
        </w:rPr>
        <w:t>Воздушный транспорт</w:t>
      </w:r>
    </w:p>
    <w:p w:rsidR="00D3616C" w:rsidRDefault="00D3616C" w:rsidP="00C53B0F">
      <w:pPr>
        <w:pStyle w:val="aa"/>
        <w:spacing w:after="0" w:line="240" w:lineRule="auto"/>
        <w:ind w:left="0" w:firstLine="709"/>
        <w:jc w:val="both"/>
        <w:rPr>
          <w:rFonts w:ascii="Times New Roman" w:hAnsi="Times New Roman" w:cs="Times New Roman"/>
          <w:sz w:val="28"/>
          <w:szCs w:val="28"/>
        </w:rPr>
      </w:pPr>
    </w:p>
    <w:p w:rsidR="00D3616C" w:rsidRDefault="00D3616C"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Воздушный транспорт на территории муниципального образования </w:t>
      </w:r>
      <w:r w:rsidR="00A92017">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отсутствует</w:t>
      </w:r>
      <w:r w:rsidR="00A92017">
        <w:rPr>
          <w:rFonts w:ascii="Times New Roman" w:hAnsi="Times New Roman" w:cs="Times New Roman"/>
          <w:sz w:val="28"/>
          <w:szCs w:val="28"/>
        </w:rPr>
        <w:t>. Ближайший аэродром расположен в Административном центре Смоленской области – г. Смоленск – на расстоянии 44 км.</w:t>
      </w:r>
      <w:r w:rsidR="006C4AC6">
        <w:rPr>
          <w:rFonts w:ascii="Times New Roman" w:hAnsi="Times New Roman" w:cs="Times New Roman"/>
          <w:sz w:val="28"/>
          <w:szCs w:val="28"/>
        </w:rPr>
        <w:t xml:space="preserve"> </w:t>
      </w:r>
    </w:p>
    <w:p w:rsidR="00D3616C" w:rsidRDefault="00D3616C" w:rsidP="00C53B0F">
      <w:pPr>
        <w:pStyle w:val="aa"/>
        <w:spacing w:after="0" w:line="240" w:lineRule="auto"/>
        <w:ind w:left="0" w:firstLine="709"/>
        <w:jc w:val="both"/>
        <w:rPr>
          <w:rFonts w:ascii="Times New Roman" w:hAnsi="Times New Roman" w:cs="Times New Roman"/>
          <w:sz w:val="28"/>
          <w:szCs w:val="28"/>
        </w:rPr>
      </w:pPr>
    </w:p>
    <w:p w:rsidR="00D3616C" w:rsidRPr="00D3616C" w:rsidRDefault="00D3616C" w:rsidP="00C53B0F">
      <w:pPr>
        <w:pStyle w:val="aa"/>
        <w:spacing w:after="0" w:line="240" w:lineRule="auto"/>
        <w:ind w:left="0"/>
        <w:jc w:val="center"/>
        <w:rPr>
          <w:rFonts w:ascii="Times New Roman" w:hAnsi="Times New Roman" w:cs="Times New Roman"/>
          <w:i/>
          <w:sz w:val="28"/>
          <w:szCs w:val="28"/>
        </w:rPr>
      </w:pPr>
      <w:r w:rsidRPr="00D3616C">
        <w:rPr>
          <w:rFonts w:ascii="Times New Roman" w:hAnsi="Times New Roman" w:cs="Times New Roman"/>
          <w:i/>
          <w:sz w:val="28"/>
          <w:szCs w:val="28"/>
        </w:rPr>
        <w:t>Железнодорожный транспорт</w:t>
      </w:r>
    </w:p>
    <w:p w:rsidR="00D3616C" w:rsidRDefault="00D3616C" w:rsidP="00C53B0F">
      <w:pPr>
        <w:pStyle w:val="aa"/>
        <w:spacing w:after="0" w:line="240" w:lineRule="auto"/>
        <w:ind w:left="0" w:firstLine="709"/>
        <w:jc w:val="both"/>
        <w:rPr>
          <w:rFonts w:ascii="Times New Roman" w:hAnsi="Times New Roman" w:cs="Times New Roman"/>
          <w:sz w:val="28"/>
          <w:szCs w:val="28"/>
        </w:rPr>
      </w:pPr>
    </w:p>
    <w:p w:rsidR="00D3616C" w:rsidRDefault="00A92017" w:rsidP="00C53B0F">
      <w:pPr>
        <w:pStyle w:val="aa"/>
        <w:spacing w:after="0" w:line="240" w:lineRule="auto"/>
        <w:ind w:left="0" w:firstLine="709"/>
        <w:jc w:val="both"/>
        <w:rPr>
          <w:rFonts w:ascii="Times New Roman" w:hAnsi="Times New Roman" w:cs="Times New Roman"/>
          <w:sz w:val="28"/>
          <w:szCs w:val="28"/>
        </w:rPr>
      </w:pPr>
      <w:r w:rsidRPr="00A92017">
        <w:rPr>
          <w:rFonts w:ascii="Times New Roman" w:hAnsi="Times New Roman" w:cs="Times New Roman"/>
          <w:sz w:val="28"/>
          <w:szCs w:val="28"/>
        </w:rPr>
        <w:t>Железнодорожное сообщение в границах Каменского СП отсутствует. Ближайшая железнодорожная станция расположена в п. Кардымово (16 км).</w:t>
      </w:r>
      <w:r w:rsidR="006C4AC6">
        <w:rPr>
          <w:rFonts w:ascii="Times New Roman" w:hAnsi="Times New Roman" w:cs="Times New Roman"/>
          <w:sz w:val="28"/>
          <w:szCs w:val="28"/>
        </w:rPr>
        <w:t xml:space="preserve"> </w:t>
      </w:r>
    </w:p>
    <w:p w:rsidR="00D3616C" w:rsidRDefault="00D3616C" w:rsidP="00C53B0F">
      <w:pPr>
        <w:pStyle w:val="aa"/>
        <w:spacing w:after="0" w:line="240" w:lineRule="auto"/>
        <w:ind w:left="0" w:firstLine="709"/>
        <w:jc w:val="both"/>
        <w:rPr>
          <w:rFonts w:ascii="Times New Roman" w:hAnsi="Times New Roman" w:cs="Times New Roman"/>
          <w:sz w:val="28"/>
          <w:szCs w:val="28"/>
        </w:rPr>
      </w:pPr>
    </w:p>
    <w:p w:rsidR="00D3616C" w:rsidRPr="002B029E" w:rsidRDefault="00D3616C" w:rsidP="00C53B0F">
      <w:pPr>
        <w:spacing w:after="0" w:line="240" w:lineRule="auto"/>
        <w:jc w:val="center"/>
        <w:rPr>
          <w:rFonts w:ascii="Times New Roman" w:hAnsi="Times New Roman" w:cs="Times New Roman"/>
          <w:i/>
          <w:sz w:val="28"/>
          <w:szCs w:val="28"/>
          <w:lang w:eastAsia="ru-RU"/>
        </w:rPr>
      </w:pPr>
      <w:r w:rsidRPr="002B029E">
        <w:rPr>
          <w:rFonts w:ascii="Times New Roman" w:hAnsi="Times New Roman" w:cs="Times New Roman"/>
          <w:i/>
          <w:sz w:val="28"/>
          <w:szCs w:val="28"/>
          <w:lang w:eastAsia="ru-RU"/>
        </w:rPr>
        <w:t>Трубопроводный транспорт</w:t>
      </w:r>
    </w:p>
    <w:p w:rsidR="00C85C5A" w:rsidRPr="00AC4C99" w:rsidRDefault="00C85C5A" w:rsidP="00C53B0F">
      <w:pPr>
        <w:spacing w:after="0" w:line="240" w:lineRule="auto"/>
        <w:jc w:val="both"/>
        <w:rPr>
          <w:rFonts w:ascii="Times New Roman" w:hAnsi="Times New Roman" w:cs="Times New Roman"/>
          <w:sz w:val="28"/>
          <w:szCs w:val="28"/>
        </w:rPr>
      </w:pPr>
    </w:p>
    <w:p w:rsidR="00AC4C99" w:rsidRPr="00AC4C99" w:rsidRDefault="00A92017" w:rsidP="00C53B0F">
      <w:pPr>
        <w:spacing w:after="0" w:line="240" w:lineRule="auto"/>
        <w:ind w:firstLine="709"/>
        <w:jc w:val="both"/>
        <w:rPr>
          <w:rFonts w:ascii="Times New Roman" w:hAnsi="Times New Roman" w:cs="Times New Roman"/>
          <w:sz w:val="28"/>
          <w:szCs w:val="28"/>
        </w:rPr>
      </w:pPr>
      <w:r w:rsidRPr="00A92017">
        <w:rPr>
          <w:rFonts w:ascii="Times New Roman" w:hAnsi="Times New Roman" w:cs="Times New Roman"/>
          <w:sz w:val="28"/>
          <w:szCs w:val="28"/>
        </w:rPr>
        <w:t>По территории Каменского сельского поселения проходит магистральный газопровод Торжок – Минск – Ивацевичи II, общей протяженностью 28,5 км с охранной зоной 150 м.</w:t>
      </w:r>
      <w:r w:rsidR="00515BB2">
        <w:rPr>
          <w:rFonts w:ascii="Times New Roman" w:hAnsi="Times New Roman" w:cs="Times New Roman"/>
          <w:sz w:val="28"/>
          <w:szCs w:val="28"/>
        </w:rPr>
        <w:t xml:space="preserve"> </w:t>
      </w:r>
    </w:p>
    <w:p w:rsidR="00A92017" w:rsidRDefault="00A92017" w:rsidP="00C53B0F">
      <w:pPr>
        <w:spacing w:after="0" w:line="240" w:lineRule="auto"/>
        <w:jc w:val="right"/>
        <w:rPr>
          <w:rFonts w:ascii="Times New Roman" w:hAnsi="Times New Roman" w:cs="Times New Roman"/>
          <w:sz w:val="28"/>
          <w:szCs w:val="28"/>
        </w:rPr>
      </w:pPr>
    </w:p>
    <w:p w:rsidR="00A92017" w:rsidRDefault="00A92017" w:rsidP="00C53B0F">
      <w:pPr>
        <w:spacing w:after="0" w:line="240" w:lineRule="auto"/>
        <w:jc w:val="right"/>
        <w:rPr>
          <w:rFonts w:ascii="Times New Roman" w:hAnsi="Times New Roman" w:cs="Times New Roman"/>
          <w:sz w:val="28"/>
          <w:szCs w:val="28"/>
        </w:rPr>
      </w:pPr>
    </w:p>
    <w:p w:rsidR="00A92017" w:rsidRDefault="00A92017" w:rsidP="00C53B0F">
      <w:pPr>
        <w:spacing w:after="0" w:line="240" w:lineRule="auto"/>
        <w:jc w:val="right"/>
        <w:rPr>
          <w:rFonts w:ascii="Times New Roman" w:hAnsi="Times New Roman" w:cs="Times New Roman"/>
          <w:sz w:val="28"/>
          <w:szCs w:val="28"/>
        </w:rPr>
      </w:pPr>
    </w:p>
    <w:p w:rsidR="00C85C5A" w:rsidRPr="00FF746D" w:rsidRDefault="00C85C5A" w:rsidP="00C53B0F">
      <w:pPr>
        <w:spacing w:after="0" w:line="240" w:lineRule="auto"/>
        <w:rPr>
          <w:rFonts w:ascii="Times New Roman" w:hAnsi="Times New Roman" w:cs="Times New Roman"/>
          <w:b/>
          <w:sz w:val="28"/>
          <w:szCs w:val="28"/>
        </w:rPr>
      </w:pPr>
    </w:p>
    <w:p w:rsidR="003A0A52" w:rsidRPr="00FF746D" w:rsidRDefault="003A0A52" w:rsidP="00C53B0F">
      <w:pPr>
        <w:pStyle w:val="aa"/>
        <w:spacing w:after="0" w:line="240" w:lineRule="auto"/>
        <w:ind w:left="0"/>
        <w:jc w:val="center"/>
        <w:rPr>
          <w:rFonts w:ascii="Times New Roman" w:hAnsi="Times New Roman" w:cs="Times New Roman"/>
          <w:i/>
          <w:sz w:val="28"/>
          <w:szCs w:val="28"/>
        </w:rPr>
      </w:pPr>
      <w:r w:rsidRPr="00FF746D">
        <w:rPr>
          <w:rFonts w:ascii="Times New Roman" w:hAnsi="Times New Roman" w:cs="Times New Roman"/>
          <w:i/>
          <w:sz w:val="28"/>
          <w:szCs w:val="28"/>
        </w:rPr>
        <w:lastRenderedPageBreak/>
        <w:t>Автомобильный транспорт</w:t>
      </w:r>
    </w:p>
    <w:p w:rsidR="003A0A52" w:rsidRDefault="003A0A52" w:rsidP="00C53B0F">
      <w:pPr>
        <w:pStyle w:val="aa"/>
        <w:spacing w:after="0" w:line="240" w:lineRule="auto"/>
        <w:ind w:left="0" w:firstLine="709"/>
        <w:jc w:val="both"/>
        <w:rPr>
          <w:rFonts w:ascii="Times New Roman" w:hAnsi="Times New Roman" w:cs="Times New Roman"/>
          <w:sz w:val="28"/>
          <w:szCs w:val="28"/>
        </w:rPr>
      </w:pPr>
    </w:p>
    <w:p w:rsidR="00EB6F24" w:rsidRDefault="00EB6F24"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территории </w:t>
      </w:r>
      <w:r w:rsidR="00EB4EA5">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осуществляется движение внешнего грузового и пассажирского автомобильного транспорта во внутриобластном и международном сообщении.</w:t>
      </w:r>
      <w:r w:rsidR="00515BB2">
        <w:rPr>
          <w:rFonts w:ascii="Times New Roman" w:hAnsi="Times New Roman" w:cs="Times New Roman"/>
          <w:sz w:val="28"/>
          <w:szCs w:val="28"/>
        </w:rPr>
        <w:t xml:space="preserve"> </w:t>
      </w:r>
    </w:p>
    <w:tbl>
      <w:tblPr>
        <w:tblW w:w="10207" w:type="dxa"/>
        <w:tblInd w:w="-12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7347"/>
        <w:gridCol w:w="1417"/>
        <w:gridCol w:w="1443"/>
      </w:tblGrid>
      <w:tr w:rsidR="00EB4EA5" w:rsidRPr="00EB4EA5" w:rsidTr="00590338">
        <w:tc>
          <w:tcPr>
            <w:tcW w:w="73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EB4EA5">
              <w:rPr>
                <w:rFonts w:ascii="Times New Roman" w:eastAsia="Times New Roman" w:hAnsi="Times New Roman" w:cs="Times New Roman"/>
                <w:b/>
                <w:bCs/>
                <w:sz w:val="24"/>
                <w:szCs w:val="24"/>
                <w:lang w:eastAsia="ru-RU"/>
              </w:rPr>
              <w:t>Показатели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EB4EA5">
              <w:rPr>
                <w:rFonts w:ascii="Times New Roman" w:eastAsia="Times New Roman" w:hAnsi="Times New Roman" w:cs="Times New Roman"/>
                <w:b/>
                <w:bCs/>
                <w:sz w:val="24"/>
                <w:szCs w:val="24"/>
                <w:lang w:eastAsia="ru-RU"/>
              </w:rPr>
              <w:t>Ед. измерения</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EB4EA5">
              <w:rPr>
                <w:rFonts w:ascii="Times New Roman" w:eastAsia="Times New Roman" w:hAnsi="Times New Roman" w:cs="Times New Roman"/>
                <w:b/>
                <w:bCs/>
                <w:sz w:val="24"/>
                <w:szCs w:val="24"/>
                <w:lang w:eastAsia="ru-RU"/>
              </w:rPr>
              <w:t>2019</w:t>
            </w:r>
          </w:p>
        </w:tc>
      </w:tr>
      <w:tr w:rsidR="00EB4EA5" w:rsidRPr="00EB4EA5" w:rsidTr="00590338">
        <w:tc>
          <w:tcPr>
            <w:tcW w:w="73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Протяженность автодорог общего пользования местного значения на конец года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EB4EA5" w:rsidRPr="00EB4EA5" w:rsidTr="00590338">
        <w:tc>
          <w:tcPr>
            <w:tcW w:w="73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B4EA5" w:rsidRPr="00EB4EA5" w:rsidRDefault="00EB4EA5" w:rsidP="00EB4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всего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км</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47.9</w:t>
            </w:r>
          </w:p>
        </w:tc>
      </w:tr>
      <w:tr w:rsidR="00EB4EA5" w:rsidRPr="00EB4EA5" w:rsidTr="00590338">
        <w:tc>
          <w:tcPr>
            <w:tcW w:w="73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EB4EA5" w:rsidRPr="00EB4EA5" w:rsidRDefault="00EB4EA5" w:rsidP="00EB4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с твердым покрытием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км</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14.7</w:t>
            </w:r>
          </w:p>
        </w:tc>
      </w:tr>
      <w:tr w:rsidR="00EB4EA5" w:rsidRPr="00EB4EA5" w:rsidTr="00590338">
        <w:tc>
          <w:tcPr>
            <w:tcW w:w="73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Общая протяженность улиц, проездов, набережных (на конец года)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км</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48.5</w:t>
            </w:r>
          </w:p>
        </w:tc>
      </w:tr>
      <w:tr w:rsidR="00EB4EA5" w:rsidRPr="00EB4EA5" w:rsidTr="00590338">
        <w:tc>
          <w:tcPr>
            <w:tcW w:w="73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Общее протяжение освещенных частей улиц, проездов, набережных (на конец года)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км</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4EA5" w:rsidRPr="00EB4EA5" w:rsidRDefault="00EB4EA5" w:rsidP="00EB4E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B4EA5">
              <w:rPr>
                <w:rFonts w:ascii="Times New Roman" w:eastAsia="Times New Roman" w:hAnsi="Times New Roman" w:cs="Times New Roman"/>
                <w:sz w:val="24"/>
                <w:szCs w:val="24"/>
                <w:lang w:eastAsia="ru-RU"/>
              </w:rPr>
              <w:t>28.1</w:t>
            </w:r>
          </w:p>
        </w:tc>
      </w:tr>
    </w:tbl>
    <w:p w:rsidR="003A0A52" w:rsidRPr="000D5CD3" w:rsidRDefault="006C4AC6"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B0731" w:rsidRDefault="000D5CD3" w:rsidP="00C53B0F">
      <w:pPr>
        <w:pStyle w:val="aa"/>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080BF8">
        <w:rPr>
          <w:rFonts w:ascii="Times New Roman" w:hAnsi="Times New Roman" w:cs="Times New Roman"/>
          <w:sz w:val="28"/>
          <w:szCs w:val="28"/>
        </w:rPr>
        <w:t xml:space="preserve"> </w:t>
      </w:r>
      <w:r w:rsidR="00981E17">
        <w:rPr>
          <w:rFonts w:ascii="Times New Roman" w:hAnsi="Times New Roman" w:cs="Times New Roman"/>
          <w:sz w:val="28"/>
          <w:szCs w:val="28"/>
        </w:rPr>
        <w:t>3</w:t>
      </w:r>
      <w:r w:rsidR="00021DAB">
        <w:rPr>
          <w:rFonts w:ascii="Times New Roman" w:hAnsi="Times New Roman" w:cs="Times New Roman"/>
          <w:sz w:val="28"/>
          <w:szCs w:val="28"/>
        </w:rPr>
        <w:t>3</w:t>
      </w:r>
    </w:p>
    <w:p w:rsidR="003B0731" w:rsidRPr="003B0731" w:rsidRDefault="005A0088" w:rsidP="00C53B0F">
      <w:pPr>
        <w:autoSpaceDE w:val="0"/>
        <w:autoSpaceDN w:val="0"/>
        <w:adjustRightInd w:val="0"/>
        <w:spacing w:after="0" w:line="240" w:lineRule="auto"/>
        <w:jc w:val="center"/>
        <w:rPr>
          <w:rFonts w:ascii="Times New Roman" w:hAnsi="Times New Roman" w:cs="Times New Roman"/>
          <w:sz w:val="28"/>
          <w:szCs w:val="28"/>
        </w:rPr>
      </w:pPr>
      <w:r w:rsidRPr="00031898">
        <w:rPr>
          <w:rFonts w:ascii="Times New Roman" w:hAnsi="Times New Roman" w:cs="Times New Roman"/>
          <w:sz w:val="28"/>
          <w:szCs w:val="28"/>
        </w:rPr>
        <w:t>Перечень автомобильных дорог общего пользования регионального и межмуниципального значения</w:t>
      </w:r>
      <w:r>
        <w:rPr>
          <w:rFonts w:ascii="Times New Roman" w:hAnsi="Times New Roman" w:cs="Times New Roman"/>
          <w:sz w:val="28"/>
          <w:szCs w:val="28"/>
        </w:rPr>
        <w:t xml:space="preserve">, проходящих по территории </w:t>
      </w:r>
      <w:r w:rsidR="00EB4EA5">
        <w:rPr>
          <w:rFonts w:ascii="Times New Roman" w:hAnsi="Times New Roman" w:cs="Times New Roman"/>
          <w:sz w:val="28"/>
          <w:szCs w:val="28"/>
        </w:rPr>
        <w:t>Каменского сельского поселения</w:t>
      </w:r>
    </w:p>
    <w:p w:rsidR="000D5CD3" w:rsidRDefault="000D5CD3" w:rsidP="00C53B0F">
      <w:pPr>
        <w:pStyle w:val="aa"/>
        <w:spacing w:after="0" w:line="240" w:lineRule="auto"/>
        <w:ind w:left="0"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95"/>
        <w:gridCol w:w="4060"/>
        <w:gridCol w:w="753"/>
        <w:gridCol w:w="601"/>
        <w:gridCol w:w="753"/>
        <w:gridCol w:w="601"/>
        <w:gridCol w:w="457"/>
        <w:gridCol w:w="757"/>
        <w:gridCol w:w="605"/>
        <w:gridCol w:w="603"/>
      </w:tblGrid>
      <w:tr w:rsidR="00EB4EA5" w:rsidRPr="00EB4EA5" w:rsidTr="00590338">
        <w:trPr>
          <w:cantSplit/>
          <w:trHeight w:hRule="exact" w:val="711"/>
        </w:trPr>
        <w:tc>
          <w:tcPr>
            <w:tcW w:w="533" w:type="pct"/>
            <w:vMerge w:val="restar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 xml:space="preserve">№ </w:t>
            </w:r>
          </w:p>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roofErr w:type="gramStart"/>
            <w:r w:rsidRPr="00EB4EA5">
              <w:rPr>
                <w:rFonts w:ascii="Times New Roman" w:eastAsia="Calibri" w:hAnsi="Times New Roman" w:cs="Times New Roman"/>
                <w:sz w:val="24"/>
                <w:szCs w:val="24"/>
              </w:rPr>
              <w:t>п</w:t>
            </w:r>
            <w:proofErr w:type="gramEnd"/>
            <w:r w:rsidRPr="00EB4EA5">
              <w:rPr>
                <w:rFonts w:ascii="Times New Roman" w:eastAsia="Calibri" w:hAnsi="Times New Roman" w:cs="Times New Roman"/>
                <w:sz w:val="24"/>
                <w:szCs w:val="24"/>
              </w:rPr>
              <w:t>/п</w:t>
            </w:r>
          </w:p>
        </w:tc>
        <w:tc>
          <w:tcPr>
            <w:tcW w:w="1974" w:type="pct"/>
            <w:vMerge w:val="restar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Наименование дорог</w:t>
            </w:r>
          </w:p>
        </w:tc>
        <w:tc>
          <w:tcPr>
            <w:tcW w:w="366" w:type="pct"/>
            <w:vMerge w:val="restart"/>
            <w:shd w:val="clear" w:color="auto" w:fill="FFFFFF"/>
            <w:textDirection w:val="btLr"/>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 xml:space="preserve">Протяженность, </w:t>
            </w:r>
            <w:proofErr w:type="gramStart"/>
            <w:r w:rsidRPr="00EB4EA5">
              <w:rPr>
                <w:rFonts w:ascii="Times New Roman" w:eastAsia="Calibri" w:hAnsi="Times New Roman" w:cs="Times New Roman"/>
                <w:sz w:val="24"/>
                <w:szCs w:val="24"/>
              </w:rPr>
              <w:t>км</w:t>
            </w:r>
            <w:proofErr w:type="gramEnd"/>
          </w:p>
        </w:tc>
        <w:tc>
          <w:tcPr>
            <w:tcW w:w="950" w:type="pct"/>
            <w:gridSpan w:val="3"/>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в т.ч. по категориям</w:t>
            </w:r>
          </w:p>
        </w:tc>
        <w:tc>
          <w:tcPr>
            <w:tcW w:w="1177" w:type="pct"/>
            <w:gridSpan w:val="4"/>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в т.ч. по типам покрытия</w:t>
            </w:r>
          </w:p>
        </w:tc>
      </w:tr>
      <w:tr w:rsidR="00EB4EA5" w:rsidRPr="00EB4EA5" w:rsidTr="00590338">
        <w:trPr>
          <w:cantSplit/>
          <w:trHeight w:hRule="exact" w:val="2392"/>
        </w:trPr>
        <w:tc>
          <w:tcPr>
            <w:tcW w:w="533" w:type="pct"/>
            <w:vMerge/>
            <w:shd w:val="clear" w:color="auto" w:fill="FFFFFF"/>
            <w:vAlign w:val="center"/>
          </w:tcPr>
          <w:p w:rsidR="00EB4EA5" w:rsidRPr="00EB4EA5" w:rsidRDefault="00EB4EA5" w:rsidP="00EB4EA5">
            <w:pPr>
              <w:spacing w:after="0" w:line="288" w:lineRule="auto"/>
              <w:jc w:val="center"/>
              <w:rPr>
                <w:rFonts w:ascii="Times New Roman" w:eastAsia="Calibri" w:hAnsi="Times New Roman" w:cs="Times New Roman"/>
                <w:sz w:val="24"/>
                <w:szCs w:val="24"/>
              </w:rPr>
            </w:pPr>
          </w:p>
        </w:tc>
        <w:tc>
          <w:tcPr>
            <w:tcW w:w="1974" w:type="pct"/>
            <w:vMerge/>
            <w:shd w:val="clear" w:color="auto" w:fill="FFFFFF"/>
            <w:vAlign w:val="center"/>
          </w:tcPr>
          <w:p w:rsidR="00EB4EA5" w:rsidRPr="00EB4EA5" w:rsidRDefault="00EB4EA5" w:rsidP="00EB4EA5">
            <w:pPr>
              <w:spacing w:after="0" w:line="288" w:lineRule="auto"/>
              <w:jc w:val="center"/>
              <w:rPr>
                <w:rFonts w:ascii="Times New Roman" w:eastAsia="Calibri" w:hAnsi="Times New Roman" w:cs="Times New Roman"/>
                <w:sz w:val="24"/>
                <w:szCs w:val="24"/>
              </w:rPr>
            </w:pPr>
          </w:p>
        </w:tc>
        <w:tc>
          <w:tcPr>
            <w:tcW w:w="366" w:type="pct"/>
            <w:vMerge/>
            <w:shd w:val="clear" w:color="auto" w:fill="FFFFFF"/>
            <w:textDirection w:val="btLr"/>
            <w:vAlign w:val="center"/>
          </w:tcPr>
          <w:p w:rsidR="00EB4EA5" w:rsidRPr="00EB4EA5" w:rsidRDefault="00EB4EA5" w:rsidP="00EB4EA5">
            <w:pPr>
              <w:spacing w:after="0" w:line="288" w:lineRule="auto"/>
              <w:jc w:val="center"/>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lang w:val="en-US"/>
              </w:rPr>
              <w:t>III</w:t>
            </w:r>
          </w:p>
        </w:tc>
        <w:tc>
          <w:tcPr>
            <w:tcW w:w="366"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lang w:val="en-US"/>
              </w:rPr>
              <w:t>IV</w:t>
            </w:r>
          </w:p>
        </w:tc>
        <w:tc>
          <w:tcPr>
            <w:tcW w:w="292"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lang w:val="en-US"/>
              </w:rPr>
              <w:t>V</w:t>
            </w:r>
          </w:p>
        </w:tc>
        <w:tc>
          <w:tcPr>
            <w:tcW w:w="222" w:type="pct"/>
            <w:shd w:val="clear" w:color="auto" w:fill="FFFFFF"/>
            <w:textDirection w:val="btLr"/>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цементобетон</w:t>
            </w:r>
          </w:p>
        </w:tc>
        <w:tc>
          <w:tcPr>
            <w:tcW w:w="368" w:type="pct"/>
            <w:shd w:val="clear" w:color="auto" w:fill="FFFFFF"/>
            <w:textDirection w:val="btLr"/>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а/бетонные</w:t>
            </w:r>
          </w:p>
        </w:tc>
        <w:tc>
          <w:tcPr>
            <w:tcW w:w="294" w:type="pct"/>
            <w:shd w:val="clear" w:color="auto" w:fill="FFFFFF"/>
            <w:textDirection w:val="btLr"/>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гравийно-щебеночные</w:t>
            </w:r>
          </w:p>
        </w:tc>
        <w:tc>
          <w:tcPr>
            <w:tcW w:w="293" w:type="pct"/>
            <w:shd w:val="clear" w:color="auto" w:fill="FFFFFF"/>
            <w:textDirection w:val="btLr"/>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грунтовые</w:t>
            </w:r>
          </w:p>
        </w:tc>
      </w:tr>
      <w:tr w:rsidR="00EB4EA5" w:rsidRPr="00EB4EA5" w:rsidTr="00590338">
        <w:trPr>
          <w:trHeight w:hRule="exact" w:val="276"/>
        </w:trPr>
        <w:tc>
          <w:tcPr>
            <w:tcW w:w="533" w:type="pct"/>
            <w:shd w:val="clear" w:color="auto" w:fill="FFFFFF"/>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b/>
                <w:sz w:val="24"/>
                <w:szCs w:val="24"/>
              </w:rPr>
            </w:pPr>
            <w:r w:rsidRPr="00EB4EA5">
              <w:rPr>
                <w:rFonts w:ascii="Times New Roman" w:eastAsia="Calibri" w:hAnsi="Times New Roman" w:cs="Times New Roman"/>
                <w:b/>
                <w:bCs/>
                <w:sz w:val="24"/>
                <w:szCs w:val="24"/>
              </w:rPr>
              <w:t>1 группа</w:t>
            </w:r>
          </w:p>
        </w:tc>
        <w:tc>
          <w:tcPr>
            <w:tcW w:w="366"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294"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center"/>
              <w:rPr>
                <w:rFonts w:ascii="Times New Roman" w:eastAsia="Calibri" w:hAnsi="Times New Roman" w:cs="Times New Roman"/>
                <w:sz w:val="24"/>
                <w:szCs w:val="24"/>
              </w:rPr>
            </w:pPr>
          </w:p>
        </w:tc>
      </w:tr>
      <w:tr w:rsidR="00EB4EA5" w:rsidRPr="00EB4EA5" w:rsidTr="00590338">
        <w:trPr>
          <w:trHeight w:hRule="exact" w:val="553"/>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66Н-15</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 xml:space="preserve">Витязи – Духовщина – </w:t>
            </w:r>
            <w:proofErr w:type="gramStart"/>
            <w:r w:rsidRPr="00EB4EA5">
              <w:rPr>
                <w:rFonts w:ascii="Times New Roman" w:eastAsia="Calibri" w:hAnsi="Times New Roman" w:cs="Times New Roman"/>
                <w:sz w:val="24"/>
                <w:szCs w:val="24"/>
              </w:rPr>
              <w:t>Белый</w:t>
            </w:r>
            <w:proofErr w:type="gramEnd"/>
            <w:r w:rsidRPr="00EB4EA5">
              <w:rPr>
                <w:rFonts w:ascii="Times New Roman" w:eastAsia="Calibri" w:hAnsi="Times New Roman" w:cs="Times New Roman"/>
                <w:sz w:val="24"/>
                <w:szCs w:val="24"/>
              </w:rPr>
              <w:t xml:space="preserve"> – Нелидово (до границы с Тверской области)</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7,7</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7,7</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7,7</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92"/>
        </w:trPr>
        <w:tc>
          <w:tcPr>
            <w:tcW w:w="533" w:type="pct"/>
            <w:shd w:val="clear" w:color="auto" w:fill="FFFFFF"/>
          </w:tcPr>
          <w:p w:rsidR="00EB4EA5" w:rsidRPr="00EB4EA5" w:rsidRDefault="00EB4EA5" w:rsidP="00EB4EA5">
            <w:pPr>
              <w:shd w:val="clear" w:color="auto" w:fill="FFFFFF"/>
              <w:tabs>
                <w:tab w:val="left" w:leader="underscore" w:pos="197"/>
              </w:tabs>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w:t>
            </w:r>
            <w:r w:rsidRPr="00EB4EA5">
              <w:rPr>
                <w:rFonts w:ascii="Times New Roman" w:eastAsia="Calibri" w:hAnsi="Times New Roman" w:cs="Times New Roman"/>
                <w:sz w:val="24"/>
                <w:szCs w:val="24"/>
                <w:lang w:val="en-US"/>
              </w:rPr>
              <w:t>K</w:t>
            </w:r>
            <w:r w:rsidRPr="00EB4EA5">
              <w:rPr>
                <w:rFonts w:ascii="Times New Roman" w:eastAsia="Calibri" w:hAnsi="Times New Roman" w:cs="Times New Roman"/>
                <w:sz w:val="24"/>
                <w:szCs w:val="24"/>
              </w:rPr>
              <w:t>-1001</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Витязи – Кардымово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7,54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7,54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7,54</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81"/>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b/>
                <w:sz w:val="24"/>
                <w:szCs w:val="24"/>
              </w:rPr>
            </w:pP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b/>
                <w:sz w:val="24"/>
                <w:szCs w:val="24"/>
              </w:rPr>
            </w:pPr>
            <w:r w:rsidRPr="00EB4EA5">
              <w:rPr>
                <w:rFonts w:ascii="Times New Roman" w:eastAsia="Calibri" w:hAnsi="Times New Roman" w:cs="Times New Roman"/>
                <w:b/>
                <w:bCs/>
                <w:sz w:val="24"/>
                <w:szCs w:val="24"/>
              </w:rPr>
              <w:t>Итого по 1 группе</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15,24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7,7</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15,24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15,24</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r>
      <w:tr w:rsidR="00EB4EA5" w:rsidRPr="00EB4EA5" w:rsidTr="00590338">
        <w:trPr>
          <w:trHeight w:hRule="exact" w:val="286"/>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b/>
                <w:sz w:val="24"/>
                <w:szCs w:val="24"/>
              </w:rPr>
            </w:pP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b/>
                <w:sz w:val="24"/>
                <w:szCs w:val="24"/>
              </w:rPr>
            </w:pPr>
            <w:r w:rsidRPr="00EB4EA5">
              <w:rPr>
                <w:rFonts w:ascii="Times New Roman" w:eastAsia="Calibri" w:hAnsi="Times New Roman" w:cs="Times New Roman"/>
                <w:b/>
                <w:bCs/>
                <w:sz w:val="24"/>
                <w:szCs w:val="24"/>
              </w:rPr>
              <w:t>2 группа</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r>
      <w:tr w:rsidR="00EB4EA5" w:rsidRPr="00EB4EA5" w:rsidTr="00590338">
        <w:trPr>
          <w:trHeight w:hRule="exact" w:val="28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p>
        </w:tc>
        <w:tc>
          <w:tcPr>
            <w:tcW w:w="1974" w:type="pct"/>
            <w:shd w:val="clear" w:color="auto" w:fill="FFFFFF"/>
            <w:vAlign w:val="center"/>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7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b/>
                <w:sz w:val="24"/>
                <w:szCs w:val="24"/>
              </w:rPr>
            </w:pP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b/>
                <w:sz w:val="24"/>
                <w:szCs w:val="24"/>
              </w:rPr>
            </w:pPr>
            <w:r w:rsidRPr="00EB4EA5">
              <w:rPr>
                <w:rFonts w:ascii="Times New Roman" w:eastAsia="Calibri" w:hAnsi="Times New Roman" w:cs="Times New Roman"/>
                <w:b/>
                <w:bCs/>
                <w:sz w:val="24"/>
                <w:szCs w:val="24"/>
              </w:rPr>
              <w:t>3 группа</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r>
      <w:tr w:rsidR="00EB4EA5" w:rsidRPr="00EB4EA5" w:rsidTr="00590338">
        <w:trPr>
          <w:trHeight w:hRule="exact" w:val="275"/>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66К-1012</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Лисичино – Помогайлово – Жеглово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12,75</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12,75</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12,75</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93"/>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66К-1013</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Ермачки – Михейково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4,56</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4,56</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3,88</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0,68</w:t>
            </w: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56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66К-1015</w:t>
            </w:r>
          </w:p>
        </w:tc>
        <w:tc>
          <w:tcPr>
            <w:tcW w:w="1974" w:type="pct"/>
            <w:shd w:val="clear" w:color="auto" w:fill="FFFFFF"/>
            <w:vAlign w:val="center"/>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 xml:space="preserve">«Беларусь» – Смогири – Горни – Болдино – «Витязи – Духовщина – </w:t>
            </w:r>
            <w:proofErr w:type="gramStart"/>
            <w:r w:rsidRPr="00EB4EA5">
              <w:rPr>
                <w:rFonts w:ascii="Times New Roman" w:eastAsia="Calibri" w:hAnsi="Times New Roman" w:cs="Times New Roman"/>
                <w:sz w:val="24"/>
                <w:szCs w:val="24"/>
              </w:rPr>
              <w:t>Белый</w:t>
            </w:r>
            <w:proofErr w:type="gramEnd"/>
            <w:r w:rsidRPr="00EB4EA5">
              <w:rPr>
                <w:rFonts w:ascii="Times New Roman" w:eastAsia="Calibri" w:hAnsi="Times New Roman" w:cs="Times New Roman"/>
                <w:sz w:val="24"/>
                <w:szCs w:val="24"/>
              </w:rPr>
              <w:t xml:space="preserve"> - Нелидово»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6,70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5,31</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5,31</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1,39</w:t>
            </w:r>
          </w:p>
        </w:tc>
      </w:tr>
      <w:tr w:rsidR="00EB4EA5" w:rsidRPr="00EB4EA5" w:rsidTr="00590338">
        <w:trPr>
          <w:trHeight w:hRule="exact" w:val="285"/>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66К-1016</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«Беларусь» – Велюжино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2,64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2,64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2,64</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79"/>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66К-1018</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«Беларусь» – Маркаты</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1,60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1,60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1,60</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83"/>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lastRenderedPageBreak/>
              <w:t>66К-1019</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«Беларусь» – Вено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2,95</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2,95</w:t>
            </w: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2,95</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6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66К-1022</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«Беларусь» – Зайцево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1,87</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1,87</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1,87</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76"/>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66К-1029</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Каменка – Городок</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5,50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5,50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3,87</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1,63</w:t>
            </w: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56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66К-1031</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Бережняны – «Северо-Восточный обход г. Смоленска» – Ковалевка</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12,00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12,00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12,00</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7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66К-1032</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Петрово – Бережняны – Отрада</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3,95</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3,95</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3,95</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81"/>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sz w:val="24"/>
                <w:szCs w:val="24"/>
              </w:rPr>
            </w:pPr>
            <w:r w:rsidRPr="00EB4EA5">
              <w:rPr>
                <w:rFonts w:ascii="Times New Roman" w:eastAsia="Calibri" w:hAnsi="Times New Roman" w:cs="Times New Roman"/>
                <w:sz w:val="24"/>
                <w:szCs w:val="24"/>
              </w:rPr>
              <w:t>66К-1041</w:t>
            </w: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sz w:val="24"/>
                <w:szCs w:val="24"/>
              </w:rPr>
            </w:pPr>
            <w:r w:rsidRPr="00EB4EA5">
              <w:rPr>
                <w:rFonts w:ascii="Times New Roman" w:eastAsia="Calibri" w:hAnsi="Times New Roman" w:cs="Times New Roman"/>
                <w:sz w:val="24"/>
                <w:szCs w:val="24"/>
              </w:rPr>
              <w:t>«Беларусь» – Залужье</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0,74</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0,74</w:t>
            </w: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r w:rsidRPr="00EB4EA5">
              <w:rPr>
                <w:rFonts w:ascii="Times New Roman" w:eastAsia="Calibri" w:hAnsi="Times New Roman" w:cs="Times New Roman"/>
                <w:sz w:val="24"/>
                <w:szCs w:val="24"/>
              </w:rPr>
              <w:t>0,74</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sz w:val="24"/>
                <w:szCs w:val="24"/>
              </w:rPr>
            </w:pPr>
          </w:p>
        </w:tc>
      </w:tr>
      <w:tr w:rsidR="00EB4EA5" w:rsidRPr="00EB4EA5" w:rsidTr="00590338">
        <w:trPr>
          <w:trHeight w:hRule="exact" w:val="277"/>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b/>
                <w:sz w:val="24"/>
                <w:szCs w:val="24"/>
              </w:rPr>
            </w:pP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b/>
                <w:bCs/>
                <w:sz w:val="24"/>
                <w:szCs w:val="24"/>
              </w:rPr>
            </w:pPr>
            <w:r w:rsidRPr="00EB4EA5">
              <w:rPr>
                <w:rFonts w:ascii="Times New Roman" w:eastAsia="Calibri" w:hAnsi="Times New Roman" w:cs="Times New Roman"/>
                <w:b/>
                <w:bCs/>
                <w:sz w:val="24"/>
                <w:szCs w:val="24"/>
              </w:rPr>
              <w:t>Итого по 3 группе</w:t>
            </w:r>
          </w:p>
          <w:p w:rsidR="00EB4EA5" w:rsidRPr="00EB4EA5" w:rsidRDefault="00EB4EA5" w:rsidP="00EB4EA5">
            <w:pPr>
              <w:shd w:val="clear" w:color="auto" w:fill="FFFFFF"/>
              <w:spacing w:after="0" w:line="288" w:lineRule="auto"/>
              <w:rPr>
                <w:rFonts w:ascii="Times New Roman" w:eastAsia="Calibri" w:hAnsi="Times New Roman" w:cs="Times New Roman"/>
                <w:b/>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55,26</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50,18</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3,69</w:t>
            </w: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51,56</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2,31</w:t>
            </w: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1,39</w:t>
            </w:r>
          </w:p>
        </w:tc>
      </w:tr>
      <w:tr w:rsidR="00EB4EA5" w:rsidRPr="00EB4EA5" w:rsidTr="00590338">
        <w:trPr>
          <w:trHeight w:hRule="exact" w:val="429"/>
        </w:trPr>
        <w:tc>
          <w:tcPr>
            <w:tcW w:w="533" w:type="pct"/>
            <w:shd w:val="clear" w:color="auto" w:fill="FFFFFF"/>
          </w:tcPr>
          <w:p w:rsidR="00EB4EA5" w:rsidRPr="00EB4EA5" w:rsidRDefault="00EB4EA5" w:rsidP="00EB4EA5">
            <w:pPr>
              <w:shd w:val="clear" w:color="auto" w:fill="FFFFFF"/>
              <w:spacing w:after="0" w:line="288" w:lineRule="auto"/>
              <w:ind w:right="-40"/>
              <w:jc w:val="center"/>
              <w:rPr>
                <w:rFonts w:ascii="Times New Roman" w:eastAsia="Calibri" w:hAnsi="Times New Roman" w:cs="Times New Roman"/>
                <w:b/>
                <w:sz w:val="24"/>
                <w:szCs w:val="24"/>
              </w:rPr>
            </w:pPr>
          </w:p>
        </w:tc>
        <w:tc>
          <w:tcPr>
            <w:tcW w:w="1974" w:type="pct"/>
            <w:shd w:val="clear" w:color="auto" w:fill="FFFFFF"/>
          </w:tcPr>
          <w:p w:rsidR="00EB4EA5" w:rsidRPr="00EB4EA5" w:rsidRDefault="00EB4EA5" w:rsidP="00EB4EA5">
            <w:pPr>
              <w:shd w:val="clear" w:color="auto" w:fill="FFFFFF"/>
              <w:spacing w:after="0" w:line="288" w:lineRule="auto"/>
              <w:rPr>
                <w:rFonts w:ascii="Times New Roman" w:eastAsia="Calibri" w:hAnsi="Times New Roman" w:cs="Times New Roman"/>
                <w:b/>
                <w:sz w:val="24"/>
                <w:szCs w:val="24"/>
              </w:rPr>
            </w:pPr>
            <w:r w:rsidRPr="00EB4EA5">
              <w:rPr>
                <w:rFonts w:ascii="Times New Roman" w:eastAsia="Calibri" w:hAnsi="Times New Roman" w:cs="Times New Roman"/>
                <w:b/>
                <w:bCs/>
                <w:sz w:val="24"/>
                <w:szCs w:val="24"/>
              </w:rPr>
              <w:t>Всего:</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70,50</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7,7</w:t>
            </w:r>
          </w:p>
        </w:tc>
        <w:tc>
          <w:tcPr>
            <w:tcW w:w="366"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65,42</w:t>
            </w:r>
          </w:p>
        </w:tc>
        <w:tc>
          <w:tcPr>
            <w:tcW w:w="29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3,69</w:t>
            </w:r>
          </w:p>
        </w:tc>
        <w:tc>
          <w:tcPr>
            <w:tcW w:w="222"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p>
        </w:tc>
        <w:tc>
          <w:tcPr>
            <w:tcW w:w="368"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6,68</w:t>
            </w:r>
          </w:p>
        </w:tc>
        <w:tc>
          <w:tcPr>
            <w:tcW w:w="294"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2,31</w:t>
            </w:r>
          </w:p>
        </w:tc>
        <w:tc>
          <w:tcPr>
            <w:tcW w:w="293" w:type="pct"/>
            <w:shd w:val="clear" w:color="auto" w:fill="FFFFFF"/>
            <w:vAlign w:val="center"/>
          </w:tcPr>
          <w:p w:rsidR="00EB4EA5" w:rsidRPr="00EB4EA5" w:rsidRDefault="00EB4EA5" w:rsidP="00EB4EA5">
            <w:pPr>
              <w:shd w:val="clear" w:color="auto" w:fill="FFFFFF"/>
              <w:spacing w:after="0" w:line="288" w:lineRule="auto"/>
              <w:jc w:val="right"/>
              <w:rPr>
                <w:rFonts w:ascii="Times New Roman" w:eastAsia="Calibri" w:hAnsi="Times New Roman" w:cs="Times New Roman"/>
                <w:b/>
                <w:sz w:val="24"/>
                <w:szCs w:val="24"/>
              </w:rPr>
            </w:pPr>
            <w:r w:rsidRPr="00EB4EA5">
              <w:rPr>
                <w:rFonts w:ascii="Times New Roman" w:eastAsia="Calibri" w:hAnsi="Times New Roman" w:cs="Times New Roman"/>
                <w:b/>
                <w:sz w:val="24"/>
                <w:szCs w:val="24"/>
              </w:rPr>
              <w:t>1,39</w:t>
            </w:r>
          </w:p>
        </w:tc>
      </w:tr>
    </w:tbl>
    <w:p w:rsidR="00EB4EA5" w:rsidRDefault="00EB4EA5" w:rsidP="00C53B0F">
      <w:pPr>
        <w:pStyle w:val="aa"/>
        <w:spacing w:after="0" w:line="240" w:lineRule="auto"/>
        <w:ind w:left="0" w:firstLine="709"/>
        <w:jc w:val="both"/>
        <w:rPr>
          <w:rFonts w:ascii="Times New Roman" w:hAnsi="Times New Roman" w:cs="Times New Roman"/>
          <w:sz w:val="28"/>
          <w:szCs w:val="28"/>
        </w:rPr>
      </w:pPr>
    </w:p>
    <w:p w:rsidR="00852907" w:rsidRPr="005A7D26" w:rsidRDefault="00852907" w:rsidP="00C53B0F">
      <w:pPr>
        <w:spacing w:after="0" w:line="240" w:lineRule="auto"/>
        <w:ind w:firstLine="709"/>
        <w:jc w:val="both"/>
        <w:rPr>
          <w:rFonts w:ascii="Times New Roman" w:hAnsi="Times New Roman" w:cs="Times New Roman"/>
          <w:sz w:val="28"/>
          <w:szCs w:val="28"/>
        </w:rPr>
      </w:pPr>
      <w:r w:rsidRPr="005A7D26">
        <w:rPr>
          <w:rFonts w:ascii="Times New Roman" w:hAnsi="Times New Roman" w:cs="Times New Roman"/>
          <w:sz w:val="28"/>
          <w:szCs w:val="28"/>
        </w:rPr>
        <w:t xml:space="preserve">В настоящее время связи между населёнными пунктами обеспечены достаточной сетью </w:t>
      </w:r>
      <w:proofErr w:type="gramStart"/>
      <w:r w:rsidRPr="005A7D26">
        <w:rPr>
          <w:rFonts w:ascii="Times New Roman" w:hAnsi="Times New Roman" w:cs="Times New Roman"/>
          <w:sz w:val="28"/>
          <w:szCs w:val="28"/>
        </w:rPr>
        <w:t>автодорог</w:t>
      </w:r>
      <w:proofErr w:type="gramEnd"/>
      <w:r w:rsidRPr="005A7D26">
        <w:rPr>
          <w:rFonts w:ascii="Times New Roman" w:hAnsi="Times New Roman" w:cs="Times New Roman"/>
          <w:sz w:val="28"/>
          <w:szCs w:val="28"/>
        </w:rPr>
        <w:t xml:space="preserve"> и недостатки в этой сфере относятся, главным образом, к качественным характеристикам</w:t>
      </w:r>
      <w:r w:rsidR="005A7D26" w:rsidRPr="005A7D26">
        <w:rPr>
          <w:rFonts w:ascii="Times New Roman" w:hAnsi="Times New Roman" w:cs="Times New Roman"/>
          <w:sz w:val="28"/>
          <w:szCs w:val="28"/>
        </w:rPr>
        <w:t>.</w:t>
      </w:r>
      <w:r w:rsidRPr="005A7D26">
        <w:rPr>
          <w:rFonts w:ascii="Times New Roman" w:hAnsi="Times New Roman" w:cs="Times New Roman"/>
          <w:sz w:val="28"/>
          <w:szCs w:val="28"/>
        </w:rPr>
        <w:t xml:space="preserve"> </w:t>
      </w:r>
      <w:r w:rsidR="005A7D26" w:rsidRPr="005A7D26">
        <w:rPr>
          <w:rFonts w:ascii="Times New Roman" w:hAnsi="Times New Roman" w:cs="Times New Roman"/>
          <w:sz w:val="28"/>
          <w:szCs w:val="28"/>
        </w:rPr>
        <w:t>Н</w:t>
      </w:r>
      <w:r w:rsidRPr="005A7D26">
        <w:rPr>
          <w:rFonts w:ascii="Times New Roman" w:hAnsi="Times New Roman" w:cs="Times New Roman"/>
          <w:sz w:val="28"/>
          <w:szCs w:val="28"/>
        </w:rPr>
        <w:t>еобходимо улучшение состояния дорожного покрытия региональных дорог, развитие системы путепроводов и развязок, автосервиса, автостанций и автовокзалов.</w:t>
      </w:r>
      <w:r w:rsidR="00515BB2">
        <w:rPr>
          <w:rFonts w:ascii="Times New Roman" w:hAnsi="Times New Roman" w:cs="Times New Roman"/>
          <w:sz w:val="28"/>
          <w:szCs w:val="28"/>
        </w:rPr>
        <w:t xml:space="preserve"> </w:t>
      </w:r>
    </w:p>
    <w:p w:rsidR="00DC1DF5" w:rsidRPr="00D02C5B" w:rsidRDefault="00DC1DF5" w:rsidP="00C53B0F">
      <w:pPr>
        <w:pStyle w:val="aa"/>
        <w:spacing w:after="0" w:line="240" w:lineRule="auto"/>
        <w:ind w:left="0" w:firstLine="709"/>
        <w:jc w:val="center"/>
        <w:rPr>
          <w:rFonts w:ascii="Times New Roman" w:hAnsi="Times New Roman" w:cs="Times New Roman"/>
          <w:iCs/>
          <w:sz w:val="28"/>
          <w:szCs w:val="28"/>
        </w:rPr>
      </w:pPr>
    </w:p>
    <w:p w:rsidR="00DC1DF5" w:rsidRDefault="00DC1DF5" w:rsidP="004A5EA8">
      <w:pPr>
        <w:pStyle w:val="aa"/>
        <w:numPr>
          <w:ilvl w:val="2"/>
          <w:numId w:val="26"/>
        </w:numPr>
        <w:spacing w:after="0" w:line="240" w:lineRule="auto"/>
        <w:ind w:left="0" w:firstLine="0"/>
        <w:jc w:val="center"/>
        <w:outlineLvl w:val="2"/>
        <w:rPr>
          <w:rFonts w:ascii="Times New Roman" w:hAnsi="Times New Roman" w:cs="Times New Roman"/>
          <w:sz w:val="28"/>
          <w:szCs w:val="28"/>
        </w:rPr>
      </w:pPr>
      <w:bookmarkStart w:id="132" w:name="_Toc78830764"/>
      <w:r w:rsidRPr="00473775">
        <w:rPr>
          <w:rFonts w:ascii="Times New Roman" w:hAnsi="Times New Roman" w:cs="Times New Roman"/>
          <w:b/>
          <w:iCs/>
          <w:sz w:val="28"/>
          <w:szCs w:val="28"/>
        </w:rPr>
        <w:t>Транспортное обслуживание населения, объекты общественного</w:t>
      </w:r>
      <w:r w:rsidRPr="00DC1DF5">
        <w:rPr>
          <w:rFonts w:ascii="Times New Roman" w:hAnsi="Times New Roman" w:cs="Times New Roman"/>
          <w:b/>
          <w:iCs/>
          <w:sz w:val="28"/>
          <w:szCs w:val="28"/>
        </w:rPr>
        <w:t xml:space="preserve"> транспорта</w:t>
      </w:r>
      <w:bookmarkEnd w:id="132"/>
    </w:p>
    <w:p w:rsidR="00DC1DF5" w:rsidRDefault="00DC1DF5" w:rsidP="00C53B0F">
      <w:pPr>
        <w:pStyle w:val="aa"/>
        <w:spacing w:after="0" w:line="240" w:lineRule="auto"/>
        <w:ind w:left="0" w:firstLine="709"/>
        <w:jc w:val="both"/>
        <w:rPr>
          <w:rFonts w:ascii="Times New Roman" w:hAnsi="Times New Roman" w:cs="Times New Roman"/>
          <w:sz w:val="28"/>
          <w:szCs w:val="28"/>
        </w:rPr>
      </w:pPr>
    </w:p>
    <w:p w:rsidR="00BE095D" w:rsidRPr="00D01CC4" w:rsidRDefault="00D01CC4"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Инфраструктура внешнего автомобильного транспорта представлена предприятиями по хранению и обслуживанию автомобилей.</w:t>
      </w:r>
      <w:r w:rsidR="00515BB2">
        <w:rPr>
          <w:rFonts w:ascii="Times New Roman" w:hAnsi="Times New Roman" w:cs="Times New Roman"/>
          <w:sz w:val="28"/>
          <w:szCs w:val="28"/>
        </w:rPr>
        <w:t xml:space="preserve"> </w:t>
      </w:r>
    </w:p>
    <w:p w:rsidR="00A2795A" w:rsidRPr="00BE095D" w:rsidRDefault="00BE095D" w:rsidP="00C53B0F">
      <w:pPr>
        <w:autoSpaceDE w:val="0"/>
        <w:autoSpaceDN w:val="0"/>
        <w:adjustRightInd w:val="0"/>
        <w:spacing w:after="0" w:line="240" w:lineRule="auto"/>
        <w:jc w:val="right"/>
        <w:rPr>
          <w:rFonts w:ascii="Times New Roman" w:hAnsi="Times New Roman" w:cs="Times New Roman"/>
          <w:iCs/>
          <w:sz w:val="28"/>
          <w:szCs w:val="28"/>
        </w:rPr>
      </w:pPr>
      <w:r w:rsidRPr="00BE095D">
        <w:rPr>
          <w:rFonts w:ascii="Times New Roman" w:hAnsi="Times New Roman" w:cs="Times New Roman"/>
          <w:iCs/>
          <w:sz w:val="28"/>
          <w:szCs w:val="28"/>
        </w:rPr>
        <w:t>Таблица 3</w:t>
      </w:r>
      <w:r w:rsidR="00021DAB">
        <w:rPr>
          <w:rFonts w:ascii="Times New Roman" w:hAnsi="Times New Roman" w:cs="Times New Roman"/>
          <w:iCs/>
          <w:sz w:val="28"/>
          <w:szCs w:val="28"/>
        </w:rPr>
        <w:t>5</w:t>
      </w:r>
    </w:p>
    <w:p w:rsidR="00B26E88" w:rsidRPr="00BE095D" w:rsidRDefault="00BE095D" w:rsidP="00C53B0F">
      <w:pPr>
        <w:spacing w:after="0" w:line="240" w:lineRule="auto"/>
        <w:jc w:val="center"/>
        <w:rPr>
          <w:rFonts w:ascii="Times New Roman" w:hAnsi="Times New Roman" w:cs="Times New Roman"/>
          <w:iCs/>
          <w:color w:val="000000"/>
          <w:sz w:val="28"/>
          <w:szCs w:val="28"/>
        </w:rPr>
      </w:pPr>
      <w:bookmarkStart w:id="133" w:name="_Toc101671685"/>
      <w:bookmarkStart w:id="134" w:name="_Toc165200031"/>
      <w:bookmarkStart w:id="135" w:name="_Toc360612315"/>
      <w:bookmarkStart w:id="136" w:name="_Toc397338833"/>
      <w:r w:rsidRPr="00BE095D">
        <w:rPr>
          <w:rFonts w:ascii="Times New Roman" w:hAnsi="Times New Roman" w:cs="Times New Roman"/>
          <w:iCs/>
          <w:color w:val="000000"/>
          <w:sz w:val="28"/>
          <w:szCs w:val="28"/>
        </w:rPr>
        <w:t xml:space="preserve">Характеристика </w:t>
      </w:r>
      <w:r>
        <w:rPr>
          <w:rFonts w:ascii="Times New Roman" w:hAnsi="Times New Roman" w:cs="Times New Roman"/>
          <w:iCs/>
          <w:color w:val="000000"/>
          <w:sz w:val="28"/>
          <w:szCs w:val="28"/>
        </w:rPr>
        <w:t>объектов</w:t>
      </w:r>
      <w:r w:rsidR="00B26E88" w:rsidRPr="00BE095D">
        <w:rPr>
          <w:rFonts w:ascii="Times New Roman" w:hAnsi="Times New Roman" w:cs="Times New Roman"/>
          <w:iCs/>
          <w:color w:val="000000"/>
          <w:sz w:val="28"/>
          <w:szCs w:val="28"/>
        </w:rPr>
        <w:t xml:space="preserve"> обслуживания</w:t>
      </w:r>
      <w:bookmarkEnd w:id="133"/>
      <w:bookmarkEnd w:id="134"/>
      <w:bookmarkEnd w:id="135"/>
      <w:bookmarkEnd w:id="136"/>
      <w:r>
        <w:rPr>
          <w:rFonts w:ascii="Times New Roman" w:hAnsi="Times New Roman" w:cs="Times New Roman"/>
          <w:iCs/>
          <w:color w:val="000000"/>
          <w:sz w:val="28"/>
          <w:szCs w:val="28"/>
        </w:rPr>
        <w:t xml:space="preserve"> автомобильного транспорта</w:t>
      </w:r>
    </w:p>
    <w:tbl>
      <w:tblPr>
        <w:tblW w:w="4980" w:type="pct"/>
        <w:tblCellMar>
          <w:left w:w="40" w:type="dxa"/>
          <w:right w:w="40" w:type="dxa"/>
        </w:tblCellMar>
        <w:tblLook w:val="0000"/>
      </w:tblPr>
      <w:tblGrid>
        <w:gridCol w:w="742"/>
        <w:gridCol w:w="3501"/>
        <w:gridCol w:w="3601"/>
        <w:gridCol w:w="2400"/>
      </w:tblGrid>
      <w:tr w:rsidR="00B26E88" w:rsidRPr="00BE095D" w:rsidTr="008423DA">
        <w:trPr>
          <w:cantSplit/>
          <w:trHeight w:hRule="exact" w:val="594"/>
          <w:tblHeader/>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z w:val="28"/>
                <w:szCs w:val="28"/>
              </w:rPr>
              <w:t>№</w:t>
            </w:r>
            <w:r w:rsidR="00BE095D" w:rsidRPr="00BE095D">
              <w:rPr>
                <w:rFonts w:ascii="Times New Roman" w:hAnsi="Times New Roman" w:cs="Times New Roman"/>
                <w:sz w:val="28"/>
                <w:szCs w:val="28"/>
              </w:rPr>
              <w:t xml:space="preserve"> </w:t>
            </w:r>
            <w:proofErr w:type="gramStart"/>
            <w:r w:rsidRPr="00BE095D">
              <w:rPr>
                <w:rFonts w:ascii="Times New Roman" w:hAnsi="Times New Roman" w:cs="Times New Roman"/>
                <w:spacing w:val="-10"/>
                <w:sz w:val="28"/>
                <w:szCs w:val="28"/>
              </w:rPr>
              <w:t>п</w:t>
            </w:r>
            <w:proofErr w:type="gramEnd"/>
            <w:r w:rsidRPr="00BE095D">
              <w:rPr>
                <w:rFonts w:ascii="Times New Roman" w:hAnsi="Times New Roman" w:cs="Times New Roman"/>
                <w:spacing w:val="-10"/>
                <w:sz w:val="28"/>
                <w:szCs w:val="28"/>
              </w:rPr>
              <w:t>/п</w:t>
            </w:r>
          </w:p>
        </w:tc>
        <w:tc>
          <w:tcPr>
            <w:tcW w:w="35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pacing w:val="-8"/>
                <w:sz w:val="28"/>
                <w:szCs w:val="28"/>
              </w:rPr>
            </w:pPr>
            <w:r w:rsidRPr="00BE095D">
              <w:rPr>
                <w:rFonts w:ascii="Times New Roman" w:hAnsi="Times New Roman" w:cs="Times New Roman"/>
                <w:spacing w:val="-8"/>
                <w:sz w:val="28"/>
                <w:szCs w:val="28"/>
              </w:rPr>
              <w:t>Наименование</w:t>
            </w:r>
          </w:p>
        </w:tc>
        <w:tc>
          <w:tcPr>
            <w:tcW w:w="36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pacing w:val="-11"/>
                <w:sz w:val="28"/>
                <w:szCs w:val="28"/>
              </w:rPr>
              <w:t>Адрес</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z w:val="28"/>
                <w:szCs w:val="28"/>
              </w:rPr>
              <w:t>Количество</w:t>
            </w:r>
            <w:r w:rsidR="00BE095D" w:rsidRPr="00BE095D">
              <w:rPr>
                <w:rFonts w:ascii="Times New Roman" w:hAnsi="Times New Roman" w:cs="Times New Roman"/>
                <w:sz w:val="28"/>
                <w:szCs w:val="28"/>
              </w:rPr>
              <w:t xml:space="preserve"> </w:t>
            </w:r>
            <w:r w:rsidRPr="00BE095D">
              <w:rPr>
                <w:rFonts w:ascii="Times New Roman" w:hAnsi="Times New Roman" w:cs="Times New Roman"/>
                <w:sz w:val="28"/>
                <w:szCs w:val="28"/>
              </w:rPr>
              <w:t>постов</w:t>
            </w:r>
          </w:p>
        </w:tc>
      </w:tr>
      <w:tr w:rsidR="00B26E88" w:rsidRPr="00BE095D" w:rsidTr="008423DA">
        <w:trPr>
          <w:cantSplit/>
          <w:trHeight w:hRule="exact" w:val="702"/>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z w:val="28"/>
                <w:szCs w:val="28"/>
              </w:rPr>
              <w:t>1</w:t>
            </w:r>
          </w:p>
        </w:tc>
        <w:tc>
          <w:tcPr>
            <w:tcW w:w="35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8423DA"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«ТВК»</w:t>
            </w:r>
          </w:p>
        </w:tc>
        <w:tc>
          <w:tcPr>
            <w:tcW w:w="36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Каменка</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0A1892"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z w:val="28"/>
                <w:szCs w:val="28"/>
              </w:rPr>
              <w:t>нет данных</w:t>
            </w:r>
          </w:p>
        </w:tc>
      </w:tr>
      <w:tr w:rsidR="00B26E88" w:rsidRPr="00BE095D" w:rsidTr="008423DA">
        <w:trPr>
          <w:cantSplit/>
          <w:trHeight w:hRule="exact" w:val="680"/>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z w:val="28"/>
                <w:szCs w:val="28"/>
              </w:rPr>
              <w:t>2</w:t>
            </w:r>
          </w:p>
        </w:tc>
        <w:tc>
          <w:tcPr>
            <w:tcW w:w="35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8423DA"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w:t>
            </w:r>
            <w:proofErr w:type="gramStart"/>
            <w:r>
              <w:rPr>
                <w:rFonts w:ascii="Times New Roman" w:hAnsi="Times New Roman" w:cs="Times New Roman"/>
                <w:sz w:val="28"/>
                <w:szCs w:val="28"/>
              </w:rPr>
              <w:t>Ред</w:t>
            </w:r>
            <w:proofErr w:type="gramEnd"/>
            <w:r>
              <w:rPr>
                <w:rFonts w:ascii="Times New Roman" w:hAnsi="Times New Roman" w:cs="Times New Roman"/>
                <w:sz w:val="28"/>
                <w:szCs w:val="28"/>
              </w:rPr>
              <w:t xml:space="preserve"> Стар»</w:t>
            </w:r>
          </w:p>
        </w:tc>
        <w:tc>
          <w:tcPr>
            <w:tcW w:w="36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Каменка</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 данных</w:t>
            </w:r>
          </w:p>
        </w:tc>
      </w:tr>
      <w:tr w:rsidR="00B26E88" w:rsidRPr="00BE095D" w:rsidTr="008423DA">
        <w:trPr>
          <w:cantSplit/>
          <w:trHeight w:hRule="exact" w:val="735"/>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bookmarkStart w:id="137" w:name="_Toc101671686"/>
            <w:bookmarkStart w:id="138" w:name="_Toc165200032"/>
            <w:bookmarkStart w:id="139" w:name="_Toc360612316"/>
            <w:bookmarkStart w:id="140" w:name="_Toc397338488"/>
            <w:bookmarkStart w:id="141" w:name="_Toc397338834"/>
            <w:r w:rsidRPr="00BE095D">
              <w:rPr>
                <w:rFonts w:ascii="Times New Roman" w:hAnsi="Times New Roman" w:cs="Times New Roman"/>
                <w:sz w:val="28"/>
                <w:szCs w:val="28"/>
              </w:rPr>
              <w:t>3</w:t>
            </w:r>
          </w:p>
        </w:tc>
        <w:tc>
          <w:tcPr>
            <w:tcW w:w="35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8423DA"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«Телс Карго»</w:t>
            </w:r>
          </w:p>
        </w:tc>
        <w:tc>
          <w:tcPr>
            <w:tcW w:w="36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Каменка</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нет данных</w:t>
            </w:r>
          </w:p>
        </w:tc>
      </w:tr>
      <w:tr w:rsidR="00B26E88" w:rsidRPr="00BE095D" w:rsidTr="008423DA">
        <w:trPr>
          <w:cantSplit/>
          <w:trHeight w:hRule="exact" w:val="680"/>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B26E88" w:rsidP="00C53B0F">
            <w:pPr>
              <w:spacing w:after="0" w:line="240" w:lineRule="auto"/>
              <w:jc w:val="center"/>
              <w:rPr>
                <w:rFonts w:ascii="Times New Roman" w:hAnsi="Times New Roman" w:cs="Times New Roman"/>
                <w:sz w:val="28"/>
                <w:szCs w:val="28"/>
              </w:rPr>
            </w:pPr>
            <w:r w:rsidRPr="00BE095D">
              <w:rPr>
                <w:rFonts w:ascii="Times New Roman" w:hAnsi="Times New Roman" w:cs="Times New Roman"/>
                <w:sz w:val="28"/>
                <w:szCs w:val="28"/>
              </w:rPr>
              <w:t>4</w:t>
            </w:r>
          </w:p>
        </w:tc>
        <w:tc>
          <w:tcPr>
            <w:tcW w:w="35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8423DA"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«ТрансИнвест»</w:t>
            </w:r>
          </w:p>
        </w:tc>
        <w:tc>
          <w:tcPr>
            <w:tcW w:w="3601"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Каменка</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B26E88" w:rsidRPr="00BE095D" w:rsidRDefault="00473775" w:rsidP="00C53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 данных</w:t>
            </w:r>
          </w:p>
        </w:tc>
      </w:tr>
    </w:tbl>
    <w:bookmarkEnd w:id="137"/>
    <w:bookmarkEnd w:id="138"/>
    <w:bookmarkEnd w:id="139"/>
    <w:bookmarkEnd w:id="140"/>
    <w:bookmarkEnd w:id="141"/>
    <w:p w:rsidR="00A2795A" w:rsidRDefault="008423DA" w:rsidP="00C53B0F">
      <w:pPr>
        <w:autoSpaceDE w:val="0"/>
        <w:autoSpaceDN w:val="0"/>
        <w:adjustRightInd w:val="0"/>
        <w:spacing w:after="0" w:line="240" w:lineRule="auto"/>
        <w:ind w:firstLine="709"/>
        <w:jc w:val="both"/>
        <w:rPr>
          <w:rFonts w:ascii="Times New Roman" w:hAnsi="Times New Roman" w:cs="Times New Roman"/>
          <w:sz w:val="28"/>
          <w:szCs w:val="28"/>
        </w:rPr>
      </w:pPr>
      <w:r w:rsidRPr="008423DA">
        <w:rPr>
          <w:rFonts w:ascii="Times New Roman" w:hAnsi="Times New Roman" w:cs="Times New Roman"/>
          <w:sz w:val="28"/>
          <w:szCs w:val="28"/>
        </w:rPr>
        <w:t>Автозаправочных станций  на территории сельского поселения – 4, они расположены вдоль трассы М</w:t>
      </w:r>
      <w:proofErr w:type="gramStart"/>
      <w:r w:rsidRPr="008423DA">
        <w:rPr>
          <w:rFonts w:ascii="Times New Roman" w:hAnsi="Times New Roman" w:cs="Times New Roman"/>
          <w:sz w:val="28"/>
          <w:szCs w:val="28"/>
        </w:rPr>
        <w:t>1</w:t>
      </w:r>
      <w:proofErr w:type="gramEnd"/>
      <w:r w:rsidRPr="008423DA">
        <w:rPr>
          <w:rFonts w:ascii="Times New Roman" w:hAnsi="Times New Roman" w:cs="Times New Roman"/>
          <w:sz w:val="28"/>
          <w:szCs w:val="28"/>
        </w:rPr>
        <w:t xml:space="preserve"> «Беларусь».</w:t>
      </w:r>
      <w:r w:rsidR="00515BB2">
        <w:rPr>
          <w:rFonts w:ascii="Times New Roman" w:hAnsi="Times New Roman" w:cs="Times New Roman"/>
          <w:sz w:val="28"/>
          <w:szCs w:val="28"/>
        </w:rPr>
        <w:t xml:space="preserve"> </w:t>
      </w:r>
    </w:p>
    <w:p w:rsidR="0018789F" w:rsidRPr="00D02C5B" w:rsidRDefault="0018789F" w:rsidP="00C53B0F">
      <w:pPr>
        <w:pStyle w:val="aa"/>
        <w:spacing w:after="0" w:line="240" w:lineRule="auto"/>
        <w:ind w:left="0" w:firstLine="709"/>
        <w:jc w:val="center"/>
        <w:rPr>
          <w:rFonts w:ascii="Times New Roman" w:hAnsi="Times New Roman" w:cs="Times New Roman"/>
          <w:sz w:val="28"/>
          <w:szCs w:val="28"/>
        </w:rPr>
      </w:pPr>
    </w:p>
    <w:p w:rsidR="00D3616C" w:rsidRDefault="00D3616C"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42" w:name="_Toc78830765"/>
      <w:r w:rsidRPr="00D3616C">
        <w:rPr>
          <w:rFonts w:ascii="Times New Roman" w:hAnsi="Times New Roman" w:cs="Times New Roman"/>
          <w:b/>
          <w:sz w:val="28"/>
          <w:szCs w:val="28"/>
        </w:rPr>
        <w:t>Улично-дорожная сеть</w:t>
      </w:r>
      <w:bookmarkEnd w:id="142"/>
    </w:p>
    <w:p w:rsidR="00B450C2" w:rsidRPr="00D82120" w:rsidRDefault="00B450C2" w:rsidP="00C53B0F">
      <w:pPr>
        <w:pStyle w:val="aa"/>
        <w:spacing w:after="0" w:line="240" w:lineRule="auto"/>
        <w:ind w:left="0" w:firstLine="709"/>
        <w:jc w:val="both"/>
        <w:rPr>
          <w:rFonts w:ascii="Times New Roman" w:hAnsi="Times New Roman" w:cs="Times New Roman"/>
          <w:sz w:val="28"/>
          <w:szCs w:val="28"/>
        </w:rPr>
      </w:pPr>
    </w:p>
    <w:p w:rsidR="00D82120" w:rsidRDefault="00D82120" w:rsidP="00C53B0F">
      <w:pPr>
        <w:pStyle w:val="aa"/>
        <w:spacing w:after="0" w:line="240" w:lineRule="auto"/>
        <w:ind w:left="0" w:firstLine="709"/>
        <w:jc w:val="both"/>
        <w:rPr>
          <w:rFonts w:ascii="Times New Roman" w:hAnsi="Times New Roman" w:cs="Times New Roman"/>
          <w:sz w:val="28"/>
          <w:szCs w:val="28"/>
        </w:rPr>
      </w:pPr>
      <w:r w:rsidRPr="00D82120">
        <w:rPr>
          <w:rFonts w:ascii="Times New Roman" w:hAnsi="Times New Roman" w:cs="Times New Roman"/>
          <w:sz w:val="28"/>
          <w:szCs w:val="28"/>
        </w:rPr>
        <w:t xml:space="preserve">Общая протяженность улично-дорожной сети в муниципальном образовании  составляет </w:t>
      </w:r>
      <w:r w:rsidR="005E0148">
        <w:rPr>
          <w:rFonts w:ascii="Times New Roman" w:hAnsi="Times New Roman" w:cs="Times New Roman"/>
          <w:sz w:val="28"/>
          <w:szCs w:val="28"/>
        </w:rPr>
        <w:t>26,15</w:t>
      </w:r>
      <w:r w:rsidRPr="00D82120">
        <w:rPr>
          <w:rFonts w:ascii="Times New Roman" w:hAnsi="Times New Roman" w:cs="Times New Roman"/>
          <w:sz w:val="28"/>
          <w:szCs w:val="28"/>
        </w:rPr>
        <w:t xml:space="preserve"> км.</w:t>
      </w:r>
      <w:r w:rsidR="00515BB2">
        <w:rPr>
          <w:rFonts w:ascii="Times New Roman" w:hAnsi="Times New Roman" w:cs="Times New Roman"/>
          <w:sz w:val="28"/>
          <w:szCs w:val="28"/>
        </w:rPr>
        <w:t xml:space="preserve"> </w:t>
      </w:r>
    </w:p>
    <w:p w:rsidR="005E0148" w:rsidRPr="00D82120" w:rsidRDefault="005E0148" w:rsidP="00C53B0F">
      <w:pPr>
        <w:pStyle w:val="aa"/>
        <w:spacing w:after="0" w:line="240" w:lineRule="auto"/>
        <w:ind w:left="0" w:firstLine="709"/>
        <w:jc w:val="both"/>
        <w:rPr>
          <w:rFonts w:ascii="Times New Roman" w:hAnsi="Times New Roman" w:cs="Times New Roman"/>
          <w:sz w:val="28"/>
          <w:szCs w:val="28"/>
        </w:rPr>
      </w:pPr>
    </w:p>
    <w:p w:rsidR="00D3616C" w:rsidRPr="00B450C2" w:rsidRDefault="00080BF8" w:rsidP="00C53B0F">
      <w:pPr>
        <w:pStyle w:val="aa"/>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3</w:t>
      </w:r>
      <w:r w:rsidR="00021DAB">
        <w:rPr>
          <w:rFonts w:ascii="Times New Roman" w:hAnsi="Times New Roman" w:cs="Times New Roman"/>
          <w:sz w:val="28"/>
          <w:szCs w:val="28"/>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2282"/>
        <w:gridCol w:w="2268"/>
        <w:gridCol w:w="1021"/>
        <w:gridCol w:w="1560"/>
        <w:gridCol w:w="2381"/>
      </w:tblGrid>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lastRenderedPageBreak/>
              <w:t>№ п.п.</w:t>
            </w:r>
          </w:p>
        </w:tc>
        <w:tc>
          <w:tcPr>
            <w:tcW w:w="2282" w:type="dxa"/>
            <w:tcBorders>
              <w:top w:val="single" w:sz="4" w:space="0" w:color="000000"/>
              <w:left w:val="single" w:sz="4" w:space="0" w:color="000000"/>
              <w:bottom w:val="single" w:sz="4" w:space="0" w:color="000000"/>
              <w:right w:val="single" w:sz="4" w:space="0" w:color="000000"/>
            </w:tcBorders>
            <w:shd w:val="clear" w:color="auto" w:fill="auto"/>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t>Наименование дороги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t>Протяженность,</w:t>
            </w:r>
          </w:p>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t>км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t xml:space="preserve">Ширина, </w:t>
            </w:r>
            <w:proofErr w:type="gramStart"/>
            <w:r w:rsidRPr="005E0148">
              <w:rPr>
                <w:rFonts w:ascii="Times New Roman" w:eastAsia="Times New Roman" w:hAnsi="Times New Roman" w:cs="Times New Roman"/>
                <w:b/>
                <w:bCs/>
                <w:sz w:val="24"/>
                <w:szCs w:val="24"/>
                <w:lang w:eastAsia="ru-RU"/>
              </w:rPr>
              <w:t>м</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t>Вид покрытия</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E0148">
              <w:rPr>
                <w:rFonts w:ascii="Times New Roman" w:eastAsia="Times New Roman" w:hAnsi="Times New Roman" w:cs="Times New Roman"/>
                <w:b/>
                <w:bCs/>
                <w:sz w:val="24"/>
                <w:szCs w:val="24"/>
                <w:lang w:eastAsia="ru-RU"/>
              </w:rPr>
              <w:t xml:space="preserve">Площадь покрытия, </w:t>
            </w:r>
            <w:proofErr w:type="gramStart"/>
            <w:r w:rsidRPr="005E0148">
              <w:rPr>
                <w:rFonts w:ascii="Times New Roman" w:eastAsia="Times New Roman" w:hAnsi="Times New Roman" w:cs="Times New Roman"/>
                <w:b/>
                <w:bCs/>
                <w:sz w:val="24"/>
                <w:szCs w:val="24"/>
                <w:lang w:eastAsia="ru-RU"/>
              </w:rPr>
              <w:t>м</w:t>
            </w:r>
            <w:proofErr w:type="gramEnd"/>
            <w:r w:rsidRPr="005E0148">
              <w:rPr>
                <w:rFonts w:ascii="Times New Roman" w:eastAsia="Times New Roman" w:hAnsi="Times New Roman" w:cs="Times New Roman"/>
                <w:b/>
                <w:bCs/>
                <w:sz w:val="24"/>
                <w:szCs w:val="24"/>
                <w:lang w:eastAsia="ru-RU"/>
              </w:rPr>
              <w:t>²</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Каменка</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Молодежная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0,6</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4,8</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Садовая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3,0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Заречная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0,3</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Школьная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Центральная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0,9</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7,2</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Магистральная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2.</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Н. Каменка</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3.</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Болдино</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4.</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Велюжино</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0,3</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5.</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Горни</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Залужье</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1,2</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7.</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Замощье</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8.</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Ковалевка</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9.</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Лисичино</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Барсучки</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0,7</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4,2</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11.</w:t>
            </w: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Варваровщина</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Бородинская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0,7</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 xml:space="preserve">0,4 </w:t>
            </w:r>
            <w:proofErr w:type="gramStart"/>
            <w:r w:rsidRPr="005E0148">
              <w:rPr>
                <w:rFonts w:ascii="Times New Roman" w:eastAsia="Times New Roman" w:hAnsi="Times New Roman" w:cs="Times New Roman"/>
                <w:sz w:val="24"/>
                <w:szCs w:val="24"/>
                <w:lang w:eastAsia="ru-RU"/>
              </w:rPr>
              <w:t>км</w:t>
            </w:r>
            <w:proofErr w:type="gramEnd"/>
            <w:r w:rsidRPr="005E0148">
              <w:rPr>
                <w:rFonts w:ascii="Times New Roman" w:eastAsia="Times New Roman" w:hAnsi="Times New Roman" w:cs="Times New Roman"/>
                <w:sz w:val="24"/>
                <w:szCs w:val="24"/>
                <w:lang w:eastAsia="ru-RU"/>
              </w:rPr>
              <w:t xml:space="preserve"> а/б</w:t>
            </w:r>
          </w:p>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0,3 км грунт.</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4,2</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Центральная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1,2</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7,2</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Парковая</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0,4</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2,4</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Молодежная</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0,4</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3,2</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пер. Лесной</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0,3</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1,8</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12.</w:t>
            </w: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Волочня</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1,3</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7</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9,1</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13.</w:t>
            </w: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Пищулино</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Школа-Интернат</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а/б</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3,0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Льнозаводская с переулками</w:t>
            </w:r>
          </w:p>
        </w:tc>
        <w:tc>
          <w:tcPr>
            <w:tcW w:w="2268"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2,95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 xml:space="preserve">0,5 </w:t>
            </w:r>
            <w:proofErr w:type="gramStart"/>
            <w:r w:rsidRPr="005E0148">
              <w:rPr>
                <w:rFonts w:ascii="Times New Roman" w:eastAsia="Times New Roman" w:hAnsi="Times New Roman" w:cs="Times New Roman"/>
                <w:sz w:val="24"/>
                <w:szCs w:val="24"/>
                <w:lang w:eastAsia="ru-RU"/>
              </w:rPr>
              <w:t>км</w:t>
            </w:r>
            <w:proofErr w:type="gramEnd"/>
            <w:r w:rsidRPr="005E0148">
              <w:rPr>
                <w:rFonts w:ascii="Times New Roman" w:eastAsia="Times New Roman" w:hAnsi="Times New Roman" w:cs="Times New Roman"/>
                <w:sz w:val="24"/>
                <w:szCs w:val="24"/>
                <w:lang w:eastAsia="ru-RU"/>
              </w:rPr>
              <w:t xml:space="preserve"> а/б, 2,42 км 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17,7</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14.</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Берёзкино</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Центральная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песчано-гравийн.</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Парковая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0,4</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2,4</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Школьная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3,0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Горная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0,3</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0,18</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15.</w:t>
            </w: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д. Тверицы</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Транзитная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1,0</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песчано-гравийн.</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Овражная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0,3</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песчано-гравийн.</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1,8</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Зеленая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0,2</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1,2</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ул. Нагорная</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бетон</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3,0</w:t>
            </w:r>
          </w:p>
        </w:tc>
      </w:tr>
      <w:tr w:rsidR="005E0148" w:rsidRPr="005E0148" w:rsidTr="00A97ADC">
        <w:tc>
          <w:tcPr>
            <w:tcW w:w="66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82"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пер. Школьный</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0,2</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грунтовая</w:t>
            </w: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E0148">
              <w:rPr>
                <w:rFonts w:ascii="Times New Roman" w:eastAsia="Times New Roman" w:hAnsi="Times New Roman" w:cs="Times New Roman"/>
                <w:sz w:val="24"/>
                <w:szCs w:val="24"/>
                <w:lang w:eastAsia="ru-RU"/>
              </w:rPr>
              <w:t>0,8</w:t>
            </w:r>
          </w:p>
        </w:tc>
      </w:tr>
      <w:tr w:rsidR="005E0148" w:rsidRPr="005E0148" w:rsidTr="00A97ADC">
        <w:tc>
          <w:tcPr>
            <w:tcW w:w="2943" w:type="dxa"/>
            <w:gridSpan w:val="2"/>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lastRenderedPageBreak/>
              <w:t>Итого:</w:t>
            </w:r>
          </w:p>
        </w:tc>
        <w:tc>
          <w:tcPr>
            <w:tcW w:w="2268"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E0148">
              <w:rPr>
                <w:rFonts w:ascii="Times New Roman" w:eastAsia="Times New Roman" w:hAnsi="Times New Roman" w:cs="Times New Roman"/>
                <w:b/>
                <w:sz w:val="24"/>
                <w:szCs w:val="24"/>
                <w:lang w:eastAsia="ru-RU"/>
              </w:rPr>
              <w:t>26,15</w:t>
            </w:r>
          </w:p>
        </w:tc>
        <w:tc>
          <w:tcPr>
            <w:tcW w:w="102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E0148" w:rsidRPr="005E0148" w:rsidRDefault="005E0148" w:rsidP="005E01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r>
    </w:tbl>
    <w:p w:rsidR="00D02C5B" w:rsidRPr="007B6F2A" w:rsidRDefault="00D02C5B" w:rsidP="00C53B0F">
      <w:pPr>
        <w:autoSpaceDE w:val="0"/>
        <w:autoSpaceDN w:val="0"/>
        <w:adjustRightInd w:val="0"/>
        <w:spacing w:after="0" w:line="240" w:lineRule="auto"/>
        <w:ind w:firstLine="709"/>
        <w:jc w:val="both"/>
        <w:rPr>
          <w:rFonts w:ascii="Times New Roman" w:hAnsi="Times New Roman" w:cs="Times New Roman"/>
          <w:sz w:val="28"/>
          <w:szCs w:val="28"/>
        </w:rPr>
      </w:pPr>
    </w:p>
    <w:p w:rsidR="00D02C5B" w:rsidRPr="00A032D7" w:rsidRDefault="00D02C5B" w:rsidP="004A5EA8">
      <w:pPr>
        <w:pStyle w:val="aa"/>
        <w:numPr>
          <w:ilvl w:val="2"/>
          <w:numId w:val="26"/>
        </w:numPr>
        <w:spacing w:after="0" w:line="240" w:lineRule="auto"/>
        <w:ind w:left="0" w:firstLine="709"/>
        <w:jc w:val="center"/>
        <w:outlineLvl w:val="2"/>
        <w:rPr>
          <w:rFonts w:ascii="Times New Roman" w:eastAsia="Times New Roman" w:hAnsi="Times New Roman" w:cs="Times New Roman"/>
          <w:b/>
          <w:iCs/>
          <w:sz w:val="28"/>
          <w:szCs w:val="28"/>
        </w:rPr>
      </w:pPr>
      <w:bookmarkStart w:id="143" w:name="_Toc78830766"/>
      <w:r w:rsidRPr="00A032D7">
        <w:rPr>
          <w:rFonts w:ascii="Times New Roman" w:hAnsi="Times New Roman" w:cs="Times New Roman"/>
          <w:b/>
          <w:bCs/>
          <w:sz w:val="28"/>
          <w:szCs w:val="28"/>
        </w:rPr>
        <w:t>Автомобильный пассажирский транспорт</w:t>
      </w:r>
      <w:bookmarkEnd w:id="143"/>
    </w:p>
    <w:p w:rsidR="00D02C5B" w:rsidRPr="00357F68" w:rsidRDefault="00D02C5B" w:rsidP="00C53B0F">
      <w:pPr>
        <w:pStyle w:val="aa"/>
        <w:spacing w:after="0" w:line="240" w:lineRule="auto"/>
        <w:ind w:left="0" w:firstLine="709"/>
        <w:jc w:val="both"/>
        <w:rPr>
          <w:rFonts w:ascii="Times New Roman" w:hAnsi="Times New Roman" w:cs="Times New Roman"/>
          <w:sz w:val="28"/>
          <w:szCs w:val="28"/>
        </w:rPr>
      </w:pPr>
    </w:p>
    <w:p w:rsidR="00D02C5B" w:rsidRPr="00357F68" w:rsidRDefault="00D02C5B" w:rsidP="00C53B0F">
      <w:pPr>
        <w:autoSpaceDE w:val="0"/>
        <w:autoSpaceDN w:val="0"/>
        <w:adjustRightInd w:val="0"/>
        <w:spacing w:after="0" w:line="240" w:lineRule="auto"/>
        <w:ind w:firstLine="709"/>
        <w:jc w:val="both"/>
        <w:rPr>
          <w:rFonts w:ascii="Times New Roman" w:hAnsi="Times New Roman" w:cs="Times New Roman"/>
          <w:sz w:val="28"/>
          <w:szCs w:val="28"/>
        </w:rPr>
      </w:pPr>
      <w:r w:rsidRPr="00357F68">
        <w:rPr>
          <w:rFonts w:ascii="Times New Roman" w:hAnsi="Times New Roman" w:cs="Times New Roman"/>
          <w:sz w:val="28"/>
          <w:szCs w:val="28"/>
        </w:rPr>
        <w:t>Пассажирские автобусные перевозки в границах муниципального образования  осуществляются автобусами</w:t>
      </w:r>
      <w:r>
        <w:rPr>
          <w:rFonts w:ascii="Times New Roman" w:hAnsi="Times New Roman" w:cs="Times New Roman"/>
          <w:sz w:val="28"/>
          <w:szCs w:val="28"/>
        </w:rPr>
        <w:t xml:space="preserve"> и маршрутными такси</w:t>
      </w:r>
      <w:r w:rsidRPr="00357F68">
        <w:rPr>
          <w:rFonts w:ascii="Times New Roman" w:hAnsi="Times New Roman" w:cs="Times New Roman"/>
          <w:sz w:val="28"/>
          <w:szCs w:val="28"/>
        </w:rPr>
        <w:t xml:space="preserve"> частных </w:t>
      </w:r>
      <w:r>
        <w:rPr>
          <w:rFonts w:ascii="Times New Roman" w:hAnsi="Times New Roman" w:cs="Times New Roman"/>
          <w:sz w:val="28"/>
          <w:szCs w:val="28"/>
        </w:rPr>
        <w:t xml:space="preserve">и муниципальных </w:t>
      </w:r>
      <w:r w:rsidRPr="00357F68">
        <w:rPr>
          <w:rFonts w:ascii="Times New Roman" w:hAnsi="Times New Roman" w:cs="Times New Roman"/>
          <w:sz w:val="28"/>
          <w:szCs w:val="28"/>
        </w:rPr>
        <w:t>предприятий</w:t>
      </w:r>
      <w:r w:rsidR="001A116B">
        <w:rPr>
          <w:rFonts w:ascii="Times New Roman" w:hAnsi="Times New Roman" w:cs="Times New Roman"/>
          <w:sz w:val="28"/>
          <w:szCs w:val="28"/>
        </w:rPr>
        <w:t>.</w:t>
      </w:r>
      <w:r w:rsidR="00515BB2">
        <w:rPr>
          <w:rFonts w:ascii="Times New Roman" w:hAnsi="Times New Roman" w:cs="Times New Roman"/>
          <w:sz w:val="28"/>
          <w:szCs w:val="28"/>
        </w:rPr>
        <w:t xml:space="preserve"> </w:t>
      </w:r>
    </w:p>
    <w:p w:rsidR="00D02C5B" w:rsidRPr="000712FA" w:rsidRDefault="00D02C5B" w:rsidP="009D6323">
      <w:pPr>
        <w:pStyle w:val="aa"/>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6323" w:rsidRPr="009D6323">
        <w:rPr>
          <w:rFonts w:ascii="Times New Roman" w:hAnsi="Times New Roman" w:cs="Times New Roman"/>
          <w:sz w:val="28"/>
          <w:szCs w:val="28"/>
        </w:rPr>
        <w:t>Маршрут пассажирского автотранспорта общего пользования на территории Каменского сельского поселения представлен направлением Кардымово – Каменка (протяженность маршрута приблизительно 21,1 км, количество рейсов в день – 4).</w:t>
      </w:r>
    </w:p>
    <w:p w:rsidR="00D02C5B" w:rsidRPr="007653B1" w:rsidRDefault="00D02C5B" w:rsidP="00C53B0F">
      <w:pPr>
        <w:pStyle w:val="aa"/>
        <w:spacing w:after="0" w:line="240" w:lineRule="auto"/>
        <w:ind w:left="0" w:firstLine="709"/>
        <w:jc w:val="both"/>
        <w:rPr>
          <w:rFonts w:ascii="Times New Roman" w:hAnsi="Times New Roman" w:cs="Times New Roman"/>
          <w:sz w:val="28"/>
          <w:szCs w:val="28"/>
        </w:rPr>
      </w:pPr>
      <w:r w:rsidRPr="000712FA">
        <w:rPr>
          <w:rFonts w:ascii="Times New Roman" w:hAnsi="Times New Roman" w:cs="Times New Roman"/>
          <w:sz w:val="28"/>
          <w:szCs w:val="28"/>
        </w:rPr>
        <w:t>Маршрутами транспорта общего пользования муниципальной</w:t>
      </w:r>
      <w:r>
        <w:rPr>
          <w:rFonts w:ascii="Times New Roman" w:hAnsi="Times New Roman" w:cs="Times New Roman"/>
          <w:sz w:val="28"/>
          <w:szCs w:val="28"/>
        </w:rPr>
        <w:t xml:space="preserve"> </w:t>
      </w:r>
      <w:r w:rsidRPr="007653B1">
        <w:rPr>
          <w:rFonts w:ascii="Times New Roman" w:hAnsi="Times New Roman" w:cs="Times New Roman"/>
          <w:sz w:val="28"/>
          <w:szCs w:val="28"/>
        </w:rPr>
        <w:t xml:space="preserve">маршрутной сети охвачены </w:t>
      </w:r>
      <w:r w:rsidR="009D6323">
        <w:rPr>
          <w:rFonts w:ascii="Times New Roman" w:hAnsi="Times New Roman" w:cs="Times New Roman"/>
          <w:sz w:val="28"/>
          <w:szCs w:val="28"/>
        </w:rPr>
        <w:t>не</w:t>
      </w:r>
      <w:r w:rsidRPr="007653B1">
        <w:rPr>
          <w:rFonts w:ascii="Times New Roman" w:hAnsi="Times New Roman" w:cs="Times New Roman"/>
          <w:sz w:val="28"/>
          <w:szCs w:val="28"/>
        </w:rPr>
        <w:t xml:space="preserve"> все населенные пункты</w:t>
      </w:r>
      <w:r>
        <w:rPr>
          <w:rFonts w:ascii="Times New Roman" w:hAnsi="Times New Roman" w:cs="Times New Roman"/>
          <w:sz w:val="28"/>
          <w:szCs w:val="28"/>
        </w:rPr>
        <w:t xml:space="preserve"> </w:t>
      </w:r>
      <w:r w:rsidRPr="007653B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A032D7" w:rsidRPr="00A032D7" w:rsidRDefault="00A032D7" w:rsidP="00C53B0F">
      <w:pPr>
        <w:autoSpaceDE w:val="0"/>
        <w:autoSpaceDN w:val="0"/>
        <w:adjustRightInd w:val="0"/>
        <w:spacing w:after="0" w:line="240" w:lineRule="auto"/>
        <w:ind w:firstLine="709"/>
        <w:jc w:val="both"/>
        <w:rPr>
          <w:rFonts w:ascii="Times New Roman" w:hAnsi="Times New Roman" w:cs="Times New Roman"/>
          <w:sz w:val="28"/>
          <w:szCs w:val="28"/>
        </w:rPr>
      </w:pPr>
    </w:p>
    <w:p w:rsidR="00D02C5B" w:rsidRPr="009D6323" w:rsidRDefault="00D02C5B" w:rsidP="004A5EA8">
      <w:pPr>
        <w:pStyle w:val="3"/>
        <w:numPr>
          <w:ilvl w:val="2"/>
          <w:numId w:val="26"/>
        </w:numPr>
        <w:spacing w:before="0" w:line="240" w:lineRule="auto"/>
        <w:jc w:val="center"/>
        <w:rPr>
          <w:rFonts w:ascii="Times New Roman" w:hAnsi="Times New Roman" w:cs="Times New Roman"/>
          <w:color w:val="auto"/>
          <w:sz w:val="28"/>
          <w:szCs w:val="28"/>
        </w:rPr>
      </w:pPr>
      <w:bookmarkStart w:id="144" w:name="_Toc78830767"/>
      <w:r w:rsidRPr="009D6323">
        <w:rPr>
          <w:rFonts w:ascii="Times New Roman" w:hAnsi="Times New Roman" w:cs="Times New Roman"/>
          <w:color w:val="auto"/>
          <w:sz w:val="28"/>
          <w:szCs w:val="28"/>
        </w:rPr>
        <w:t>Индивидуальный транспорт</w:t>
      </w:r>
      <w:bookmarkEnd w:id="144"/>
    </w:p>
    <w:p w:rsidR="00D02C5B" w:rsidRPr="00D02C5B" w:rsidRDefault="00D02C5B" w:rsidP="00C53B0F">
      <w:pPr>
        <w:autoSpaceDE w:val="0"/>
        <w:autoSpaceDN w:val="0"/>
        <w:adjustRightInd w:val="0"/>
        <w:spacing w:after="0" w:line="240" w:lineRule="auto"/>
        <w:ind w:firstLine="709"/>
        <w:jc w:val="both"/>
        <w:rPr>
          <w:rFonts w:ascii="Times New Roman" w:hAnsi="Times New Roman" w:cs="Times New Roman"/>
          <w:sz w:val="28"/>
          <w:szCs w:val="28"/>
        </w:rPr>
      </w:pPr>
    </w:p>
    <w:p w:rsidR="00D02C5B" w:rsidRPr="00D02C5B" w:rsidRDefault="00D02C5B" w:rsidP="00C53B0F">
      <w:pPr>
        <w:autoSpaceDE w:val="0"/>
        <w:autoSpaceDN w:val="0"/>
        <w:adjustRightInd w:val="0"/>
        <w:spacing w:after="0" w:line="240" w:lineRule="auto"/>
        <w:ind w:firstLine="709"/>
        <w:jc w:val="both"/>
        <w:rPr>
          <w:rFonts w:ascii="Times New Roman" w:hAnsi="Times New Roman" w:cs="Times New Roman"/>
          <w:sz w:val="28"/>
          <w:szCs w:val="28"/>
        </w:rPr>
      </w:pPr>
      <w:r w:rsidRPr="00D02C5B">
        <w:rPr>
          <w:rFonts w:ascii="Times New Roman" w:hAnsi="Times New Roman" w:cs="Times New Roman"/>
          <w:sz w:val="28"/>
          <w:szCs w:val="28"/>
        </w:rPr>
        <w:t xml:space="preserve">Хранение личного автотранспорта </w:t>
      </w:r>
      <w:r>
        <w:rPr>
          <w:rFonts w:ascii="Times New Roman" w:hAnsi="Times New Roman" w:cs="Times New Roman"/>
          <w:sz w:val="28"/>
          <w:szCs w:val="28"/>
        </w:rPr>
        <w:t xml:space="preserve">в </w:t>
      </w:r>
      <w:r w:rsidR="009D6323">
        <w:rPr>
          <w:rFonts w:ascii="Times New Roman" w:hAnsi="Times New Roman" w:cs="Times New Roman"/>
          <w:sz w:val="28"/>
          <w:szCs w:val="28"/>
        </w:rPr>
        <w:t>Каменском сельском поселении</w:t>
      </w:r>
      <w:r w:rsidRPr="00D02C5B">
        <w:rPr>
          <w:rFonts w:ascii="Times New Roman" w:hAnsi="Times New Roman" w:cs="Times New Roman"/>
          <w:sz w:val="28"/>
          <w:szCs w:val="28"/>
        </w:rPr>
        <w:t xml:space="preserve"> осуществляется преимущественно в границах</w:t>
      </w:r>
      <w:r>
        <w:rPr>
          <w:rFonts w:ascii="Times New Roman" w:hAnsi="Times New Roman" w:cs="Times New Roman"/>
          <w:sz w:val="28"/>
          <w:szCs w:val="28"/>
        </w:rPr>
        <w:t xml:space="preserve"> </w:t>
      </w:r>
      <w:r w:rsidRPr="00D02C5B">
        <w:rPr>
          <w:rFonts w:ascii="Times New Roman" w:hAnsi="Times New Roman" w:cs="Times New Roman"/>
          <w:sz w:val="28"/>
          <w:szCs w:val="28"/>
        </w:rPr>
        <w:t>дворов общего пользования и в пределах проезжей части улиц, что создаёт трудности в</w:t>
      </w:r>
      <w:r>
        <w:rPr>
          <w:rFonts w:ascii="Times New Roman" w:hAnsi="Times New Roman" w:cs="Times New Roman"/>
          <w:sz w:val="28"/>
          <w:szCs w:val="28"/>
        </w:rPr>
        <w:t xml:space="preserve"> </w:t>
      </w:r>
      <w:r w:rsidRPr="00D02C5B">
        <w:rPr>
          <w:rFonts w:ascii="Times New Roman" w:hAnsi="Times New Roman" w:cs="Times New Roman"/>
          <w:sz w:val="28"/>
          <w:szCs w:val="28"/>
        </w:rPr>
        <w:t>организации движения и эксплуатации дворов. Незначительная доля транспорта хранится в</w:t>
      </w:r>
      <w:r>
        <w:rPr>
          <w:rFonts w:ascii="Times New Roman" w:hAnsi="Times New Roman" w:cs="Times New Roman"/>
          <w:sz w:val="28"/>
          <w:szCs w:val="28"/>
        </w:rPr>
        <w:t xml:space="preserve"> </w:t>
      </w:r>
      <w:r w:rsidRPr="00D02C5B">
        <w:rPr>
          <w:rFonts w:ascii="Times New Roman" w:hAnsi="Times New Roman" w:cs="Times New Roman"/>
          <w:sz w:val="28"/>
          <w:szCs w:val="28"/>
        </w:rPr>
        <w:t xml:space="preserve">гаражах и </w:t>
      </w:r>
      <w:r w:rsidR="009D6323">
        <w:rPr>
          <w:rFonts w:ascii="Times New Roman" w:hAnsi="Times New Roman" w:cs="Times New Roman"/>
          <w:sz w:val="28"/>
          <w:szCs w:val="28"/>
        </w:rPr>
        <w:t>специально обустроенных автомобильных стоянок</w:t>
      </w:r>
      <w:r w:rsidRPr="00D02C5B">
        <w:rPr>
          <w:rFonts w:ascii="Times New Roman" w:hAnsi="Times New Roman" w:cs="Times New Roman"/>
          <w:sz w:val="28"/>
          <w:szCs w:val="28"/>
        </w:rPr>
        <w:t>.</w:t>
      </w:r>
      <w:r w:rsidR="00515BB2">
        <w:rPr>
          <w:rFonts w:ascii="Times New Roman" w:hAnsi="Times New Roman" w:cs="Times New Roman"/>
          <w:sz w:val="28"/>
          <w:szCs w:val="28"/>
        </w:rPr>
        <w:t xml:space="preserve"> </w:t>
      </w:r>
    </w:p>
    <w:p w:rsidR="00D02C5B" w:rsidRPr="00D02C5B" w:rsidRDefault="00D02C5B" w:rsidP="00C53B0F">
      <w:pPr>
        <w:spacing w:after="0" w:line="240" w:lineRule="auto"/>
        <w:ind w:firstLine="709"/>
        <w:jc w:val="both"/>
        <w:rPr>
          <w:rFonts w:ascii="Times New Roman" w:eastAsia="Times New Roman" w:hAnsi="Times New Roman" w:cs="Times New Roman"/>
          <w:iCs/>
          <w:sz w:val="28"/>
          <w:szCs w:val="28"/>
        </w:rPr>
      </w:pPr>
      <w:r>
        <w:rPr>
          <w:rFonts w:ascii="Times New Roman" w:hAnsi="Times New Roman" w:cs="Times New Roman"/>
          <w:sz w:val="28"/>
          <w:szCs w:val="28"/>
        </w:rPr>
        <w:t xml:space="preserve">В сельских населенных пунктах </w:t>
      </w:r>
      <w:r>
        <w:rPr>
          <w:rStyle w:val="FontStyle48"/>
          <w:rFonts w:eastAsia="Times New Roman"/>
          <w:iCs/>
          <w:sz w:val="28"/>
          <w:szCs w:val="28"/>
        </w:rPr>
        <w:t>х</w:t>
      </w:r>
      <w:r w:rsidRPr="008D5CC7">
        <w:rPr>
          <w:rStyle w:val="FontStyle48"/>
          <w:rFonts w:eastAsia="Times New Roman"/>
          <w:iCs/>
          <w:sz w:val="28"/>
          <w:szCs w:val="28"/>
        </w:rPr>
        <w:t>ранение автомобилей осуществляется в основном на придомовых участках. Открытые площадки для хранения индивидуального транспорта почти отсутствуют</w:t>
      </w:r>
      <w:r>
        <w:rPr>
          <w:rStyle w:val="FontStyle48"/>
          <w:rFonts w:eastAsia="Times New Roman"/>
          <w:iCs/>
          <w:sz w:val="28"/>
          <w:szCs w:val="28"/>
        </w:rPr>
        <w:t>.</w:t>
      </w:r>
      <w:r w:rsidR="00515BB2">
        <w:rPr>
          <w:rStyle w:val="FontStyle48"/>
          <w:rFonts w:eastAsia="Times New Roman"/>
          <w:iCs/>
          <w:sz w:val="28"/>
          <w:szCs w:val="28"/>
        </w:rPr>
        <w:t xml:space="preserve"> </w:t>
      </w:r>
    </w:p>
    <w:p w:rsidR="00D02C5B" w:rsidRDefault="00D02C5B"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как данные по уров</w:t>
      </w:r>
      <w:r w:rsidRPr="0018789F">
        <w:rPr>
          <w:rFonts w:ascii="Times New Roman" w:hAnsi="Times New Roman" w:cs="Times New Roman"/>
          <w:sz w:val="28"/>
          <w:szCs w:val="28"/>
        </w:rPr>
        <w:t>н</w:t>
      </w:r>
      <w:r>
        <w:rPr>
          <w:rFonts w:ascii="Times New Roman" w:hAnsi="Times New Roman" w:cs="Times New Roman"/>
          <w:sz w:val="28"/>
          <w:szCs w:val="28"/>
        </w:rPr>
        <w:t>ям</w:t>
      </w:r>
      <w:r w:rsidRPr="0018789F">
        <w:rPr>
          <w:rFonts w:ascii="Times New Roman" w:hAnsi="Times New Roman" w:cs="Times New Roman"/>
          <w:sz w:val="28"/>
          <w:szCs w:val="28"/>
        </w:rPr>
        <w:t xml:space="preserve"> автомобилизации </w:t>
      </w:r>
      <w:r>
        <w:rPr>
          <w:rFonts w:ascii="Times New Roman" w:hAnsi="Times New Roman" w:cs="Times New Roman"/>
          <w:sz w:val="28"/>
          <w:szCs w:val="28"/>
        </w:rPr>
        <w:t xml:space="preserve">в муниципальном образовании  отсутствуют, уровень автомобилизации условно </w:t>
      </w:r>
      <w:r w:rsidRPr="0018789F">
        <w:rPr>
          <w:rFonts w:ascii="Times New Roman" w:hAnsi="Times New Roman" w:cs="Times New Roman"/>
          <w:sz w:val="28"/>
          <w:szCs w:val="28"/>
        </w:rPr>
        <w:t xml:space="preserve">принят в соответствии с Региональными нормативами градостроительного проектирования </w:t>
      </w:r>
      <w:r w:rsidR="009D6323">
        <w:rPr>
          <w:rFonts w:ascii="Times New Roman" w:hAnsi="Times New Roman" w:cs="Times New Roman"/>
          <w:sz w:val="28"/>
          <w:szCs w:val="28"/>
        </w:rPr>
        <w:t>Смоленской</w:t>
      </w:r>
      <w:r w:rsidRPr="0018789F">
        <w:rPr>
          <w:rFonts w:ascii="Times New Roman" w:hAnsi="Times New Roman" w:cs="Times New Roman"/>
          <w:sz w:val="28"/>
          <w:szCs w:val="28"/>
        </w:rPr>
        <w:t xml:space="preserve"> области</w:t>
      </w:r>
      <w:r>
        <w:rPr>
          <w:rFonts w:ascii="Times New Roman" w:hAnsi="Times New Roman" w:cs="Times New Roman"/>
          <w:sz w:val="28"/>
          <w:szCs w:val="28"/>
        </w:rPr>
        <w:t>:</w:t>
      </w:r>
      <w:r w:rsidR="00515BB2">
        <w:rPr>
          <w:rFonts w:ascii="Times New Roman" w:hAnsi="Times New Roman" w:cs="Times New Roman"/>
          <w:sz w:val="28"/>
          <w:szCs w:val="28"/>
        </w:rPr>
        <w:t xml:space="preserve"> </w:t>
      </w:r>
    </w:p>
    <w:p w:rsidR="00D02C5B" w:rsidRDefault="00D02C5B" w:rsidP="004A5EA8">
      <w:pPr>
        <w:pStyle w:val="aa"/>
        <w:numPr>
          <w:ilvl w:val="0"/>
          <w:numId w:val="4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легковых автомобилей</w:t>
      </w:r>
      <w:r w:rsidRPr="0018789F">
        <w:rPr>
          <w:rFonts w:ascii="Times New Roman" w:hAnsi="Times New Roman" w:cs="Times New Roman"/>
          <w:sz w:val="28"/>
          <w:szCs w:val="28"/>
        </w:rPr>
        <w:t xml:space="preserve"> </w:t>
      </w:r>
      <w:r w:rsidR="00247612">
        <w:rPr>
          <w:rFonts w:ascii="Times New Roman" w:hAnsi="Times New Roman" w:cs="Times New Roman"/>
          <w:sz w:val="28"/>
          <w:szCs w:val="28"/>
        </w:rPr>
        <w:t xml:space="preserve">– </w:t>
      </w:r>
      <w:r w:rsidR="009D6323">
        <w:rPr>
          <w:rFonts w:ascii="Times New Roman" w:hAnsi="Times New Roman" w:cs="Times New Roman"/>
          <w:sz w:val="28"/>
          <w:szCs w:val="28"/>
        </w:rPr>
        <w:t>450</w:t>
      </w:r>
      <w:r w:rsidRPr="0018789F">
        <w:rPr>
          <w:rFonts w:ascii="Times New Roman" w:hAnsi="Times New Roman" w:cs="Times New Roman"/>
          <w:sz w:val="28"/>
          <w:szCs w:val="28"/>
        </w:rPr>
        <w:t xml:space="preserve"> единиц/100</w:t>
      </w:r>
      <w:r>
        <w:rPr>
          <w:rFonts w:ascii="Times New Roman" w:hAnsi="Times New Roman" w:cs="Times New Roman"/>
          <w:sz w:val="28"/>
          <w:szCs w:val="28"/>
        </w:rPr>
        <w:t>0</w:t>
      </w:r>
      <w:r w:rsidRPr="0018789F">
        <w:rPr>
          <w:rFonts w:ascii="Times New Roman" w:hAnsi="Times New Roman" w:cs="Times New Roman"/>
          <w:sz w:val="28"/>
          <w:szCs w:val="28"/>
        </w:rPr>
        <w:t xml:space="preserve"> чел.</w:t>
      </w:r>
      <w:r>
        <w:rPr>
          <w:rFonts w:ascii="Times New Roman" w:hAnsi="Times New Roman" w:cs="Times New Roman"/>
          <w:sz w:val="28"/>
          <w:szCs w:val="28"/>
        </w:rPr>
        <w:t>;</w:t>
      </w:r>
      <w:r w:rsidR="00515BB2">
        <w:rPr>
          <w:rFonts w:ascii="Times New Roman" w:hAnsi="Times New Roman" w:cs="Times New Roman"/>
          <w:sz w:val="28"/>
          <w:szCs w:val="28"/>
        </w:rPr>
        <w:t xml:space="preserve"> </w:t>
      </w:r>
    </w:p>
    <w:p w:rsidR="00D02C5B" w:rsidRDefault="00D02C5B" w:rsidP="004A5EA8">
      <w:pPr>
        <w:pStyle w:val="aa"/>
        <w:numPr>
          <w:ilvl w:val="0"/>
          <w:numId w:val="4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грузовых автомобилей – 50 </w:t>
      </w:r>
      <w:r w:rsidRPr="0018789F">
        <w:rPr>
          <w:rFonts w:ascii="Times New Roman" w:hAnsi="Times New Roman" w:cs="Times New Roman"/>
          <w:sz w:val="28"/>
          <w:szCs w:val="28"/>
        </w:rPr>
        <w:t>единиц/100</w:t>
      </w:r>
      <w:r>
        <w:rPr>
          <w:rFonts w:ascii="Times New Roman" w:hAnsi="Times New Roman" w:cs="Times New Roman"/>
          <w:sz w:val="28"/>
          <w:szCs w:val="28"/>
        </w:rPr>
        <w:t>0</w:t>
      </w:r>
      <w:r w:rsidRPr="0018789F">
        <w:rPr>
          <w:rFonts w:ascii="Times New Roman" w:hAnsi="Times New Roman" w:cs="Times New Roman"/>
          <w:sz w:val="28"/>
          <w:szCs w:val="28"/>
        </w:rPr>
        <w:t xml:space="preserve"> чел.</w:t>
      </w:r>
      <w:r>
        <w:rPr>
          <w:rFonts w:ascii="Times New Roman" w:hAnsi="Times New Roman" w:cs="Times New Roman"/>
          <w:sz w:val="28"/>
          <w:szCs w:val="28"/>
        </w:rPr>
        <w:t>;</w:t>
      </w:r>
      <w:r w:rsidR="00515BB2">
        <w:rPr>
          <w:rFonts w:ascii="Times New Roman" w:hAnsi="Times New Roman" w:cs="Times New Roman"/>
          <w:sz w:val="28"/>
          <w:szCs w:val="28"/>
        </w:rPr>
        <w:t xml:space="preserve"> </w:t>
      </w:r>
    </w:p>
    <w:p w:rsidR="0043056E" w:rsidRPr="00852907" w:rsidRDefault="00D02C5B" w:rsidP="004A5EA8">
      <w:pPr>
        <w:pStyle w:val="aa"/>
        <w:numPr>
          <w:ilvl w:val="0"/>
          <w:numId w:val="4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мотоциклов и мопедов – 4</w:t>
      </w:r>
      <w:r w:rsidRPr="00D02C5B">
        <w:rPr>
          <w:rFonts w:ascii="Times New Roman" w:hAnsi="Times New Roman" w:cs="Times New Roman"/>
          <w:sz w:val="28"/>
          <w:szCs w:val="28"/>
        </w:rPr>
        <w:t xml:space="preserve"> </w:t>
      </w:r>
      <w:r w:rsidRPr="0018789F">
        <w:rPr>
          <w:rFonts w:ascii="Times New Roman" w:hAnsi="Times New Roman" w:cs="Times New Roman"/>
          <w:sz w:val="28"/>
          <w:szCs w:val="28"/>
        </w:rPr>
        <w:t>единиц</w:t>
      </w:r>
      <w:r>
        <w:rPr>
          <w:rFonts w:ascii="Times New Roman" w:hAnsi="Times New Roman" w:cs="Times New Roman"/>
          <w:sz w:val="28"/>
          <w:szCs w:val="28"/>
        </w:rPr>
        <w:t>ы</w:t>
      </w:r>
      <w:r w:rsidRPr="0018789F">
        <w:rPr>
          <w:rFonts w:ascii="Times New Roman" w:hAnsi="Times New Roman" w:cs="Times New Roman"/>
          <w:sz w:val="28"/>
          <w:szCs w:val="28"/>
        </w:rPr>
        <w:t>/100</w:t>
      </w:r>
      <w:r>
        <w:rPr>
          <w:rFonts w:ascii="Times New Roman" w:hAnsi="Times New Roman" w:cs="Times New Roman"/>
          <w:sz w:val="28"/>
          <w:szCs w:val="28"/>
        </w:rPr>
        <w:t>0</w:t>
      </w:r>
      <w:r w:rsidRPr="0018789F">
        <w:rPr>
          <w:rFonts w:ascii="Times New Roman" w:hAnsi="Times New Roman" w:cs="Times New Roman"/>
          <w:sz w:val="28"/>
          <w:szCs w:val="28"/>
        </w:rPr>
        <w:t xml:space="preserve"> чел.</w:t>
      </w:r>
      <w:r w:rsidR="00515BB2">
        <w:rPr>
          <w:rFonts w:ascii="Times New Roman" w:hAnsi="Times New Roman" w:cs="Times New Roman"/>
          <w:sz w:val="28"/>
          <w:szCs w:val="28"/>
        </w:rPr>
        <w:t xml:space="preserve"> </w:t>
      </w:r>
    </w:p>
    <w:p w:rsidR="0043056E" w:rsidRDefault="0043056E" w:rsidP="00C53B0F">
      <w:pPr>
        <w:pStyle w:val="aa"/>
        <w:spacing w:after="0" w:line="240" w:lineRule="auto"/>
        <w:ind w:left="0" w:firstLine="709"/>
        <w:jc w:val="both"/>
        <w:rPr>
          <w:rFonts w:ascii="Times New Roman" w:hAnsi="Times New Roman" w:cs="Times New Roman"/>
          <w:sz w:val="28"/>
          <w:szCs w:val="28"/>
        </w:rPr>
      </w:pPr>
    </w:p>
    <w:p w:rsidR="005A7D26" w:rsidRPr="00593E1C" w:rsidRDefault="005A7D26" w:rsidP="00C53B0F">
      <w:pPr>
        <w:pStyle w:val="aa"/>
        <w:spacing w:after="0" w:line="240" w:lineRule="auto"/>
        <w:ind w:left="0" w:firstLine="709"/>
        <w:jc w:val="both"/>
        <w:rPr>
          <w:rFonts w:ascii="Times New Roman" w:hAnsi="Times New Roman" w:cs="Times New Roman"/>
          <w:b/>
          <w:sz w:val="28"/>
          <w:szCs w:val="28"/>
        </w:rPr>
      </w:pPr>
      <w:r w:rsidRPr="00593E1C">
        <w:rPr>
          <w:rFonts w:ascii="Times New Roman" w:hAnsi="Times New Roman" w:cs="Times New Roman"/>
          <w:b/>
          <w:sz w:val="28"/>
          <w:szCs w:val="28"/>
        </w:rPr>
        <w:t>Выводы:</w:t>
      </w:r>
    </w:p>
    <w:p w:rsidR="005A7D26" w:rsidRPr="00593E1C" w:rsidRDefault="005A7D26" w:rsidP="00C53B0F">
      <w:pPr>
        <w:spacing w:after="0" w:line="240" w:lineRule="auto"/>
        <w:ind w:firstLine="709"/>
        <w:jc w:val="both"/>
        <w:rPr>
          <w:rFonts w:ascii="Times New Roman" w:hAnsi="Times New Roman" w:cs="Times New Roman"/>
          <w:sz w:val="28"/>
          <w:szCs w:val="28"/>
        </w:rPr>
      </w:pPr>
      <w:r w:rsidRPr="00593E1C">
        <w:rPr>
          <w:rFonts w:ascii="Times New Roman" w:hAnsi="Times New Roman" w:cs="Times New Roman"/>
          <w:sz w:val="28"/>
          <w:szCs w:val="28"/>
        </w:rPr>
        <w:t xml:space="preserve">На основании анализа транспортной инфраструктуры  муниципального образования  выделены основные особенности развития транспорта: </w:t>
      </w:r>
    </w:p>
    <w:p w:rsidR="00593E1C" w:rsidRPr="00593E1C" w:rsidRDefault="009D6323"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404CC">
        <w:rPr>
          <w:rFonts w:ascii="Times New Roman" w:hAnsi="Times New Roman" w:cs="Times New Roman"/>
          <w:sz w:val="28"/>
          <w:szCs w:val="28"/>
        </w:rPr>
        <w:t xml:space="preserve">) </w:t>
      </w:r>
      <w:r w:rsidR="005A7D26" w:rsidRPr="00593E1C">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Каменское сельское поселение</w:t>
      </w:r>
      <w:r w:rsidR="005A7D26" w:rsidRPr="00593E1C">
        <w:rPr>
          <w:rFonts w:ascii="Times New Roman" w:hAnsi="Times New Roman" w:cs="Times New Roman"/>
          <w:sz w:val="28"/>
          <w:szCs w:val="28"/>
        </w:rPr>
        <w:t xml:space="preserve"> имеет развитую автодорожную связь с другими муниципальными образованиями </w:t>
      </w:r>
      <w:r>
        <w:rPr>
          <w:rFonts w:ascii="Times New Roman" w:hAnsi="Times New Roman" w:cs="Times New Roman"/>
          <w:sz w:val="28"/>
          <w:szCs w:val="28"/>
        </w:rPr>
        <w:t>Смоленской</w:t>
      </w:r>
      <w:r w:rsidR="005A7D26" w:rsidRPr="00593E1C">
        <w:rPr>
          <w:rFonts w:ascii="Times New Roman" w:hAnsi="Times New Roman" w:cs="Times New Roman"/>
          <w:sz w:val="28"/>
          <w:szCs w:val="28"/>
        </w:rPr>
        <w:t xml:space="preserve"> области, благодаря наличию разветвлённой автодорожной сети, что способствует инвестиционной привлекательности, а также социально-экономическому развитию территории;</w:t>
      </w:r>
      <w:r w:rsidR="00515BB2">
        <w:rPr>
          <w:rFonts w:ascii="Times New Roman" w:hAnsi="Times New Roman" w:cs="Times New Roman"/>
          <w:sz w:val="28"/>
          <w:szCs w:val="28"/>
        </w:rPr>
        <w:t xml:space="preserve"> </w:t>
      </w:r>
    </w:p>
    <w:p w:rsidR="005A7D26" w:rsidRPr="00593E1C" w:rsidRDefault="009D6323" w:rsidP="00C53B0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04CC">
        <w:rPr>
          <w:rFonts w:ascii="Times New Roman" w:hAnsi="Times New Roman" w:cs="Times New Roman"/>
          <w:sz w:val="28"/>
          <w:szCs w:val="28"/>
        </w:rPr>
        <w:t xml:space="preserve">) </w:t>
      </w:r>
      <w:r w:rsidR="00593E1C">
        <w:rPr>
          <w:rFonts w:ascii="Times New Roman" w:hAnsi="Times New Roman" w:cs="Times New Roman"/>
          <w:sz w:val="28"/>
          <w:szCs w:val="28"/>
        </w:rPr>
        <w:t>с</w:t>
      </w:r>
      <w:r w:rsidR="005A7D26" w:rsidRPr="00593E1C">
        <w:rPr>
          <w:rFonts w:ascii="Times New Roman" w:hAnsi="Times New Roman" w:cs="Times New Roman"/>
          <w:sz w:val="28"/>
          <w:szCs w:val="28"/>
        </w:rPr>
        <w:t>уществующая дорожная сеть регионального и местного имеет высокий уровень износа и нуждается в проведении капитального ремонта.</w:t>
      </w:r>
      <w:r w:rsidR="00515BB2">
        <w:rPr>
          <w:rFonts w:ascii="Times New Roman" w:hAnsi="Times New Roman" w:cs="Times New Roman"/>
          <w:sz w:val="28"/>
          <w:szCs w:val="28"/>
        </w:rPr>
        <w:t xml:space="preserve"> </w:t>
      </w:r>
    </w:p>
    <w:p w:rsidR="005A7D26" w:rsidRDefault="005A7D26" w:rsidP="00C53B0F">
      <w:pPr>
        <w:pStyle w:val="aa"/>
        <w:spacing w:after="0" w:line="240" w:lineRule="auto"/>
        <w:ind w:left="0" w:firstLine="709"/>
        <w:jc w:val="both"/>
        <w:rPr>
          <w:rFonts w:ascii="Times New Roman" w:hAnsi="Times New Roman" w:cs="Times New Roman"/>
          <w:sz w:val="28"/>
          <w:szCs w:val="28"/>
        </w:rPr>
      </w:pPr>
    </w:p>
    <w:p w:rsidR="00FF1327" w:rsidRPr="00226022" w:rsidRDefault="00FF1327"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45" w:name="_Toc78830768"/>
      <w:r>
        <w:rPr>
          <w:rFonts w:ascii="Times New Roman" w:hAnsi="Times New Roman" w:cs="Times New Roman"/>
          <w:b/>
          <w:sz w:val="28"/>
          <w:szCs w:val="28"/>
        </w:rPr>
        <w:lastRenderedPageBreak/>
        <w:t>Современная инженерная инфраструктура</w:t>
      </w:r>
      <w:bookmarkEnd w:id="145"/>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FF1327" w:rsidRPr="00C44756" w:rsidRDefault="00FF132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46" w:name="_Toc78830769"/>
      <w:r w:rsidRPr="00C44756">
        <w:rPr>
          <w:rFonts w:ascii="Times New Roman" w:hAnsi="Times New Roman" w:cs="Times New Roman"/>
          <w:b/>
          <w:sz w:val="28"/>
          <w:szCs w:val="28"/>
        </w:rPr>
        <w:t>Водоснабжение</w:t>
      </w:r>
      <w:bookmarkEnd w:id="146"/>
    </w:p>
    <w:p w:rsidR="00DB2C15" w:rsidRPr="001E7BA3" w:rsidRDefault="00DB2C15" w:rsidP="00C53B0F">
      <w:pPr>
        <w:widowControl w:val="0"/>
        <w:autoSpaceDE w:val="0"/>
        <w:autoSpaceDN w:val="0"/>
        <w:adjustRightInd w:val="0"/>
        <w:spacing w:after="0" w:line="240" w:lineRule="auto"/>
        <w:rPr>
          <w:rFonts w:ascii="Times New Roman" w:hAnsi="Times New Roman" w:cs="Times New Roman"/>
          <w:i/>
          <w:sz w:val="28"/>
          <w:szCs w:val="28"/>
        </w:rPr>
      </w:pPr>
    </w:p>
    <w:p w:rsidR="00E251D2" w:rsidRPr="00E251D2" w:rsidRDefault="00FF1327" w:rsidP="00C53B0F">
      <w:pPr>
        <w:spacing w:after="0" w:line="240" w:lineRule="auto"/>
        <w:ind w:firstLine="709"/>
        <w:jc w:val="both"/>
        <w:rPr>
          <w:rFonts w:ascii="Times New Roman" w:hAnsi="Times New Roman" w:cs="Times New Roman"/>
          <w:sz w:val="28"/>
          <w:szCs w:val="28"/>
        </w:rPr>
      </w:pPr>
      <w:r w:rsidRPr="006F36E6">
        <w:rPr>
          <w:rFonts w:ascii="Times New Roman" w:hAnsi="Times New Roman" w:cs="Times New Roman"/>
          <w:sz w:val="28"/>
          <w:szCs w:val="28"/>
        </w:rPr>
        <w:t xml:space="preserve">Вся система водоснабжения в </w:t>
      </w:r>
      <w:r w:rsidR="006F36E6" w:rsidRPr="006F36E6">
        <w:rPr>
          <w:rFonts w:ascii="Times New Roman" w:hAnsi="Times New Roman" w:cs="Times New Roman"/>
          <w:sz w:val="28"/>
          <w:szCs w:val="28"/>
        </w:rPr>
        <w:t>муниципальном образовании</w:t>
      </w:r>
      <w:r w:rsidRPr="006F36E6">
        <w:rPr>
          <w:rFonts w:ascii="Times New Roman" w:hAnsi="Times New Roman" w:cs="Times New Roman"/>
          <w:sz w:val="28"/>
          <w:szCs w:val="28"/>
        </w:rPr>
        <w:t xml:space="preserve"> основана только на подземных </w:t>
      </w:r>
      <w:r w:rsidR="00E251D2">
        <w:rPr>
          <w:rFonts w:ascii="Times New Roman" w:hAnsi="Times New Roman" w:cs="Times New Roman"/>
          <w:sz w:val="28"/>
          <w:szCs w:val="28"/>
        </w:rPr>
        <w:t xml:space="preserve">источниках. </w:t>
      </w:r>
    </w:p>
    <w:p w:rsidR="000645E9" w:rsidRPr="006F36E6" w:rsidRDefault="000645E9" w:rsidP="00C53B0F">
      <w:pPr>
        <w:spacing w:after="0" w:line="240" w:lineRule="auto"/>
        <w:ind w:firstLine="709"/>
        <w:jc w:val="both"/>
        <w:rPr>
          <w:rFonts w:ascii="Times New Roman" w:hAnsi="Times New Roman" w:cs="Times New Roman"/>
          <w:sz w:val="28"/>
          <w:szCs w:val="28"/>
        </w:rPr>
      </w:pPr>
      <w:r w:rsidRPr="00E251D2">
        <w:rPr>
          <w:rFonts w:ascii="Times New Roman" w:hAnsi="Times New Roman" w:cs="Times New Roman"/>
          <w:sz w:val="28"/>
          <w:szCs w:val="28"/>
        </w:rPr>
        <w:t>Основными потребителями воды является население села, социально - бытовые учреждения, а также вторичные водопотребители: - предприятия и организации муниципального и коммерческого плана: магазины, столовые и др.</w:t>
      </w:r>
      <w:r w:rsidR="00515BB2">
        <w:rPr>
          <w:rFonts w:ascii="Times New Roman" w:hAnsi="Times New Roman" w:cs="Times New Roman"/>
          <w:sz w:val="28"/>
          <w:szCs w:val="28"/>
        </w:rPr>
        <w:t xml:space="preserve"> </w:t>
      </w:r>
    </w:p>
    <w:p w:rsidR="0023060D" w:rsidRDefault="0023060D" w:rsidP="00C53B0F">
      <w:pPr>
        <w:spacing w:after="0" w:line="240" w:lineRule="auto"/>
        <w:ind w:firstLine="709"/>
        <w:jc w:val="both"/>
        <w:rPr>
          <w:rFonts w:ascii="Times New Roman" w:hAnsi="Times New Roman" w:cs="Times New Roman"/>
          <w:sz w:val="28"/>
          <w:szCs w:val="28"/>
        </w:rPr>
      </w:pPr>
      <w:r w:rsidRPr="0023060D">
        <w:rPr>
          <w:rFonts w:ascii="Times New Roman" w:hAnsi="Times New Roman" w:cs="Times New Roman"/>
          <w:sz w:val="28"/>
          <w:szCs w:val="28"/>
        </w:rPr>
        <w:t xml:space="preserve">Практически все населенные пункты с численностью населения более </w:t>
      </w:r>
      <w:r w:rsidR="00423046">
        <w:rPr>
          <w:rFonts w:ascii="Times New Roman" w:hAnsi="Times New Roman" w:cs="Times New Roman"/>
          <w:sz w:val="28"/>
          <w:szCs w:val="28"/>
        </w:rPr>
        <w:t>50</w:t>
      </w:r>
      <w:r w:rsidRPr="0023060D">
        <w:rPr>
          <w:rFonts w:ascii="Times New Roman" w:hAnsi="Times New Roman" w:cs="Times New Roman"/>
          <w:sz w:val="28"/>
          <w:szCs w:val="28"/>
        </w:rPr>
        <w:t xml:space="preserve"> человек имеют водозаборные (артезианские) скважины. </w:t>
      </w:r>
    </w:p>
    <w:p w:rsidR="00FF1327" w:rsidRDefault="006F36E6" w:rsidP="00C53B0F">
      <w:pPr>
        <w:spacing w:after="0" w:line="240" w:lineRule="auto"/>
        <w:ind w:firstLine="709"/>
        <w:jc w:val="both"/>
        <w:rPr>
          <w:rFonts w:ascii="Times New Roman" w:hAnsi="Times New Roman" w:cs="Times New Roman"/>
          <w:sz w:val="28"/>
          <w:szCs w:val="28"/>
        </w:rPr>
      </w:pPr>
      <w:r w:rsidRPr="0023060D">
        <w:rPr>
          <w:rFonts w:ascii="Times New Roman" w:hAnsi="Times New Roman" w:cs="Times New Roman"/>
          <w:sz w:val="28"/>
          <w:szCs w:val="28"/>
        </w:rPr>
        <w:t>Д</w:t>
      </w:r>
      <w:r w:rsidR="00FF1327" w:rsidRPr="0023060D">
        <w:rPr>
          <w:rFonts w:ascii="Times New Roman" w:hAnsi="Times New Roman" w:cs="Times New Roman"/>
          <w:sz w:val="28"/>
          <w:szCs w:val="28"/>
        </w:rPr>
        <w:t xml:space="preserve">ля водоснабжения </w:t>
      </w:r>
      <w:r w:rsidRPr="0023060D">
        <w:rPr>
          <w:rFonts w:ascii="Times New Roman" w:hAnsi="Times New Roman" w:cs="Times New Roman"/>
          <w:sz w:val="28"/>
          <w:szCs w:val="28"/>
        </w:rPr>
        <w:t>муниципального образования</w:t>
      </w:r>
      <w:r w:rsidR="00FF1327" w:rsidRPr="0023060D">
        <w:rPr>
          <w:rFonts w:ascii="Times New Roman" w:hAnsi="Times New Roman" w:cs="Times New Roman"/>
          <w:sz w:val="28"/>
          <w:szCs w:val="28"/>
        </w:rPr>
        <w:t xml:space="preserve"> </w:t>
      </w:r>
      <w:r w:rsidR="00515BB2">
        <w:rPr>
          <w:rFonts w:ascii="Times New Roman" w:hAnsi="Times New Roman" w:cs="Times New Roman"/>
          <w:sz w:val="28"/>
          <w:szCs w:val="28"/>
        </w:rPr>
        <w:t>«</w:t>
      </w:r>
      <w:r w:rsidR="00FF1327" w:rsidRPr="0023060D">
        <w:rPr>
          <w:rFonts w:ascii="Times New Roman" w:hAnsi="Times New Roman" w:cs="Times New Roman"/>
          <w:sz w:val="28"/>
          <w:szCs w:val="28"/>
        </w:rPr>
        <w:t>Краснознаменск</w:t>
      </w:r>
      <w:r w:rsidRPr="0023060D">
        <w:rPr>
          <w:rFonts w:ascii="Times New Roman" w:hAnsi="Times New Roman" w:cs="Times New Roman"/>
          <w:sz w:val="28"/>
          <w:szCs w:val="28"/>
        </w:rPr>
        <w:t>ий</w:t>
      </w:r>
      <w:r w:rsidR="00FF1327" w:rsidRPr="0023060D">
        <w:rPr>
          <w:rFonts w:ascii="Times New Roman" w:hAnsi="Times New Roman" w:cs="Times New Roman"/>
          <w:sz w:val="28"/>
          <w:szCs w:val="28"/>
        </w:rPr>
        <w:t xml:space="preserve"> городско</w:t>
      </w:r>
      <w:r w:rsidRPr="0023060D">
        <w:rPr>
          <w:rFonts w:ascii="Times New Roman" w:hAnsi="Times New Roman" w:cs="Times New Roman"/>
          <w:sz w:val="28"/>
          <w:szCs w:val="28"/>
        </w:rPr>
        <w:t>й</w:t>
      </w:r>
      <w:r w:rsidR="00FF1327" w:rsidRPr="0023060D">
        <w:rPr>
          <w:rFonts w:ascii="Times New Roman" w:hAnsi="Times New Roman" w:cs="Times New Roman"/>
          <w:sz w:val="28"/>
          <w:szCs w:val="28"/>
        </w:rPr>
        <w:t xml:space="preserve"> </w:t>
      </w:r>
      <w:r w:rsidRPr="0023060D">
        <w:rPr>
          <w:rFonts w:ascii="Times New Roman" w:hAnsi="Times New Roman" w:cs="Times New Roman"/>
          <w:sz w:val="28"/>
          <w:szCs w:val="28"/>
        </w:rPr>
        <w:t>округ</w:t>
      </w:r>
      <w:r w:rsidR="00515BB2">
        <w:rPr>
          <w:rFonts w:ascii="Times New Roman" w:hAnsi="Times New Roman" w:cs="Times New Roman"/>
          <w:sz w:val="28"/>
          <w:szCs w:val="28"/>
        </w:rPr>
        <w:t>»</w:t>
      </w:r>
      <w:r w:rsidRPr="0023060D">
        <w:rPr>
          <w:rFonts w:ascii="Times New Roman" w:hAnsi="Times New Roman" w:cs="Times New Roman"/>
          <w:sz w:val="28"/>
          <w:szCs w:val="28"/>
        </w:rPr>
        <w:t xml:space="preserve"> используется </w:t>
      </w:r>
      <w:r w:rsidR="00B518DC">
        <w:rPr>
          <w:rFonts w:ascii="Times New Roman" w:hAnsi="Times New Roman" w:cs="Times New Roman"/>
          <w:sz w:val="28"/>
          <w:szCs w:val="28"/>
        </w:rPr>
        <w:t>11</w:t>
      </w:r>
      <w:r w:rsidRPr="0023060D">
        <w:rPr>
          <w:rFonts w:ascii="Times New Roman" w:hAnsi="Times New Roman" w:cs="Times New Roman"/>
          <w:sz w:val="28"/>
          <w:szCs w:val="28"/>
        </w:rPr>
        <w:t xml:space="preserve"> скважин</w:t>
      </w:r>
      <w:r w:rsidR="00FF1327" w:rsidRPr="0023060D">
        <w:rPr>
          <w:rFonts w:ascii="Times New Roman" w:hAnsi="Times New Roman" w:cs="Times New Roman"/>
          <w:sz w:val="28"/>
          <w:szCs w:val="28"/>
        </w:rPr>
        <w:t>.</w:t>
      </w:r>
      <w:r w:rsidR="00515BB2">
        <w:rPr>
          <w:rFonts w:ascii="Times New Roman" w:hAnsi="Times New Roman" w:cs="Times New Roman"/>
          <w:sz w:val="28"/>
          <w:szCs w:val="28"/>
        </w:rPr>
        <w:t xml:space="preserve"> </w:t>
      </w:r>
    </w:p>
    <w:p w:rsidR="00B518DC" w:rsidRPr="00B518DC" w:rsidRDefault="00B518DC" w:rsidP="00B518DC">
      <w:pPr>
        <w:spacing w:after="0" w:line="240" w:lineRule="auto"/>
        <w:ind w:firstLine="709"/>
        <w:jc w:val="both"/>
        <w:rPr>
          <w:rFonts w:ascii="Times New Roman" w:hAnsi="Times New Roman" w:cs="Times New Roman"/>
          <w:sz w:val="28"/>
          <w:szCs w:val="28"/>
        </w:rPr>
      </w:pPr>
      <w:r w:rsidRPr="00B518DC">
        <w:rPr>
          <w:rFonts w:ascii="Times New Roman" w:hAnsi="Times New Roman" w:cs="Times New Roman"/>
          <w:sz w:val="28"/>
          <w:szCs w:val="28"/>
        </w:rPr>
        <w:t>Водоснабжение крупных населенных пунктов Каменского сельского поселения – централизованное.</w:t>
      </w:r>
    </w:p>
    <w:p w:rsidR="00B518DC" w:rsidRPr="00B518DC" w:rsidRDefault="00B518DC" w:rsidP="00B518DC">
      <w:pPr>
        <w:spacing w:after="0" w:line="240" w:lineRule="auto"/>
        <w:ind w:firstLine="709"/>
        <w:jc w:val="both"/>
        <w:rPr>
          <w:rFonts w:ascii="Times New Roman" w:hAnsi="Times New Roman" w:cs="Times New Roman"/>
          <w:sz w:val="28"/>
          <w:szCs w:val="28"/>
        </w:rPr>
      </w:pPr>
      <w:r w:rsidRPr="00B518DC">
        <w:rPr>
          <w:rFonts w:ascii="Times New Roman" w:hAnsi="Times New Roman" w:cs="Times New Roman"/>
          <w:sz w:val="28"/>
          <w:szCs w:val="28"/>
        </w:rPr>
        <w:t>Обеспечение водой питьевого качества потребителей поселения реализуется подземными водозаборами, расположенными в населенных пунктах. Большинство водозаборов характеризуются большой степенью износа оборудования и требуют реконструкции.</w:t>
      </w:r>
    </w:p>
    <w:p w:rsidR="00B518DC" w:rsidRPr="00B518DC" w:rsidRDefault="00B518DC" w:rsidP="00B518DC">
      <w:pPr>
        <w:spacing w:after="0" w:line="240" w:lineRule="auto"/>
        <w:ind w:firstLine="709"/>
        <w:jc w:val="both"/>
        <w:rPr>
          <w:rFonts w:ascii="Times New Roman" w:hAnsi="Times New Roman" w:cs="Times New Roman"/>
          <w:sz w:val="28"/>
          <w:szCs w:val="28"/>
        </w:rPr>
      </w:pPr>
      <w:r w:rsidRPr="00B518DC">
        <w:rPr>
          <w:rFonts w:ascii="Times New Roman" w:hAnsi="Times New Roman" w:cs="Times New Roman"/>
          <w:sz w:val="28"/>
          <w:szCs w:val="28"/>
        </w:rPr>
        <w:t>В системах водоснабжения населенных пунктов для регулирования напора и расхода воды в водопроводной сети, создания её запаса и выравнивания графика работы насосных станций применяются водонапорные башни. Степень их износа в большинстве случаев достигает 100%.</w:t>
      </w:r>
    </w:p>
    <w:p w:rsidR="00B518DC" w:rsidRPr="00B518DC" w:rsidRDefault="00B518DC" w:rsidP="00B518DC">
      <w:pPr>
        <w:spacing w:after="0" w:line="240" w:lineRule="auto"/>
        <w:ind w:firstLine="709"/>
        <w:jc w:val="both"/>
        <w:rPr>
          <w:rFonts w:ascii="Times New Roman" w:hAnsi="Times New Roman" w:cs="Times New Roman"/>
          <w:sz w:val="28"/>
          <w:szCs w:val="28"/>
        </w:rPr>
      </w:pPr>
      <w:r w:rsidRPr="00B518DC">
        <w:rPr>
          <w:rFonts w:ascii="Times New Roman" w:hAnsi="Times New Roman" w:cs="Times New Roman"/>
          <w:sz w:val="28"/>
          <w:szCs w:val="28"/>
        </w:rPr>
        <w:t>Используются также и поверхностные воды.</w:t>
      </w:r>
    </w:p>
    <w:p w:rsidR="00B518DC" w:rsidRPr="0023060D" w:rsidRDefault="00B518DC" w:rsidP="00B518DC">
      <w:pPr>
        <w:spacing w:after="0" w:line="240" w:lineRule="auto"/>
        <w:ind w:firstLine="709"/>
        <w:jc w:val="both"/>
        <w:rPr>
          <w:rFonts w:ascii="Times New Roman" w:hAnsi="Times New Roman" w:cs="Times New Roman"/>
          <w:sz w:val="28"/>
          <w:szCs w:val="28"/>
        </w:rPr>
      </w:pPr>
      <w:r w:rsidRPr="00B518DC">
        <w:rPr>
          <w:rFonts w:ascii="Times New Roman" w:hAnsi="Times New Roman" w:cs="Times New Roman"/>
          <w:sz w:val="28"/>
          <w:szCs w:val="28"/>
        </w:rPr>
        <w:t>Вода из скважин используется как для хозяйственно-питьевых нужд, так и для производственных целей.</w:t>
      </w:r>
    </w:p>
    <w:p w:rsidR="00C57D5D" w:rsidRDefault="00C57D5D" w:rsidP="00C53B0F">
      <w:pPr>
        <w:spacing w:after="0" w:line="240" w:lineRule="auto"/>
        <w:ind w:firstLine="709"/>
        <w:jc w:val="both"/>
        <w:rPr>
          <w:rFonts w:ascii="Times New Roman" w:hAnsi="Times New Roman" w:cs="Times New Roman"/>
          <w:sz w:val="28"/>
          <w:szCs w:val="28"/>
        </w:rPr>
      </w:pPr>
      <w:r w:rsidRPr="00C57D5D">
        <w:rPr>
          <w:rFonts w:ascii="Times New Roman" w:hAnsi="Times New Roman" w:cs="Times New Roman"/>
          <w:sz w:val="28"/>
          <w:szCs w:val="28"/>
        </w:rPr>
        <w:t>Скважины, в основном, находятся в сухих чистых бетонированных колодцах. Устья скважин герметично закрыты, имеются краники для о</w:t>
      </w:r>
      <w:r w:rsidR="00160461">
        <w:rPr>
          <w:rFonts w:ascii="Times New Roman" w:hAnsi="Times New Roman" w:cs="Times New Roman"/>
          <w:sz w:val="28"/>
          <w:szCs w:val="28"/>
        </w:rPr>
        <w:t>тбо</w:t>
      </w:r>
      <w:r w:rsidRPr="00C57D5D">
        <w:rPr>
          <w:rFonts w:ascii="Times New Roman" w:hAnsi="Times New Roman" w:cs="Times New Roman"/>
          <w:sz w:val="28"/>
          <w:szCs w:val="28"/>
        </w:rPr>
        <w:t>ра проб воды, большинство скважин оборудовано водомерными счетчиками, однако водомерные трубки на большинстве эксплуатационных скважин отсутствуют.</w:t>
      </w:r>
    </w:p>
    <w:p w:rsidR="0023060D" w:rsidRPr="0023060D" w:rsidRDefault="000645E9" w:rsidP="00C53B0F">
      <w:pPr>
        <w:spacing w:after="0" w:line="240" w:lineRule="auto"/>
        <w:ind w:firstLine="709"/>
        <w:jc w:val="both"/>
        <w:rPr>
          <w:rFonts w:ascii="Times New Roman" w:hAnsi="Times New Roman" w:cs="Times New Roman"/>
          <w:sz w:val="28"/>
          <w:szCs w:val="28"/>
        </w:rPr>
      </w:pPr>
      <w:r w:rsidRPr="0023060D">
        <w:rPr>
          <w:rFonts w:ascii="Times New Roman" w:hAnsi="Times New Roman" w:cs="Times New Roman"/>
          <w:sz w:val="28"/>
          <w:szCs w:val="28"/>
        </w:rPr>
        <w:t xml:space="preserve">Водопроводная распределительная сеть повсеместно слабо развита или отсутствует. </w:t>
      </w:r>
    </w:p>
    <w:p w:rsidR="0023060D" w:rsidRPr="00780586" w:rsidRDefault="000645E9" w:rsidP="00C53B0F">
      <w:pPr>
        <w:autoSpaceDE w:val="0"/>
        <w:autoSpaceDN w:val="0"/>
        <w:adjustRightInd w:val="0"/>
        <w:spacing w:after="0" w:line="240" w:lineRule="auto"/>
        <w:ind w:firstLine="709"/>
        <w:jc w:val="both"/>
        <w:rPr>
          <w:rFonts w:ascii="Times New Roman" w:hAnsi="Times New Roman" w:cs="Times New Roman"/>
          <w:sz w:val="28"/>
          <w:szCs w:val="28"/>
        </w:rPr>
      </w:pPr>
      <w:r w:rsidRPr="0023060D">
        <w:rPr>
          <w:rFonts w:ascii="Times New Roman" w:hAnsi="Times New Roman" w:cs="Times New Roman"/>
          <w:sz w:val="28"/>
          <w:szCs w:val="28"/>
        </w:rPr>
        <w:t xml:space="preserve">Значительная часть населения использует воду для питьевых целей из шахтных колодцев. Лабораторные исследования проб из артезианских скважин практически повсеместно показывают повышенную мутность по сравнению с гигиеническим нормативом. В значительном количестве проб отмечается повышенное содержание железа (суммарно). </w:t>
      </w:r>
    </w:p>
    <w:p w:rsidR="00CD0EC7" w:rsidRPr="00CD0EC7" w:rsidRDefault="00CD0EC7" w:rsidP="00C53B0F">
      <w:pPr>
        <w:spacing w:after="0" w:line="240" w:lineRule="auto"/>
        <w:ind w:firstLine="709"/>
        <w:jc w:val="both"/>
        <w:rPr>
          <w:rFonts w:ascii="Times New Roman" w:hAnsi="Times New Roman" w:cs="Times New Roman"/>
          <w:sz w:val="28"/>
          <w:szCs w:val="28"/>
        </w:rPr>
      </w:pPr>
      <w:r w:rsidRPr="00CD0EC7">
        <w:rPr>
          <w:rFonts w:ascii="Times New Roman" w:hAnsi="Times New Roman" w:cs="Times New Roman"/>
          <w:sz w:val="28"/>
          <w:szCs w:val="28"/>
        </w:rPr>
        <w:t>Данные о фактическом потреблении питьевой воды отсутствуют.</w:t>
      </w:r>
    </w:p>
    <w:p w:rsidR="00D27D2A" w:rsidRPr="00780586" w:rsidRDefault="00D27D2A" w:rsidP="00C53B0F">
      <w:pPr>
        <w:spacing w:after="0" w:line="240" w:lineRule="auto"/>
        <w:ind w:firstLine="709"/>
        <w:jc w:val="both"/>
        <w:rPr>
          <w:rFonts w:ascii="Times New Roman" w:hAnsi="Times New Roman" w:cs="Times New Roman"/>
          <w:bCs/>
          <w:sz w:val="28"/>
          <w:szCs w:val="28"/>
          <w:shd w:val="clear" w:color="auto" w:fill="FFFFFF"/>
        </w:rPr>
      </w:pPr>
    </w:p>
    <w:p w:rsidR="00D27D2A" w:rsidRDefault="00D27D2A" w:rsidP="00C53B0F">
      <w:pPr>
        <w:spacing w:after="0" w:line="240" w:lineRule="auto"/>
        <w:ind w:firstLine="709"/>
        <w:jc w:val="both"/>
        <w:rPr>
          <w:rFonts w:ascii="Times New Roman" w:hAnsi="Times New Roman" w:cs="Times New Roman"/>
          <w:sz w:val="28"/>
          <w:szCs w:val="28"/>
        </w:rPr>
      </w:pPr>
    </w:p>
    <w:p w:rsidR="00B518DC" w:rsidRDefault="00B518DC" w:rsidP="00C53B0F">
      <w:pPr>
        <w:spacing w:after="0" w:line="240" w:lineRule="auto"/>
        <w:ind w:firstLine="709"/>
        <w:jc w:val="both"/>
        <w:rPr>
          <w:rFonts w:ascii="Times New Roman" w:hAnsi="Times New Roman" w:cs="Times New Roman"/>
          <w:sz w:val="28"/>
          <w:szCs w:val="28"/>
        </w:rPr>
      </w:pPr>
    </w:p>
    <w:p w:rsidR="00B518DC" w:rsidRDefault="00B518DC" w:rsidP="00C53B0F">
      <w:pPr>
        <w:spacing w:after="0" w:line="240" w:lineRule="auto"/>
        <w:ind w:firstLine="709"/>
        <w:jc w:val="both"/>
        <w:rPr>
          <w:rFonts w:ascii="Times New Roman" w:hAnsi="Times New Roman" w:cs="Times New Roman"/>
          <w:sz w:val="28"/>
          <w:szCs w:val="28"/>
        </w:rPr>
        <w:sectPr w:rsidR="00B518DC" w:rsidSect="00981E17">
          <w:footerReference w:type="even" r:id="rId16"/>
          <w:footerReference w:type="default" r:id="rId17"/>
          <w:pgSz w:w="11906" w:h="16838"/>
          <w:pgMar w:top="1134" w:right="567" w:bottom="1134" w:left="1134" w:header="709" w:footer="709" w:gutter="0"/>
          <w:cols w:space="708"/>
          <w:docGrid w:linePitch="360"/>
        </w:sectPr>
      </w:pPr>
    </w:p>
    <w:p w:rsidR="00B518DC" w:rsidRDefault="00B518DC" w:rsidP="00B518DC">
      <w:pPr>
        <w:spacing w:after="0" w:line="240" w:lineRule="auto"/>
        <w:ind w:firstLine="709"/>
        <w:jc w:val="center"/>
        <w:rPr>
          <w:rFonts w:ascii="Times New Roman" w:hAnsi="Times New Roman" w:cs="Times New Roman"/>
          <w:sz w:val="28"/>
          <w:szCs w:val="28"/>
        </w:rPr>
      </w:pPr>
      <w:r w:rsidRPr="00B518DC">
        <w:rPr>
          <w:rFonts w:ascii="Times New Roman" w:hAnsi="Times New Roman" w:cs="Times New Roman"/>
          <w:sz w:val="28"/>
          <w:szCs w:val="28"/>
        </w:rPr>
        <w:lastRenderedPageBreak/>
        <w:t>Водозаборные сооружения (артезианские скважины)</w:t>
      </w:r>
    </w:p>
    <w:tbl>
      <w:tblPr>
        <w:tblStyle w:val="312"/>
        <w:tblW w:w="14786" w:type="dxa"/>
        <w:tblLayout w:type="fixed"/>
        <w:tblLook w:val="04A0"/>
      </w:tblPr>
      <w:tblGrid>
        <w:gridCol w:w="2376"/>
        <w:gridCol w:w="709"/>
        <w:gridCol w:w="851"/>
        <w:gridCol w:w="992"/>
        <w:gridCol w:w="1417"/>
        <w:gridCol w:w="1134"/>
        <w:gridCol w:w="851"/>
        <w:gridCol w:w="992"/>
        <w:gridCol w:w="2268"/>
        <w:gridCol w:w="1134"/>
        <w:gridCol w:w="2062"/>
      </w:tblGrid>
      <w:tr w:rsidR="00B518DC" w:rsidRPr="00B518DC" w:rsidTr="002E7EBD">
        <w:trPr>
          <w:cantSplit/>
          <w:trHeight w:val="2220"/>
        </w:trPr>
        <w:tc>
          <w:tcPr>
            <w:tcW w:w="2376" w:type="dxa"/>
            <w:vMerge w:val="restart"/>
          </w:tcPr>
          <w:p w:rsidR="00B518DC" w:rsidRPr="00B518DC" w:rsidRDefault="00B518DC" w:rsidP="00B518DC">
            <w:pPr>
              <w:widowControl w:val="0"/>
              <w:overflowPunct w:val="0"/>
              <w:autoSpaceDE w:val="0"/>
              <w:autoSpaceDN w:val="0"/>
              <w:adjustRightInd w:val="0"/>
              <w:ind w:right="23"/>
              <w:jc w:val="both"/>
              <w:rPr>
                <w:rFonts w:ascii="Times New Roman" w:hAnsi="Times New Roman" w:cs="Times New Roman"/>
                <w:sz w:val="24"/>
                <w:szCs w:val="24"/>
              </w:rPr>
            </w:pPr>
            <w:r w:rsidRPr="00B518DC">
              <w:rPr>
                <w:rFonts w:ascii="Times New Roman" w:hAnsi="Times New Roman" w:cs="Times New Roman"/>
                <w:sz w:val="24"/>
                <w:szCs w:val="24"/>
              </w:rPr>
              <w:t>Наименование водозабора и его расположение</w:t>
            </w:r>
          </w:p>
        </w:tc>
        <w:tc>
          <w:tcPr>
            <w:tcW w:w="709" w:type="dxa"/>
            <w:vMerge w:val="restart"/>
            <w:textDirection w:val="btL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Численность жителей населенного пункта</w:t>
            </w:r>
          </w:p>
        </w:tc>
        <w:tc>
          <w:tcPr>
            <w:tcW w:w="1843" w:type="dxa"/>
            <w:gridSpan w:val="2"/>
          </w:tcPr>
          <w:p w:rsidR="00B518DC" w:rsidRPr="00B518DC" w:rsidRDefault="00B518DC" w:rsidP="00B518DC">
            <w:pPr>
              <w:widowControl w:val="0"/>
              <w:overflowPunct w:val="0"/>
              <w:autoSpaceDE w:val="0"/>
              <w:autoSpaceDN w:val="0"/>
              <w:adjustRightInd w:val="0"/>
              <w:ind w:right="23"/>
              <w:jc w:val="both"/>
              <w:rPr>
                <w:rFonts w:ascii="Times New Roman" w:hAnsi="Times New Roman" w:cs="Times New Roman"/>
                <w:sz w:val="24"/>
                <w:szCs w:val="24"/>
                <w:lang w:val="en-US"/>
              </w:rPr>
            </w:pPr>
            <w:r w:rsidRPr="00B518DC">
              <w:rPr>
                <w:rFonts w:ascii="Times New Roman" w:hAnsi="Times New Roman" w:cs="Times New Roman"/>
                <w:sz w:val="24"/>
                <w:szCs w:val="24"/>
              </w:rPr>
              <w:t>Количество скважин</w:t>
            </w:r>
            <w:r w:rsidRPr="00B518DC">
              <w:rPr>
                <w:rFonts w:ascii="Times New Roman" w:hAnsi="Times New Roman" w:cs="Times New Roman"/>
                <w:sz w:val="24"/>
                <w:szCs w:val="24"/>
                <w:lang w:val="en-US"/>
              </w:rPr>
              <w:t xml:space="preserve">, </w:t>
            </w:r>
            <w:r w:rsidRPr="00B518DC">
              <w:rPr>
                <w:rFonts w:ascii="Times New Roman" w:hAnsi="Times New Roman" w:cs="Times New Roman"/>
                <w:sz w:val="24"/>
                <w:szCs w:val="24"/>
              </w:rPr>
              <w:t>шт</w:t>
            </w:r>
            <w:r w:rsidRPr="00B518DC">
              <w:rPr>
                <w:rFonts w:ascii="Times New Roman" w:hAnsi="Times New Roman" w:cs="Times New Roman"/>
                <w:sz w:val="24"/>
                <w:szCs w:val="24"/>
                <w:lang w:val="en-US"/>
              </w:rPr>
              <w:t>.</w:t>
            </w:r>
          </w:p>
        </w:tc>
        <w:tc>
          <w:tcPr>
            <w:tcW w:w="1417" w:type="dxa"/>
            <w:textDirection w:val="btLr"/>
          </w:tcPr>
          <w:p w:rsidR="00B518DC" w:rsidRPr="00B518DC" w:rsidRDefault="00B518DC" w:rsidP="00B518DC">
            <w:pPr>
              <w:widowControl w:val="0"/>
              <w:overflowPunct w:val="0"/>
              <w:autoSpaceDE w:val="0"/>
              <w:autoSpaceDN w:val="0"/>
              <w:adjustRightInd w:val="0"/>
              <w:ind w:left="113" w:right="20"/>
              <w:jc w:val="center"/>
              <w:rPr>
                <w:rFonts w:ascii="Times New Roman" w:hAnsi="Times New Roman" w:cs="Times New Roman"/>
                <w:sz w:val="24"/>
                <w:szCs w:val="24"/>
              </w:rPr>
            </w:pPr>
            <w:r w:rsidRPr="00B518DC">
              <w:rPr>
                <w:rFonts w:ascii="Times New Roman" w:hAnsi="Times New Roman" w:cs="Times New Roman"/>
                <w:sz w:val="24"/>
                <w:szCs w:val="24"/>
              </w:rPr>
              <w:t>Эксплуатационные запасы воды, тыс. куб. м в сут.</w:t>
            </w:r>
          </w:p>
        </w:tc>
        <w:tc>
          <w:tcPr>
            <w:tcW w:w="1134" w:type="dxa"/>
            <w:textDirection w:val="btLr"/>
          </w:tcPr>
          <w:p w:rsidR="00B518DC" w:rsidRPr="00B518DC" w:rsidRDefault="00B518DC" w:rsidP="00B518DC">
            <w:pPr>
              <w:widowControl w:val="0"/>
              <w:overflowPunct w:val="0"/>
              <w:autoSpaceDE w:val="0"/>
              <w:autoSpaceDN w:val="0"/>
              <w:adjustRightInd w:val="0"/>
              <w:ind w:left="113" w:right="20"/>
              <w:jc w:val="center"/>
              <w:rPr>
                <w:rFonts w:ascii="Times New Roman" w:hAnsi="Times New Roman" w:cs="Times New Roman"/>
                <w:sz w:val="24"/>
                <w:szCs w:val="24"/>
              </w:rPr>
            </w:pPr>
            <w:r w:rsidRPr="00B518DC">
              <w:rPr>
                <w:rFonts w:ascii="Times New Roman" w:hAnsi="Times New Roman" w:cs="Times New Roman"/>
                <w:sz w:val="24"/>
                <w:szCs w:val="24"/>
              </w:rPr>
              <w:t>Производственная мощность тыс. куб. м в сут.</w:t>
            </w:r>
          </w:p>
        </w:tc>
        <w:tc>
          <w:tcPr>
            <w:tcW w:w="851" w:type="dxa"/>
            <w:textDirection w:val="btLr"/>
          </w:tcPr>
          <w:p w:rsidR="00B518DC" w:rsidRPr="00B518DC" w:rsidRDefault="00B518DC" w:rsidP="00B518DC">
            <w:pPr>
              <w:widowControl w:val="0"/>
              <w:overflowPunct w:val="0"/>
              <w:autoSpaceDE w:val="0"/>
              <w:autoSpaceDN w:val="0"/>
              <w:adjustRightInd w:val="0"/>
              <w:ind w:left="113" w:right="20"/>
              <w:jc w:val="center"/>
              <w:rPr>
                <w:rFonts w:ascii="Times New Roman" w:hAnsi="Times New Roman" w:cs="Times New Roman"/>
                <w:sz w:val="24"/>
                <w:szCs w:val="24"/>
                <w:lang w:val="en-US"/>
              </w:rPr>
            </w:pPr>
            <w:r w:rsidRPr="00B518DC">
              <w:rPr>
                <w:rFonts w:ascii="Times New Roman" w:hAnsi="Times New Roman" w:cs="Times New Roman"/>
                <w:sz w:val="24"/>
                <w:szCs w:val="24"/>
              </w:rPr>
              <w:t>Глубина скважины</w:t>
            </w:r>
            <w:r w:rsidRPr="00B518DC">
              <w:rPr>
                <w:rFonts w:ascii="Times New Roman" w:hAnsi="Times New Roman" w:cs="Times New Roman"/>
                <w:sz w:val="24"/>
                <w:szCs w:val="24"/>
                <w:lang w:val="en-US"/>
              </w:rPr>
              <w:t xml:space="preserve">, </w:t>
            </w:r>
            <w:proofErr w:type="gramStart"/>
            <w:r w:rsidRPr="00B518DC">
              <w:rPr>
                <w:rFonts w:ascii="Times New Roman" w:hAnsi="Times New Roman" w:cs="Times New Roman"/>
                <w:sz w:val="24"/>
                <w:szCs w:val="24"/>
              </w:rPr>
              <w:t>м</w:t>
            </w:r>
            <w:proofErr w:type="gramEnd"/>
            <w:r w:rsidRPr="00B518DC">
              <w:rPr>
                <w:rFonts w:ascii="Times New Roman" w:hAnsi="Times New Roman" w:cs="Times New Roman"/>
                <w:sz w:val="24"/>
                <w:szCs w:val="24"/>
                <w:lang w:val="en-US"/>
              </w:rPr>
              <w:t>.</w:t>
            </w:r>
          </w:p>
        </w:tc>
        <w:tc>
          <w:tcPr>
            <w:tcW w:w="992" w:type="dxa"/>
            <w:textDirection w:val="btLr"/>
          </w:tcPr>
          <w:p w:rsidR="00B518DC" w:rsidRPr="00B518DC" w:rsidRDefault="00B518DC" w:rsidP="00B518DC">
            <w:pPr>
              <w:widowControl w:val="0"/>
              <w:overflowPunct w:val="0"/>
              <w:autoSpaceDE w:val="0"/>
              <w:autoSpaceDN w:val="0"/>
              <w:adjustRightInd w:val="0"/>
              <w:ind w:left="113" w:right="20"/>
              <w:jc w:val="center"/>
              <w:rPr>
                <w:rFonts w:ascii="Times New Roman" w:hAnsi="Times New Roman" w:cs="Times New Roman"/>
                <w:sz w:val="24"/>
                <w:szCs w:val="24"/>
              </w:rPr>
            </w:pPr>
            <w:r w:rsidRPr="00B518DC">
              <w:rPr>
                <w:rFonts w:ascii="Times New Roman" w:hAnsi="Times New Roman" w:cs="Times New Roman"/>
                <w:sz w:val="24"/>
                <w:szCs w:val="24"/>
              </w:rPr>
              <w:t>Год постройки</w:t>
            </w:r>
          </w:p>
        </w:tc>
        <w:tc>
          <w:tcPr>
            <w:tcW w:w="2268" w:type="dxa"/>
          </w:tcPr>
          <w:p w:rsidR="00B518DC" w:rsidRPr="00B518DC" w:rsidRDefault="00B518DC" w:rsidP="00B518DC">
            <w:pPr>
              <w:widowControl w:val="0"/>
              <w:overflowPunct w:val="0"/>
              <w:autoSpaceDE w:val="0"/>
              <w:autoSpaceDN w:val="0"/>
              <w:adjustRightInd w:val="0"/>
              <w:ind w:right="20"/>
              <w:jc w:val="center"/>
              <w:rPr>
                <w:rFonts w:ascii="Times New Roman" w:hAnsi="Times New Roman" w:cs="Times New Roman"/>
                <w:sz w:val="24"/>
                <w:szCs w:val="24"/>
              </w:rPr>
            </w:pPr>
            <w:r w:rsidRPr="00B518DC">
              <w:rPr>
                <w:rFonts w:ascii="Times New Roman" w:hAnsi="Times New Roman" w:cs="Times New Roman"/>
                <w:sz w:val="24"/>
                <w:szCs w:val="24"/>
              </w:rPr>
              <w:t>Конструкция скважины установленное оборудование (марка насоса)</w:t>
            </w:r>
          </w:p>
        </w:tc>
        <w:tc>
          <w:tcPr>
            <w:tcW w:w="1134" w:type="dxa"/>
          </w:tcPr>
          <w:p w:rsidR="00B518DC" w:rsidRPr="00B518DC" w:rsidRDefault="00B518DC" w:rsidP="00B518DC">
            <w:pPr>
              <w:widowControl w:val="0"/>
              <w:overflowPunct w:val="0"/>
              <w:autoSpaceDE w:val="0"/>
              <w:autoSpaceDN w:val="0"/>
              <w:adjustRightInd w:val="0"/>
              <w:ind w:right="20"/>
              <w:jc w:val="center"/>
              <w:rPr>
                <w:rFonts w:ascii="Times New Roman" w:hAnsi="Times New Roman" w:cs="Times New Roman"/>
                <w:sz w:val="24"/>
                <w:szCs w:val="24"/>
              </w:rPr>
            </w:pPr>
            <w:r w:rsidRPr="00B518DC">
              <w:rPr>
                <w:rFonts w:ascii="Times New Roman" w:hAnsi="Times New Roman" w:cs="Times New Roman"/>
                <w:sz w:val="24"/>
                <w:szCs w:val="24"/>
              </w:rPr>
              <w:t>Степень износа</w:t>
            </w:r>
            <w:r w:rsidRPr="00B518DC">
              <w:rPr>
                <w:rFonts w:ascii="Times New Roman" w:hAnsi="Times New Roman" w:cs="Times New Roman"/>
                <w:sz w:val="24"/>
                <w:szCs w:val="24"/>
                <w:lang w:val="en-US"/>
              </w:rPr>
              <w:t xml:space="preserve">, </w:t>
            </w:r>
            <w:r w:rsidRPr="00B518DC">
              <w:rPr>
                <w:rFonts w:ascii="Times New Roman" w:hAnsi="Times New Roman" w:cs="Times New Roman"/>
                <w:sz w:val="24"/>
                <w:szCs w:val="24"/>
              </w:rPr>
              <w:t>%</w:t>
            </w:r>
          </w:p>
        </w:tc>
        <w:tc>
          <w:tcPr>
            <w:tcW w:w="2062" w:type="dxa"/>
          </w:tcPr>
          <w:p w:rsidR="00B518DC" w:rsidRPr="00B518DC" w:rsidRDefault="00B518DC" w:rsidP="00B518DC">
            <w:pPr>
              <w:widowControl w:val="0"/>
              <w:overflowPunct w:val="0"/>
              <w:autoSpaceDE w:val="0"/>
              <w:autoSpaceDN w:val="0"/>
              <w:adjustRightInd w:val="0"/>
              <w:ind w:right="20"/>
              <w:jc w:val="center"/>
              <w:rPr>
                <w:rFonts w:ascii="Times New Roman" w:hAnsi="Times New Roman" w:cs="Times New Roman"/>
                <w:sz w:val="24"/>
                <w:szCs w:val="24"/>
              </w:rPr>
            </w:pPr>
            <w:r w:rsidRPr="00B518DC">
              <w:rPr>
                <w:rFonts w:ascii="Times New Roman" w:hAnsi="Times New Roman" w:cs="Times New Roman"/>
                <w:sz w:val="24"/>
                <w:szCs w:val="24"/>
              </w:rPr>
              <w:t>Собственник инженерных сооружений водоснабжения</w:t>
            </w:r>
          </w:p>
        </w:tc>
      </w:tr>
      <w:tr w:rsidR="00B518DC" w:rsidRPr="00B518DC" w:rsidTr="002E7EBD">
        <w:trPr>
          <w:cantSplit/>
          <w:trHeight w:val="1388"/>
        </w:trPr>
        <w:tc>
          <w:tcPr>
            <w:tcW w:w="2376" w:type="dxa"/>
            <w:vMerge/>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4"/>
                <w:szCs w:val="24"/>
              </w:rPr>
            </w:pPr>
          </w:p>
        </w:tc>
        <w:tc>
          <w:tcPr>
            <w:tcW w:w="709" w:type="dxa"/>
            <w:vMerge/>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4"/>
                <w:szCs w:val="24"/>
              </w:rPr>
            </w:pPr>
          </w:p>
        </w:tc>
        <w:tc>
          <w:tcPr>
            <w:tcW w:w="851" w:type="dxa"/>
            <w:textDirection w:val="btLr"/>
          </w:tcPr>
          <w:p w:rsidR="00B518DC" w:rsidRPr="00B518DC" w:rsidRDefault="00B518DC" w:rsidP="00B518DC">
            <w:pPr>
              <w:widowControl w:val="0"/>
              <w:overflowPunct w:val="0"/>
              <w:autoSpaceDE w:val="0"/>
              <w:autoSpaceDN w:val="0"/>
              <w:adjustRightInd w:val="0"/>
              <w:spacing w:line="334" w:lineRule="auto"/>
              <w:ind w:left="113" w:right="20"/>
              <w:jc w:val="center"/>
              <w:rPr>
                <w:rFonts w:ascii="Times New Roman" w:hAnsi="Times New Roman" w:cs="Times New Roman"/>
                <w:sz w:val="24"/>
                <w:szCs w:val="24"/>
              </w:rPr>
            </w:pPr>
            <w:r w:rsidRPr="00B518DC">
              <w:rPr>
                <w:rFonts w:ascii="Times New Roman" w:hAnsi="Times New Roman" w:cs="Times New Roman"/>
                <w:sz w:val="24"/>
                <w:szCs w:val="24"/>
              </w:rPr>
              <w:t>рабочих</w:t>
            </w:r>
          </w:p>
        </w:tc>
        <w:tc>
          <w:tcPr>
            <w:tcW w:w="992" w:type="dxa"/>
            <w:textDirection w:val="btLr"/>
          </w:tcPr>
          <w:p w:rsidR="00B518DC" w:rsidRPr="00B518DC" w:rsidRDefault="00B518DC" w:rsidP="00B518DC">
            <w:pPr>
              <w:widowControl w:val="0"/>
              <w:overflowPunct w:val="0"/>
              <w:autoSpaceDE w:val="0"/>
              <w:autoSpaceDN w:val="0"/>
              <w:adjustRightInd w:val="0"/>
              <w:spacing w:line="334" w:lineRule="auto"/>
              <w:ind w:left="113" w:right="20"/>
              <w:jc w:val="center"/>
              <w:rPr>
                <w:rFonts w:ascii="Times New Roman" w:hAnsi="Times New Roman" w:cs="Times New Roman"/>
                <w:sz w:val="24"/>
                <w:szCs w:val="24"/>
              </w:rPr>
            </w:pPr>
            <w:r w:rsidRPr="00B518DC">
              <w:rPr>
                <w:rFonts w:ascii="Times New Roman" w:hAnsi="Times New Roman" w:cs="Times New Roman"/>
                <w:sz w:val="24"/>
                <w:szCs w:val="24"/>
              </w:rPr>
              <w:t>резервных</w:t>
            </w:r>
          </w:p>
        </w:tc>
        <w:tc>
          <w:tcPr>
            <w:tcW w:w="1417"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4"/>
                <w:szCs w:val="24"/>
              </w:rPr>
            </w:pPr>
          </w:p>
        </w:tc>
        <w:tc>
          <w:tcPr>
            <w:tcW w:w="1134"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8"/>
                <w:szCs w:val="28"/>
              </w:rPr>
            </w:pPr>
          </w:p>
        </w:tc>
        <w:tc>
          <w:tcPr>
            <w:tcW w:w="851"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8"/>
                <w:szCs w:val="28"/>
              </w:rPr>
            </w:pPr>
          </w:p>
        </w:tc>
        <w:tc>
          <w:tcPr>
            <w:tcW w:w="992"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8"/>
                <w:szCs w:val="28"/>
              </w:rPr>
            </w:pPr>
          </w:p>
        </w:tc>
        <w:tc>
          <w:tcPr>
            <w:tcW w:w="2268"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8"/>
                <w:szCs w:val="28"/>
              </w:rPr>
            </w:pPr>
          </w:p>
        </w:tc>
        <w:tc>
          <w:tcPr>
            <w:tcW w:w="1134"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8"/>
                <w:szCs w:val="28"/>
              </w:rPr>
            </w:pPr>
          </w:p>
        </w:tc>
        <w:tc>
          <w:tcPr>
            <w:tcW w:w="2062" w:type="dxa"/>
          </w:tcPr>
          <w:p w:rsidR="00B518DC" w:rsidRPr="00B518DC" w:rsidRDefault="00B518DC" w:rsidP="00B518DC">
            <w:pPr>
              <w:widowControl w:val="0"/>
              <w:overflowPunct w:val="0"/>
              <w:autoSpaceDE w:val="0"/>
              <w:autoSpaceDN w:val="0"/>
              <w:adjustRightInd w:val="0"/>
              <w:spacing w:line="334" w:lineRule="auto"/>
              <w:ind w:right="20"/>
              <w:jc w:val="center"/>
              <w:rPr>
                <w:rFonts w:ascii="Times New Roman" w:hAnsi="Times New Roman" w:cs="Times New Roman"/>
                <w:sz w:val="28"/>
                <w:szCs w:val="28"/>
              </w:rPr>
            </w:pPr>
          </w:p>
        </w:tc>
      </w:tr>
      <w:tr w:rsidR="00B518DC" w:rsidRPr="00B518DC" w:rsidTr="002E7EBD">
        <w:trPr>
          <w:trHeight w:val="287"/>
        </w:trPr>
        <w:tc>
          <w:tcPr>
            <w:tcW w:w="2376"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b/>
                <w:sz w:val="24"/>
                <w:szCs w:val="24"/>
              </w:rPr>
            </w:pPr>
            <w:r w:rsidRPr="00B518DC">
              <w:rPr>
                <w:rFonts w:ascii="Times New Roman" w:hAnsi="Times New Roman" w:cs="Times New Roman"/>
                <w:b/>
                <w:sz w:val="24"/>
                <w:szCs w:val="24"/>
              </w:rPr>
              <w:t>Каменское с</w:t>
            </w:r>
            <w:r w:rsidRPr="00B518DC">
              <w:rPr>
                <w:rFonts w:ascii="Times New Roman" w:hAnsi="Times New Roman" w:cs="Times New Roman"/>
                <w:b/>
                <w:sz w:val="24"/>
                <w:szCs w:val="24"/>
                <w:lang w:val="en-US"/>
              </w:rPr>
              <w:t>/</w:t>
            </w:r>
            <w:proofErr w:type="gramStart"/>
            <w:r w:rsidRPr="00B518DC">
              <w:rPr>
                <w:rFonts w:ascii="Times New Roman" w:hAnsi="Times New Roman" w:cs="Times New Roman"/>
                <w:b/>
                <w:sz w:val="24"/>
                <w:szCs w:val="24"/>
              </w:rPr>
              <w:t>п</w:t>
            </w:r>
            <w:proofErr w:type="gramEnd"/>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1417"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1134"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851"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992"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2268"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1134"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2062" w:type="dxa"/>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r>
      <w:tr w:rsidR="00B518DC" w:rsidRPr="00B518DC" w:rsidTr="002E7EBD">
        <w:trPr>
          <w:trHeight w:val="393"/>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 xml:space="preserve"> Каменка</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661</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1</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6,80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0,62</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70/80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1988</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ЭЦВ-8-25-100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100</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МО «Кардымовский район»</w:t>
            </w:r>
          </w:p>
        </w:tc>
      </w:tr>
      <w:tr w:rsidR="00B518DC" w:rsidRPr="00B518DC" w:rsidTr="002E7EBD">
        <w:trPr>
          <w:trHeight w:val="499"/>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rPr>
              <w:t>2</w:t>
            </w:r>
            <w:r w:rsidRPr="00B518DC">
              <w:rPr>
                <w:rFonts w:ascii="Times New Roman" w:hAnsi="Times New Roman" w:cs="Times New Roman"/>
                <w:sz w:val="24"/>
                <w:szCs w:val="24"/>
                <w:lang w:val="en-US"/>
              </w:rPr>
              <w:t>,50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75</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1953</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rPr>
              <w:t>ЭЦВ-</w:t>
            </w:r>
            <w:r w:rsidRPr="00B518DC">
              <w:rPr>
                <w:rFonts w:ascii="Times New Roman" w:hAnsi="Times New Roman" w:cs="Times New Roman"/>
                <w:sz w:val="24"/>
                <w:szCs w:val="24"/>
                <w:lang w:val="en-US"/>
              </w:rPr>
              <w:t>6</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10</w:t>
            </w:r>
            <w:r w:rsidRPr="00B518DC">
              <w:rPr>
                <w:rFonts w:ascii="Times New Roman" w:hAnsi="Times New Roman" w:cs="Times New Roman"/>
                <w:sz w:val="24"/>
                <w:szCs w:val="24"/>
              </w:rPr>
              <w:t>-1</w:t>
            </w:r>
            <w:r w:rsidRPr="00B518DC">
              <w:rPr>
                <w:rFonts w:ascii="Times New Roman" w:hAnsi="Times New Roman" w:cs="Times New Roman"/>
                <w:sz w:val="24"/>
                <w:szCs w:val="24"/>
                <w:lang w:val="en-US"/>
              </w:rPr>
              <w:t>10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100</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МО «Кардымовский район»</w:t>
            </w:r>
          </w:p>
        </w:tc>
      </w:tr>
      <w:tr w:rsidR="00B518DC" w:rsidRPr="00B518DC" w:rsidTr="002E7EBD">
        <w:trPr>
          <w:trHeight w:val="499"/>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 xml:space="preserve"> Каменка </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нижняя)</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40</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0</w:t>
            </w:r>
            <w:r w:rsidRPr="00B518DC">
              <w:rPr>
                <w:rFonts w:ascii="Times New Roman" w:hAnsi="Times New Roman" w:cs="Times New Roman"/>
                <w:sz w:val="24"/>
                <w:szCs w:val="24"/>
                <w:lang w:val="en-US"/>
              </w:rPr>
              <w:t>5</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80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1953</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w:t>
            </w:r>
            <w:r w:rsidRPr="00B518DC">
              <w:rPr>
                <w:rFonts w:ascii="Times New Roman" w:hAnsi="Times New Roman" w:cs="Times New Roman"/>
                <w:sz w:val="24"/>
                <w:szCs w:val="24"/>
                <w:lang w:val="en-US"/>
              </w:rPr>
              <w:t>6</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10</w:t>
            </w:r>
            <w:r w:rsidRPr="00B518DC">
              <w:rPr>
                <w:rFonts w:ascii="Times New Roman" w:hAnsi="Times New Roman" w:cs="Times New Roman"/>
                <w:sz w:val="24"/>
                <w:szCs w:val="24"/>
              </w:rPr>
              <w:t>-1</w:t>
            </w:r>
            <w:r w:rsidRPr="00B518DC">
              <w:rPr>
                <w:rFonts w:ascii="Times New Roman" w:hAnsi="Times New Roman" w:cs="Times New Roman"/>
                <w:sz w:val="24"/>
                <w:szCs w:val="24"/>
                <w:lang w:val="en-US"/>
              </w:rPr>
              <w:t>10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100</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МО «Кардымовский район»</w:t>
            </w:r>
          </w:p>
        </w:tc>
      </w:tr>
      <w:tr w:rsidR="00B518DC" w:rsidRPr="00B518DC" w:rsidTr="002E7EBD">
        <w:trPr>
          <w:trHeight w:val="499"/>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 xml:space="preserve"> Зайцево</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12</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04</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0,01</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80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1953</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w:t>
            </w:r>
            <w:r w:rsidRPr="00B518DC">
              <w:rPr>
                <w:rFonts w:ascii="Times New Roman" w:hAnsi="Times New Roman" w:cs="Times New Roman"/>
                <w:sz w:val="24"/>
                <w:szCs w:val="24"/>
                <w:lang w:val="en-US"/>
              </w:rPr>
              <w:t>6</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10</w:t>
            </w:r>
            <w:r w:rsidRPr="00B518DC">
              <w:rPr>
                <w:rFonts w:ascii="Times New Roman" w:hAnsi="Times New Roman" w:cs="Times New Roman"/>
                <w:sz w:val="24"/>
                <w:szCs w:val="24"/>
              </w:rPr>
              <w:t>-1</w:t>
            </w:r>
            <w:r w:rsidRPr="00B518DC">
              <w:rPr>
                <w:rFonts w:ascii="Times New Roman" w:hAnsi="Times New Roman" w:cs="Times New Roman"/>
                <w:sz w:val="24"/>
                <w:szCs w:val="24"/>
                <w:lang w:val="en-US"/>
              </w:rPr>
              <w:t>10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100</w:t>
            </w:r>
          </w:p>
        </w:tc>
        <w:tc>
          <w:tcPr>
            <w:tcW w:w="2062" w:type="dxa"/>
            <w:vAlign w:val="center"/>
          </w:tcPr>
          <w:p w:rsidR="00B518DC" w:rsidRPr="00B518DC" w:rsidRDefault="00B518DC" w:rsidP="00B518DC">
            <w:pPr>
              <w:jc w:val="center"/>
              <w:rPr>
                <w:rFonts w:ascii="Times New Roman" w:hAnsi="Times New Roman" w:cs="Times New Roman"/>
                <w:sz w:val="24"/>
                <w:szCs w:val="24"/>
              </w:rPr>
            </w:pPr>
            <w:r w:rsidRPr="00B518DC">
              <w:rPr>
                <w:rFonts w:ascii="Times New Roman" w:hAnsi="Times New Roman" w:cs="Times New Roman"/>
                <w:sz w:val="24"/>
                <w:szCs w:val="24"/>
              </w:rPr>
              <w:t>«Лентрангаз»</w:t>
            </w:r>
          </w:p>
        </w:tc>
      </w:tr>
      <w:tr w:rsidR="00B518DC" w:rsidRPr="00B518DC" w:rsidTr="002E7EBD">
        <w:trPr>
          <w:trHeight w:val="421"/>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w:t>
            </w:r>
            <w:proofErr w:type="gramStart"/>
            <w:r w:rsidRPr="00B518DC">
              <w:rPr>
                <w:rFonts w:ascii="Times New Roman" w:hAnsi="Times New Roman" w:cs="Times New Roman"/>
                <w:sz w:val="24"/>
                <w:szCs w:val="24"/>
                <w:lang w:val="en-US"/>
              </w:rPr>
              <w:t>.</w:t>
            </w:r>
            <w:r w:rsidRPr="00B518DC">
              <w:rPr>
                <w:rFonts w:ascii="Times New Roman" w:hAnsi="Times New Roman" w:cs="Times New Roman"/>
                <w:sz w:val="24"/>
                <w:szCs w:val="24"/>
              </w:rPr>
              <w:t>З</w:t>
            </w:r>
            <w:proofErr w:type="gramEnd"/>
            <w:r w:rsidRPr="00B518DC">
              <w:rPr>
                <w:rFonts w:ascii="Times New Roman" w:hAnsi="Times New Roman" w:cs="Times New Roman"/>
                <w:sz w:val="24"/>
                <w:szCs w:val="24"/>
              </w:rPr>
              <w:t>алужье</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21</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04</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0,01</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70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1953</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w:t>
            </w:r>
            <w:r w:rsidRPr="00B518DC">
              <w:rPr>
                <w:rFonts w:ascii="Times New Roman" w:hAnsi="Times New Roman" w:cs="Times New Roman"/>
                <w:sz w:val="24"/>
                <w:szCs w:val="24"/>
                <w:lang w:val="en-US"/>
              </w:rPr>
              <w:t>6</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10</w:t>
            </w:r>
            <w:r w:rsidRPr="00B518DC">
              <w:rPr>
                <w:rFonts w:ascii="Times New Roman" w:hAnsi="Times New Roman" w:cs="Times New Roman"/>
                <w:sz w:val="24"/>
                <w:szCs w:val="24"/>
              </w:rPr>
              <w:t>-1</w:t>
            </w:r>
            <w:r w:rsidRPr="00B518DC">
              <w:rPr>
                <w:rFonts w:ascii="Times New Roman" w:hAnsi="Times New Roman" w:cs="Times New Roman"/>
                <w:sz w:val="24"/>
                <w:szCs w:val="24"/>
                <w:lang w:val="en-US"/>
              </w:rPr>
              <w:t>10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100</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МО «Кардымовский район»</w:t>
            </w:r>
          </w:p>
        </w:tc>
      </w:tr>
      <w:tr w:rsidR="00B518DC" w:rsidRPr="00B518DC" w:rsidTr="002E7EBD">
        <w:trPr>
          <w:trHeight w:val="513"/>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 Лисичино</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38</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0</w:t>
            </w:r>
            <w:r w:rsidRPr="00B518DC">
              <w:rPr>
                <w:rFonts w:ascii="Times New Roman" w:hAnsi="Times New Roman" w:cs="Times New Roman"/>
                <w:sz w:val="24"/>
                <w:szCs w:val="24"/>
                <w:lang w:val="en-US"/>
              </w:rPr>
              <w:t>5</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0,01</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40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1953</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w:t>
            </w:r>
            <w:r w:rsidRPr="00B518DC">
              <w:rPr>
                <w:rFonts w:ascii="Times New Roman" w:hAnsi="Times New Roman" w:cs="Times New Roman"/>
                <w:sz w:val="24"/>
                <w:szCs w:val="24"/>
                <w:lang w:val="en-US"/>
              </w:rPr>
              <w:t>6</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10</w:t>
            </w:r>
            <w:r w:rsidRPr="00B518DC">
              <w:rPr>
                <w:rFonts w:ascii="Times New Roman" w:hAnsi="Times New Roman" w:cs="Times New Roman"/>
                <w:sz w:val="24"/>
                <w:szCs w:val="24"/>
              </w:rPr>
              <w:t>-1</w:t>
            </w:r>
            <w:r w:rsidRPr="00B518DC">
              <w:rPr>
                <w:rFonts w:ascii="Times New Roman" w:hAnsi="Times New Roman" w:cs="Times New Roman"/>
                <w:sz w:val="24"/>
                <w:szCs w:val="24"/>
                <w:lang w:val="en-US"/>
              </w:rPr>
              <w:t>10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100</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 xml:space="preserve">МО </w:t>
            </w:r>
            <w:r w:rsidRPr="00B518DC">
              <w:rPr>
                <w:rFonts w:ascii="Times New Roman" w:hAnsi="Times New Roman" w:cs="Times New Roman"/>
                <w:sz w:val="24"/>
                <w:szCs w:val="24"/>
              </w:rPr>
              <w:lastRenderedPageBreak/>
              <w:t>«Кардымовский район»</w:t>
            </w:r>
          </w:p>
        </w:tc>
      </w:tr>
      <w:tr w:rsidR="00B518DC" w:rsidRPr="00B518DC" w:rsidTr="002E7EBD">
        <w:trPr>
          <w:trHeight w:val="457"/>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lastRenderedPageBreak/>
              <w:t>д. Смогири</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50</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62</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0,06</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86</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1968</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w:t>
            </w:r>
            <w:r w:rsidRPr="00B518DC">
              <w:rPr>
                <w:rFonts w:ascii="Times New Roman" w:hAnsi="Times New Roman" w:cs="Times New Roman"/>
                <w:sz w:val="24"/>
                <w:szCs w:val="24"/>
                <w:lang w:val="en-US"/>
              </w:rPr>
              <w:t>5</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6,3</w:t>
            </w:r>
            <w:r w:rsidRPr="00B518DC">
              <w:rPr>
                <w:rFonts w:ascii="Times New Roman" w:hAnsi="Times New Roman" w:cs="Times New Roman"/>
                <w:sz w:val="24"/>
                <w:szCs w:val="24"/>
              </w:rPr>
              <w:t>-</w:t>
            </w:r>
            <w:r w:rsidRPr="00B518DC">
              <w:rPr>
                <w:rFonts w:ascii="Times New Roman" w:hAnsi="Times New Roman" w:cs="Times New Roman"/>
                <w:sz w:val="24"/>
                <w:szCs w:val="24"/>
                <w:lang w:val="en-US"/>
              </w:rPr>
              <w:t>80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61,6</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ЧП «Бондарь»</w:t>
            </w:r>
          </w:p>
        </w:tc>
      </w:tr>
      <w:tr w:rsidR="00B518DC" w:rsidRPr="00B518DC" w:rsidTr="002E7EBD">
        <w:trPr>
          <w:trHeight w:val="581"/>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 Смогири</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48</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1</w:t>
            </w:r>
            <w:r w:rsidRPr="00B518DC">
              <w:rPr>
                <w:rFonts w:ascii="Times New Roman" w:hAnsi="Times New Roman" w:cs="Times New Roman"/>
                <w:sz w:val="24"/>
                <w:szCs w:val="24"/>
                <w:lang w:val="en-US"/>
              </w:rPr>
              <w:t>,</w:t>
            </w:r>
            <w:r w:rsidRPr="00B518DC">
              <w:rPr>
                <w:rFonts w:ascii="Times New Roman" w:hAnsi="Times New Roman" w:cs="Times New Roman"/>
                <w:sz w:val="24"/>
                <w:szCs w:val="24"/>
              </w:rPr>
              <w:t>78</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0,12</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30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lang w:val="en-US"/>
              </w:rPr>
              <w:t>1989</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Oasis VS 0.42/60-10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lang w:val="en-US"/>
              </w:rPr>
            </w:pPr>
            <w:r w:rsidRPr="00B518DC">
              <w:rPr>
                <w:rFonts w:ascii="Times New Roman" w:hAnsi="Times New Roman" w:cs="Times New Roman"/>
                <w:sz w:val="24"/>
                <w:szCs w:val="24"/>
                <w:lang w:val="en-US"/>
              </w:rPr>
              <w:t>73,3</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ОРТПЦ</w:t>
            </w:r>
          </w:p>
        </w:tc>
      </w:tr>
      <w:tr w:rsidR="00B518DC" w:rsidRPr="00B518DC" w:rsidTr="002E7EBD">
        <w:trPr>
          <w:trHeight w:val="491"/>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sidRPr="00B518DC">
              <w:rPr>
                <w:rFonts w:ascii="Times New Roman" w:hAnsi="Times New Roman" w:cs="Times New Roman"/>
                <w:sz w:val="24"/>
                <w:szCs w:val="24"/>
              </w:rPr>
              <w:t>д. Волочня</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0,24</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 6-10-80</w:t>
            </w: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МО «Кардымовский район»</w:t>
            </w:r>
          </w:p>
        </w:tc>
      </w:tr>
      <w:tr w:rsidR="00B518DC" w:rsidRPr="00B518DC" w:rsidTr="002E7EBD">
        <w:trPr>
          <w:trHeight w:val="491"/>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 Пищулино</w:t>
            </w:r>
          </w:p>
        </w:tc>
        <w:tc>
          <w:tcPr>
            <w:tcW w:w="709"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0,24</w:t>
            </w:r>
          </w:p>
        </w:tc>
        <w:tc>
          <w:tcPr>
            <w:tcW w:w="851"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r w:rsidRPr="00B518DC">
              <w:rPr>
                <w:rFonts w:ascii="Times New Roman" w:hAnsi="Times New Roman" w:cs="Times New Roman"/>
                <w:sz w:val="24"/>
                <w:szCs w:val="24"/>
              </w:rPr>
              <w:t>ЭЦВ 6-10-80</w:t>
            </w:r>
          </w:p>
        </w:tc>
        <w:tc>
          <w:tcPr>
            <w:tcW w:w="1134"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2062"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МО «Кардымовский район»</w:t>
            </w:r>
          </w:p>
        </w:tc>
      </w:tr>
      <w:tr w:rsidR="00B518DC" w:rsidRPr="00B518DC" w:rsidTr="002E7EBD">
        <w:trPr>
          <w:trHeight w:val="491"/>
        </w:trPr>
        <w:tc>
          <w:tcPr>
            <w:tcW w:w="2376" w:type="dxa"/>
            <w:vAlign w:val="center"/>
          </w:tcPr>
          <w:p w:rsidR="00B518DC" w:rsidRPr="00B518DC" w:rsidRDefault="00321A78" w:rsidP="00B518DC">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 Варваровщина</w:t>
            </w:r>
          </w:p>
        </w:tc>
        <w:tc>
          <w:tcPr>
            <w:tcW w:w="709"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c>
          <w:tcPr>
            <w:tcW w:w="851"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c>
          <w:tcPr>
            <w:tcW w:w="992"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2268"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ЭЦВ 8-25-125/6-25-125</w:t>
            </w:r>
          </w:p>
        </w:tc>
        <w:tc>
          <w:tcPr>
            <w:tcW w:w="1134"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062"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МО «Кардымовский район»</w:t>
            </w:r>
          </w:p>
        </w:tc>
      </w:tr>
      <w:tr w:rsidR="00B518DC" w:rsidRPr="00B518DC" w:rsidTr="002E7EBD">
        <w:trPr>
          <w:trHeight w:val="491"/>
        </w:trPr>
        <w:tc>
          <w:tcPr>
            <w:tcW w:w="2376" w:type="dxa"/>
            <w:vAlign w:val="center"/>
          </w:tcPr>
          <w:p w:rsidR="00B518DC" w:rsidRPr="00B518DC" w:rsidRDefault="00321A78" w:rsidP="00B518DC">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 Березкино</w:t>
            </w:r>
          </w:p>
        </w:tc>
        <w:tc>
          <w:tcPr>
            <w:tcW w:w="709"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c>
          <w:tcPr>
            <w:tcW w:w="851"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w:t>
            </w:r>
          </w:p>
        </w:tc>
        <w:tc>
          <w:tcPr>
            <w:tcW w:w="992"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2268"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ЭЦВ 6-10-80</w:t>
            </w:r>
          </w:p>
        </w:tc>
        <w:tc>
          <w:tcPr>
            <w:tcW w:w="1134" w:type="dxa"/>
            <w:vAlign w:val="center"/>
          </w:tcPr>
          <w:p w:rsid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tcW w:w="2062"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МО «Кардымовский район»</w:t>
            </w:r>
          </w:p>
        </w:tc>
      </w:tr>
      <w:tr w:rsidR="00321A78" w:rsidRPr="00B518DC" w:rsidTr="002E7EBD">
        <w:trPr>
          <w:trHeight w:val="491"/>
        </w:trPr>
        <w:tc>
          <w:tcPr>
            <w:tcW w:w="2376" w:type="dxa"/>
            <w:vAlign w:val="center"/>
          </w:tcPr>
          <w:p w:rsidR="00321A78" w:rsidRDefault="00321A78" w:rsidP="00B518DC">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 Тверицы</w:t>
            </w:r>
          </w:p>
        </w:tc>
        <w:tc>
          <w:tcPr>
            <w:tcW w:w="709"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c>
          <w:tcPr>
            <w:tcW w:w="851"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2268" w:type="dxa"/>
            <w:vAlign w:val="center"/>
          </w:tcPr>
          <w:p w:rsidR="00321A78" w:rsidRP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ЭЦВ 6-10-80</w:t>
            </w:r>
          </w:p>
        </w:tc>
        <w:tc>
          <w:tcPr>
            <w:tcW w:w="1134" w:type="dxa"/>
            <w:vAlign w:val="center"/>
          </w:tcPr>
          <w:p w:rsid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2062" w:type="dxa"/>
            <w:vAlign w:val="center"/>
          </w:tcPr>
          <w:p w:rsidR="00321A78" w:rsidRPr="00321A78" w:rsidRDefault="00321A78" w:rsidP="00B518DC">
            <w:pPr>
              <w:widowControl w:val="0"/>
              <w:overflowPunct w:val="0"/>
              <w:autoSpaceDE w:val="0"/>
              <w:autoSpaceDN w:val="0"/>
              <w:adjustRightInd w:val="0"/>
              <w:jc w:val="center"/>
              <w:rPr>
                <w:rFonts w:ascii="Times New Roman" w:hAnsi="Times New Roman" w:cs="Times New Roman"/>
                <w:sz w:val="24"/>
                <w:szCs w:val="24"/>
              </w:rPr>
            </w:pPr>
            <w:r w:rsidRPr="00321A78">
              <w:rPr>
                <w:rFonts w:ascii="Times New Roman" w:hAnsi="Times New Roman" w:cs="Times New Roman"/>
                <w:sz w:val="24"/>
                <w:szCs w:val="24"/>
              </w:rPr>
              <w:t>МО «Кардымовский район»</w:t>
            </w:r>
          </w:p>
        </w:tc>
      </w:tr>
      <w:tr w:rsidR="00B518DC" w:rsidRPr="00B518DC" w:rsidTr="002E7EBD">
        <w:trPr>
          <w:trHeight w:val="491"/>
        </w:trPr>
        <w:tc>
          <w:tcPr>
            <w:tcW w:w="2376" w:type="dxa"/>
            <w:vAlign w:val="center"/>
          </w:tcPr>
          <w:p w:rsidR="00B518DC" w:rsidRPr="00B518DC" w:rsidRDefault="00B518DC" w:rsidP="00B518DC">
            <w:pPr>
              <w:widowControl w:val="0"/>
              <w:overflowPunct w:val="0"/>
              <w:autoSpaceDE w:val="0"/>
              <w:autoSpaceDN w:val="0"/>
              <w:adjustRightInd w:val="0"/>
              <w:rPr>
                <w:rFonts w:ascii="Times New Roman" w:hAnsi="Times New Roman" w:cs="Times New Roman"/>
                <w:b/>
                <w:sz w:val="24"/>
                <w:szCs w:val="24"/>
              </w:rPr>
            </w:pPr>
            <w:r w:rsidRPr="00B518DC">
              <w:rPr>
                <w:rFonts w:ascii="Times New Roman" w:hAnsi="Times New Roman" w:cs="Times New Roman"/>
                <w:b/>
                <w:sz w:val="24"/>
                <w:szCs w:val="24"/>
              </w:rPr>
              <w:t>Итого</w:t>
            </w:r>
          </w:p>
        </w:tc>
        <w:tc>
          <w:tcPr>
            <w:tcW w:w="709"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b/>
                <w:sz w:val="24"/>
                <w:szCs w:val="24"/>
              </w:rPr>
            </w:pPr>
            <w:r w:rsidRPr="00B518DC">
              <w:rPr>
                <w:rFonts w:ascii="Times New Roman" w:hAnsi="Times New Roman" w:cs="Times New Roman"/>
                <w:b/>
                <w:sz w:val="24"/>
                <w:szCs w:val="24"/>
              </w:rPr>
              <w:t>870</w:t>
            </w:r>
          </w:p>
        </w:tc>
        <w:tc>
          <w:tcPr>
            <w:tcW w:w="851"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w:t>
            </w: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b/>
                <w:sz w:val="24"/>
                <w:szCs w:val="24"/>
              </w:rPr>
            </w:pPr>
            <w:r w:rsidRPr="00B518DC">
              <w:rPr>
                <w:rFonts w:ascii="Times New Roman" w:hAnsi="Times New Roman" w:cs="Times New Roman"/>
                <w:b/>
                <w:sz w:val="24"/>
                <w:szCs w:val="24"/>
              </w:rPr>
              <w:t>1</w:t>
            </w:r>
          </w:p>
        </w:tc>
        <w:tc>
          <w:tcPr>
            <w:tcW w:w="1417"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b/>
                <w:sz w:val="24"/>
                <w:szCs w:val="24"/>
              </w:rPr>
            </w:pPr>
            <w:r w:rsidRPr="00B518DC">
              <w:rPr>
                <w:rFonts w:ascii="Times New Roman" w:hAnsi="Times New Roman" w:cs="Times New Roman"/>
                <w:b/>
                <w:sz w:val="24"/>
                <w:szCs w:val="24"/>
              </w:rPr>
              <w:t>12,88</w:t>
            </w:r>
          </w:p>
        </w:tc>
        <w:tc>
          <w:tcPr>
            <w:tcW w:w="1134" w:type="dxa"/>
            <w:vAlign w:val="center"/>
          </w:tcPr>
          <w:p w:rsidR="00B518DC" w:rsidRPr="00B518DC" w:rsidRDefault="00321A78" w:rsidP="00B518DC">
            <w:pPr>
              <w:widowControl w:val="0"/>
              <w:overflowPunct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3,11</w:t>
            </w:r>
          </w:p>
        </w:tc>
        <w:tc>
          <w:tcPr>
            <w:tcW w:w="851"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99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2268"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1134"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c>
          <w:tcPr>
            <w:tcW w:w="2062" w:type="dxa"/>
            <w:vAlign w:val="center"/>
          </w:tcPr>
          <w:p w:rsidR="00B518DC" w:rsidRPr="00B518DC" w:rsidRDefault="00B518DC" w:rsidP="00B518DC">
            <w:pPr>
              <w:widowControl w:val="0"/>
              <w:overflowPunct w:val="0"/>
              <w:autoSpaceDE w:val="0"/>
              <w:autoSpaceDN w:val="0"/>
              <w:adjustRightInd w:val="0"/>
              <w:jc w:val="center"/>
              <w:rPr>
                <w:rFonts w:ascii="Times New Roman" w:hAnsi="Times New Roman" w:cs="Times New Roman"/>
                <w:sz w:val="24"/>
                <w:szCs w:val="24"/>
              </w:rPr>
            </w:pPr>
          </w:p>
        </w:tc>
      </w:tr>
    </w:tbl>
    <w:p w:rsidR="00B518DC" w:rsidRDefault="00B518DC" w:rsidP="00C53B0F">
      <w:pPr>
        <w:spacing w:after="0" w:line="240" w:lineRule="auto"/>
        <w:ind w:firstLine="709"/>
        <w:jc w:val="both"/>
        <w:rPr>
          <w:rFonts w:ascii="Times New Roman" w:hAnsi="Times New Roman" w:cs="Times New Roman"/>
          <w:sz w:val="28"/>
          <w:szCs w:val="28"/>
        </w:rPr>
      </w:pPr>
    </w:p>
    <w:p w:rsidR="00DC51C3" w:rsidRDefault="00DC51C3" w:rsidP="00C53B0F">
      <w:pPr>
        <w:spacing w:after="0" w:line="240" w:lineRule="auto"/>
        <w:ind w:firstLine="709"/>
        <w:jc w:val="center"/>
        <w:rPr>
          <w:rFonts w:ascii="Times New Roman" w:hAnsi="Times New Roman" w:cs="Times New Roman"/>
          <w:sz w:val="28"/>
          <w:szCs w:val="28"/>
        </w:rPr>
      </w:pPr>
    </w:p>
    <w:p w:rsidR="00321A78" w:rsidRDefault="00321A78" w:rsidP="00C53B0F">
      <w:pPr>
        <w:spacing w:after="0" w:line="240" w:lineRule="auto"/>
        <w:ind w:firstLine="709"/>
        <w:jc w:val="center"/>
        <w:rPr>
          <w:rFonts w:ascii="Times New Roman" w:hAnsi="Times New Roman" w:cs="Times New Roman"/>
          <w:sz w:val="28"/>
          <w:szCs w:val="28"/>
        </w:rPr>
      </w:pPr>
    </w:p>
    <w:p w:rsidR="00321A78" w:rsidRDefault="00321A78" w:rsidP="00C53B0F">
      <w:pPr>
        <w:spacing w:after="0" w:line="240" w:lineRule="auto"/>
        <w:ind w:firstLine="709"/>
        <w:jc w:val="center"/>
        <w:rPr>
          <w:rFonts w:ascii="Times New Roman" w:hAnsi="Times New Roman" w:cs="Times New Roman"/>
          <w:sz w:val="28"/>
          <w:szCs w:val="28"/>
        </w:rPr>
      </w:pPr>
    </w:p>
    <w:p w:rsidR="00321A78" w:rsidRDefault="00321A78" w:rsidP="00C53B0F">
      <w:pPr>
        <w:spacing w:after="0" w:line="240" w:lineRule="auto"/>
        <w:ind w:firstLine="709"/>
        <w:jc w:val="center"/>
        <w:rPr>
          <w:rFonts w:ascii="Times New Roman" w:hAnsi="Times New Roman" w:cs="Times New Roman"/>
          <w:sz w:val="28"/>
          <w:szCs w:val="28"/>
        </w:rPr>
      </w:pPr>
    </w:p>
    <w:p w:rsidR="00321A78" w:rsidRDefault="00321A78" w:rsidP="00C53B0F">
      <w:pPr>
        <w:spacing w:after="0" w:line="240" w:lineRule="auto"/>
        <w:ind w:firstLine="709"/>
        <w:jc w:val="center"/>
        <w:rPr>
          <w:rFonts w:ascii="Times New Roman" w:hAnsi="Times New Roman" w:cs="Times New Roman"/>
          <w:sz w:val="28"/>
          <w:szCs w:val="28"/>
        </w:rPr>
      </w:pPr>
    </w:p>
    <w:p w:rsidR="00321A78" w:rsidRDefault="00321A78" w:rsidP="00C53B0F">
      <w:pPr>
        <w:spacing w:after="0" w:line="240" w:lineRule="auto"/>
        <w:ind w:firstLine="709"/>
        <w:jc w:val="center"/>
        <w:rPr>
          <w:rFonts w:ascii="Times New Roman" w:hAnsi="Times New Roman" w:cs="Times New Roman"/>
          <w:sz w:val="28"/>
          <w:szCs w:val="28"/>
        </w:rPr>
      </w:pPr>
    </w:p>
    <w:p w:rsidR="00321A78" w:rsidRPr="00321A78" w:rsidRDefault="00321A78" w:rsidP="00321A78">
      <w:pPr>
        <w:widowControl w:val="0"/>
        <w:overflowPunct w:val="0"/>
        <w:autoSpaceDE w:val="0"/>
        <w:autoSpaceDN w:val="0"/>
        <w:adjustRightInd w:val="0"/>
        <w:spacing w:after="0" w:line="334" w:lineRule="auto"/>
        <w:ind w:right="20" w:firstLine="566"/>
        <w:jc w:val="center"/>
        <w:rPr>
          <w:rFonts w:ascii="Times New Roman" w:eastAsia="Times New Roman" w:hAnsi="Times New Roman" w:cs="Times New Roman"/>
          <w:sz w:val="28"/>
          <w:szCs w:val="28"/>
          <w:lang w:eastAsia="ru-RU"/>
        </w:rPr>
      </w:pPr>
      <w:r w:rsidRPr="00321A78">
        <w:rPr>
          <w:rFonts w:ascii="Times New Roman" w:eastAsia="Times New Roman" w:hAnsi="Times New Roman" w:cs="Times New Roman"/>
          <w:sz w:val="28"/>
          <w:szCs w:val="28"/>
          <w:lang w:eastAsia="ru-RU"/>
        </w:rPr>
        <w:lastRenderedPageBreak/>
        <w:t>Сооружения Водоснабжения (водонапорные башни)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1"/>
        <w:gridCol w:w="578"/>
        <w:gridCol w:w="796"/>
        <w:gridCol w:w="1459"/>
        <w:gridCol w:w="1307"/>
        <w:gridCol w:w="671"/>
        <w:gridCol w:w="674"/>
        <w:gridCol w:w="807"/>
        <w:gridCol w:w="2020"/>
        <w:gridCol w:w="2153"/>
        <w:gridCol w:w="2540"/>
      </w:tblGrid>
      <w:tr w:rsidR="00C44756" w:rsidRPr="00C44756" w:rsidTr="00C44756">
        <w:trPr>
          <w:cantSplit/>
        </w:trPr>
        <w:tc>
          <w:tcPr>
            <w:tcW w:w="602"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Наименование сооружения водоснабжения и его расположение</w:t>
            </w:r>
          </w:p>
        </w:tc>
        <w:tc>
          <w:tcPr>
            <w:tcW w:w="195"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Численность жителей населенного пункта</w:t>
            </w:r>
          </w:p>
        </w:tc>
        <w:tc>
          <w:tcPr>
            <w:tcW w:w="269"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Характеристика сооружения (производственная мощность, м3)</w:t>
            </w:r>
          </w:p>
        </w:tc>
        <w:tc>
          <w:tcPr>
            <w:tcW w:w="493"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Конструкция сооружения</w:t>
            </w:r>
          </w:p>
        </w:tc>
        <w:tc>
          <w:tcPr>
            <w:tcW w:w="442"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Год постройки</w:t>
            </w:r>
          </w:p>
        </w:tc>
        <w:tc>
          <w:tcPr>
            <w:tcW w:w="455" w:type="pct"/>
            <w:gridSpan w:val="2"/>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Балансовая стоимость, тыс. рублей</w:t>
            </w:r>
          </w:p>
        </w:tc>
        <w:tc>
          <w:tcPr>
            <w:tcW w:w="273"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Степень износа</w:t>
            </w:r>
          </w:p>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на 01.01.19 г., %</w:t>
            </w:r>
          </w:p>
        </w:tc>
        <w:tc>
          <w:tcPr>
            <w:tcW w:w="683"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Собственник инженерных сооружений водоснабжения</w:t>
            </w:r>
          </w:p>
        </w:tc>
        <w:tc>
          <w:tcPr>
            <w:tcW w:w="728"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Балансодержатель и эксплуатирующая организация</w:t>
            </w:r>
          </w:p>
        </w:tc>
        <w:tc>
          <w:tcPr>
            <w:tcW w:w="859"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Необходимость модернизации водонапорных башен в зависимости от численности населения, обеспечиваемого водой</w:t>
            </w:r>
          </w:p>
        </w:tc>
      </w:tr>
      <w:tr w:rsidR="00C44756" w:rsidRPr="00C44756" w:rsidTr="00C44756">
        <w:trPr>
          <w:cantSplit/>
          <w:trHeight w:val="2255"/>
        </w:trPr>
        <w:tc>
          <w:tcPr>
            <w:tcW w:w="602"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95"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49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442"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7" w:type="pc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первоначальная</w:t>
            </w:r>
          </w:p>
        </w:tc>
        <w:tc>
          <w:tcPr>
            <w:tcW w:w="228" w:type="pc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остаточная на 01.01.19</w:t>
            </w:r>
          </w:p>
        </w:tc>
        <w:tc>
          <w:tcPr>
            <w:tcW w:w="27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8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28"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859"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Каменское с/</w:t>
            </w:r>
            <w:proofErr w:type="gramStart"/>
            <w:r w:rsidRPr="00C44756">
              <w:rPr>
                <w:rFonts w:ascii="Times New Roman" w:eastAsia="Calibri" w:hAnsi="Times New Roman" w:cs="Times New Roman"/>
                <w:b/>
                <w:sz w:val="20"/>
                <w:szCs w:val="20"/>
                <w:lang w:eastAsia="ru-RU"/>
              </w:rPr>
              <w:t>п</w:t>
            </w:r>
            <w:proofErr w:type="gramEnd"/>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44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Каменка</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621</w:t>
            </w: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1971</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widowControl w:val="0"/>
              <w:shd w:val="clear" w:color="auto" w:fill="FFFFFF"/>
              <w:autoSpaceDE w:val="0"/>
              <w:autoSpaceDN w:val="0"/>
              <w:adjustRightInd w:val="0"/>
              <w:spacing w:before="200" w:after="0" w:line="240" w:lineRule="auto"/>
              <w:ind w:left="40"/>
              <w:contextualSpacing/>
              <w:jc w:val="center"/>
              <w:rPr>
                <w:rFonts w:ascii="Times New Roman" w:eastAsia="Times New Roman" w:hAnsi="Times New Roman" w:cs="Times New Roman"/>
                <w:spacing w:val="-2"/>
                <w:sz w:val="20"/>
                <w:szCs w:val="20"/>
                <w:lang w:eastAsia="ru-RU"/>
              </w:rPr>
            </w:pPr>
            <w:r w:rsidRPr="00C44756">
              <w:rPr>
                <w:rFonts w:ascii="Times New Roman" w:eastAsia="Times New Roman" w:hAnsi="Times New Roman" w:cs="Times New Roman"/>
                <w:spacing w:val="-2"/>
                <w:sz w:val="20"/>
                <w:szCs w:val="20"/>
                <w:lang w:eastAsia="ru-RU"/>
              </w:rPr>
              <w:t>ул. Нижняя Каменка</w:t>
            </w:r>
          </w:p>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1972</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Зайцево</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13</w:t>
            </w: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1953</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6,50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Каменское с/</w:t>
            </w:r>
            <w:proofErr w:type="gramStart"/>
            <w:r w:rsidRPr="00C44756">
              <w:rPr>
                <w:rFonts w:ascii="Times New Roman" w:eastAsia="Calibri" w:hAnsi="Times New Roman" w:cs="Times New Roman"/>
                <w:sz w:val="20"/>
                <w:szCs w:val="20"/>
                <w:lang w:eastAsia="ru-RU"/>
              </w:rPr>
              <w:t>п</w:t>
            </w:r>
            <w:proofErr w:type="gramEnd"/>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Каменское с/</w:t>
            </w:r>
            <w:proofErr w:type="gramStart"/>
            <w:r w:rsidRPr="00C44756">
              <w:rPr>
                <w:rFonts w:ascii="Times New Roman" w:eastAsia="Calibri" w:hAnsi="Times New Roman" w:cs="Times New Roman"/>
                <w:sz w:val="20"/>
                <w:szCs w:val="20"/>
                <w:lang w:eastAsia="ru-RU"/>
              </w:rPr>
              <w:t>п</w:t>
            </w:r>
            <w:proofErr w:type="gramEnd"/>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Эксплуатация не целесообразна</w:t>
            </w:r>
          </w:p>
        </w:tc>
      </w:tr>
      <w:tr w:rsidR="00C44756" w:rsidRPr="00C44756" w:rsidTr="00C44756">
        <w:trPr>
          <w:trHeight w:val="896"/>
        </w:trPr>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Залужье</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w:t>
            </w: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1959</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Лисичино</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w:t>
            </w: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1977</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Смогири</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76</w:t>
            </w: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1968</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12,9</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4,66</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63,9</w:t>
            </w: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ЧП «Бондарь»</w:t>
            </w:r>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ЧП «Бондарь»</w:t>
            </w:r>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Требуется модернизация</w:t>
            </w: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30</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Стальная</w:t>
            </w:r>
          </w:p>
        </w:tc>
        <w:tc>
          <w:tcPr>
            <w:tcW w:w="44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1989</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5,28</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1,03</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80,5</w:t>
            </w: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ОРТПЦ</w:t>
            </w:r>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ОРТПЦ</w:t>
            </w:r>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Требуется модернизация</w:t>
            </w:r>
          </w:p>
        </w:tc>
      </w:tr>
      <w:tr w:rsidR="00C44756" w:rsidRPr="00C44756" w:rsidTr="00C44756">
        <w:tc>
          <w:tcPr>
            <w:tcW w:w="60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Волочня</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ПВХ</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нет данных</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54,7</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7,5</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86,3</w:t>
            </w: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МО «Кардымовский </w:t>
            </w:r>
            <w:r w:rsidRPr="00C44756">
              <w:rPr>
                <w:rFonts w:ascii="Times New Roman" w:eastAsia="Calibri" w:hAnsi="Times New Roman" w:cs="Times New Roman"/>
                <w:sz w:val="20"/>
                <w:szCs w:val="20"/>
                <w:lang w:eastAsia="ru-RU"/>
              </w:rPr>
              <w:lastRenderedPageBreak/>
              <w:t>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lastRenderedPageBreak/>
              <w:t xml:space="preserve">МУП «ТЭР» </w:t>
            </w:r>
            <w:r w:rsidRPr="00C44756">
              <w:rPr>
                <w:rFonts w:ascii="Times New Roman" w:eastAsia="Times New Roman" w:hAnsi="Times New Roman" w:cs="Times New Roman"/>
                <w:sz w:val="20"/>
                <w:szCs w:val="20"/>
                <w:lang w:eastAsia="ru-RU"/>
              </w:rPr>
              <w:lastRenderedPageBreak/>
              <w:t>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lastRenderedPageBreak/>
              <w:t>Эксплуатируется</w:t>
            </w:r>
          </w:p>
        </w:tc>
      </w:tr>
      <w:tr w:rsidR="00C44756" w:rsidRPr="00C44756" w:rsidTr="00C44756">
        <w:tc>
          <w:tcPr>
            <w:tcW w:w="60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lastRenderedPageBreak/>
              <w:t>д. Пищулино</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roofErr w:type="gramStart"/>
            <w:r w:rsidRPr="00C44756">
              <w:rPr>
                <w:rFonts w:ascii="Times New Roman" w:eastAsia="Calibri" w:hAnsi="Times New Roman" w:cs="Times New Roman"/>
                <w:sz w:val="20"/>
                <w:szCs w:val="20"/>
                <w:lang w:eastAsia="ru-RU"/>
              </w:rPr>
              <w:t>п</w:t>
            </w:r>
            <w:proofErr w:type="gramEnd"/>
            <w:r w:rsidRPr="00C44756">
              <w:rPr>
                <w:rFonts w:ascii="Times New Roman" w:eastAsia="Calibri" w:hAnsi="Times New Roman" w:cs="Times New Roman"/>
                <w:sz w:val="20"/>
                <w:szCs w:val="20"/>
                <w:lang w:eastAsia="ru-RU"/>
              </w:rPr>
              <w:t>/э</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нет данных</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5,7</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ул. Льнозаводская</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АБЦ</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нет данных</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1308,6</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Варваровщина</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36</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ПВХ</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нет данных</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36,9</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Березкино</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roofErr w:type="gramStart"/>
            <w:r w:rsidRPr="00C44756">
              <w:rPr>
                <w:rFonts w:ascii="Times New Roman" w:eastAsia="Calibri" w:hAnsi="Times New Roman" w:cs="Times New Roman"/>
                <w:sz w:val="20"/>
                <w:szCs w:val="20"/>
                <w:lang w:eastAsia="ru-RU"/>
              </w:rPr>
              <w:t>п</w:t>
            </w:r>
            <w:proofErr w:type="gramEnd"/>
            <w:r w:rsidRPr="00C44756">
              <w:rPr>
                <w:rFonts w:ascii="Times New Roman" w:eastAsia="Calibri" w:hAnsi="Times New Roman" w:cs="Times New Roman"/>
                <w:sz w:val="20"/>
                <w:szCs w:val="20"/>
                <w:lang w:eastAsia="ru-RU"/>
              </w:rPr>
              <w:t>/э</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нет данных</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17,3</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Тверицы</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w:t>
            </w: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ПВХ</w:t>
            </w:r>
          </w:p>
        </w:tc>
        <w:tc>
          <w:tcPr>
            <w:tcW w:w="4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color w:val="000000"/>
                <w:sz w:val="20"/>
                <w:szCs w:val="20"/>
                <w:lang w:eastAsia="ru-RU"/>
              </w:rPr>
              <w:t>нет данных</w:t>
            </w: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18,1</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68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728"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8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c>
          <w:tcPr>
            <w:tcW w:w="60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ИТОГО:</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722</w:t>
            </w:r>
          </w:p>
        </w:tc>
        <w:tc>
          <w:tcPr>
            <w:tcW w:w="26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49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442"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22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59,56</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5,69</w:t>
            </w:r>
          </w:p>
        </w:tc>
        <w:tc>
          <w:tcPr>
            <w:tcW w:w="2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68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28"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8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bl>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C44756" w:rsidRDefault="00C44756" w:rsidP="002E7EBD">
      <w:pPr>
        <w:jc w:val="center"/>
        <w:rPr>
          <w:rFonts w:ascii="Times New Roman" w:eastAsia="Times New Roman" w:hAnsi="Times New Roman" w:cs="Times New Roman"/>
          <w:sz w:val="28"/>
          <w:szCs w:val="28"/>
          <w:lang w:eastAsia="ru-RU"/>
        </w:rPr>
      </w:pPr>
    </w:p>
    <w:p w:rsidR="002E7EBD" w:rsidRPr="002E7EBD" w:rsidRDefault="002E7EBD" w:rsidP="002E7EBD">
      <w:pPr>
        <w:jc w:val="center"/>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lastRenderedPageBreak/>
        <w:t>Водоводы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5"/>
        <w:gridCol w:w="663"/>
        <w:gridCol w:w="530"/>
        <w:gridCol w:w="689"/>
        <w:gridCol w:w="529"/>
        <w:gridCol w:w="529"/>
        <w:gridCol w:w="713"/>
        <w:gridCol w:w="594"/>
        <w:gridCol w:w="1062"/>
        <w:gridCol w:w="662"/>
        <w:gridCol w:w="665"/>
        <w:gridCol w:w="662"/>
        <w:gridCol w:w="1635"/>
        <w:gridCol w:w="1795"/>
        <w:gridCol w:w="2363"/>
      </w:tblGrid>
      <w:tr w:rsidR="00C44756" w:rsidRPr="00C44756" w:rsidTr="00C44756">
        <w:trPr>
          <w:cantSplit/>
          <w:trHeight w:val="308"/>
          <w:jc w:val="center"/>
        </w:trPr>
        <w:tc>
          <w:tcPr>
            <w:tcW w:w="573"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Наименование и расположение водовода</w:t>
            </w:r>
          </w:p>
        </w:tc>
        <w:tc>
          <w:tcPr>
            <w:tcW w:w="224"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Численность жителей населенного пункта</w:t>
            </w:r>
          </w:p>
        </w:tc>
        <w:tc>
          <w:tcPr>
            <w:tcW w:w="1010" w:type="pct"/>
            <w:gridSpan w:val="5"/>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 xml:space="preserve">Протяженность, </w:t>
            </w:r>
            <w:proofErr w:type="gramStart"/>
            <w:r w:rsidRPr="00C44756">
              <w:rPr>
                <w:rFonts w:ascii="Times New Roman" w:eastAsia="Calibri" w:hAnsi="Times New Roman" w:cs="Times New Roman"/>
                <w:b/>
                <w:sz w:val="20"/>
                <w:szCs w:val="20"/>
                <w:lang w:eastAsia="ru-RU"/>
              </w:rPr>
              <w:t>км</w:t>
            </w:r>
            <w:proofErr w:type="gramEnd"/>
          </w:p>
        </w:tc>
        <w:tc>
          <w:tcPr>
            <w:tcW w:w="201"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 xml:space="preserve">Диаметр, </w:t>
            </w:r>
            <w:proofErr w:type="gramStart"/>
            <w:r w:rsidRPr="00C44756">
              <w:rPr>
                <w:rFonts w:ascii="Times New Roman" w:eastAsia="Calibri" w:hAnsi="Times New Roman" w:cs="Times New Roman"/>
                <w:b/>
                <w:sz w:val="20"/>
                <w:szCs w:val="20"/>
                <w:lang w:eastAsia="ru-RU"/>
              </w:rPr>
              <w:t>мм</w:t>
            </w:r>
            <w:proofErr w:type="gramEnd"/>
          </w:p>
        </w:tc>
        <w:tc>
          <w:tcPr>
            <w:tcW w:w="359"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08"/>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Год постройки</w:t>
            </w:r>
          </w:p>
        </w:tc>
        <w:tc>
          <w:tcPr>
            <w:tcW w:w="449" w:type="pct"/>
            <w:gridSpan w:val="2"/>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Балансовая стоимость объекта, тыс. рублей</w:t>
            </w:r>
          </w:p>
        </w:tc>
        <w:tc>
          <w:tcPr>
            <w:tcW w:w="224"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Степень износа</w:t>
            </w:r>
          </w:p>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на 01.01.05, %</w:t>
            </w:r>
          </w:p>
        </w:tc>
        <w:tc>
          <w:tcPr>
            <w:tcW w:w="553"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Собственник инженерных систем водоснабжения</w:t>
            </w:r>
          </w:p>
        </w:tc>
        <w:tc>
          <w:tcPr>
            <w:tcW w:w="607"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Балансодержатель и эксплуатирующая организация</w:t>
            </w:r>
          </w:p>
        </w:tc>
        <w:tc>
          <w:tcPr>
            <w:tcW w:w="799"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Необходимость модернизации водоводов в зависимости от численности населения, обеспечиваемого водой</w:t>
            </w:r>
          </w:p>
        </w:tc>
      </w:tr>
      <w:tr w:rsidR="00C44756" w:rsidRPr="00C44756" w:rsidTr="00C44756">
        <w:trPr>
          <w:cantSplit/>
          <w:jc w:val="center"/>
        </w:trPr>
        <w:tc>
          <w:tcPr>
            <w:tcW w:w="57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70" w:type="pct"/>
            <w:gridSpan w:val="4"/>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Материал труб</w:t>
            </w:r>
          </w:p>
        </w:tc>
        <w:tc>
          <w:tcPr>
            <w:tcW w:w="241"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Итого</w:t>
            </w:r>
          </w:p>
        </w:tc>
        <w:tc>
          <w:tcPr>
            <w:tcW w:w="201"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359"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первоначальная</w:t>
            </w:r>
          </w:p>
        </w:tc>
        <w:tc>
          <w:tcPr>
            <w:tcW w:w="225"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13" w:right="113"/>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Остаточная на 01.01.05</w:t>
            </w:r>
          </w:p>
        </w:tc>
        <w:tc>
          <w:tcPr>
            <w:tcW w:w="224"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55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07"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C44756" w:rsidRPr="00C44756" w:rsidTr="00C44756">
        <w:trPr>
          <w:cantSplit/>
          <w:trHeight w:val="2252"/>
          <w:jc w:val="center"/>
        </w:trPr>
        <w:tc>
          <w:tcPr>
            <w:tcW w:w="57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сталь</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чугун</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b/>
                <w:sz w:val="20"/>
                <w:szCs w:val="20"/>
                <w:lang w:eastAsia="ru-RU"/>
              </w:rPr>
            </w:pPr>
            <w:proofErr w:type="gramStart"/>
            <w:r w:rsidRPr="00C44756">
              <w:rPr>
                <w:rFonts w:ascii="Times New Roman" w:eastAsia="Calibri" w:hAnsi="Times New Roman" w:cs="Times New Roman"/>
                <w:b/>
                <w:sz w:val="20"/>
                <w:szCs w:val="20"/>
                <w:lang w:eastAsia="ru-RU"/>
              </w:rPr>
              <w:t>п</w:t>
            </w:r>
            <w:proofErr w:type="gramEnd"/>
            <w:r w:rsidRPr="00C44756">
              <w:rPr>
                <w:rFonts w:ascii="Times New Roman" w:eastAsia="Calibri" w:hAnsi="Times New Roman" w:cs="Times New Roman"/>
                <w:b/>
                <w:sz w:val="20"/>
                <w:szCs w:val="20"/>
                <w:lang w:eastAsia="ru-RU"/>
              </w:rPr>
              <w:t>/э</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а/ц</w:t>
            </w:r>
          </w:p>
        </w:tc>
        <w:tc>
          <w:tcPr>
            <w:tcW w:w="241"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36" w:right="-83" w:hanging="142"/>
              <w:jc w:val="center"/>
              <w:textAlignment w:val="baseline"/>
              <w:rPr>
                <w:rFonts w:ascii="Times New Roman" w:eastAsia="Calibri" w:hAnsi="Times New Roman" w:cs="Times New Roman"/>
                <w:sz w:val="20"/>
                <w:szCs w:val="20"/>
                <w:lang w:eastAsia="ru-RU"/>
              </w:rPr>
            </w:pPr>
          </w:p>
        </w:tc>
        <w:tc>
          <w:tcPr>
            <w:tcW w:w="201"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359"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5"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553"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07"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Merge/>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ind w:right="-107"/>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Каменское с/</w:t>
            </w:r>
            <w:proofErr w:type="gramStart"/>
            <w:r w:rsidRPr="00C44756">
              <w:rPr>
                <w:rFonts w:ascii="Times New Roman" w:eastAsia="Calibri" w:hAnsi="Times New Roman" w:cs="Times New Roman"/>
                <w:b/>
                <w:sz w:val="20"/>
                <w:szCs w:val="20"/>
                <w:lang w:eastAsia="ru-RU"/>
              </w:rPr>
              <w:t>п</w:t>
            </w:r>
            <w:proofErr w:type="gramEnd"/>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33" w:right="-85"/>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3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55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0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Каменка</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621</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0, 01</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0,01</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55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890958" w:rsidP="00C44756">
            <w:pPr>
              <w:widowControl w:val="0"/>
              <w:shd w:val="clear" w:color="auto" w:fill="FFFFFF"/>
              <w:autoSpaceDE w:val="0"/>
              <w:autoSpaceDN w:val="0"/>
              <w:adjustRightInd w:val="0"/>
              <w:spacing w:before="200" w:after="0" w:line="240" w:lineRule="auto"/>
              <w:ind w:left="40"/>
              <w:contextualSpacing/>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ул. Н.</w:t>
            </w:r>
            <w:r w:rsidR="00C44756" w:rsidRPr="00C44756">
              <w:rPr>
                <w:rFonts w:ascii="Times New Roman" w:eastAsia="Times New Roman" w:hAnsi="Times New Roman" w:cs="Times New Roman"/>
                <w:spacing w:val="-2"/>
                <w:sz w:val="20"/>
                <w:szCs w:val="20"/>
                <w:lang w:eastAsia="ru-RU"/>
              </w:rPr>
              <w:t xml:space="preserve"> Каменка</w:t>
            </w:r>
          </w:p>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0,12</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0,12</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Зайцево</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13</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0,02</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0,02</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1978</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0,30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55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Каменский </w:t>
            </w:r>
            <w:proofErr w:type="gramStart"/>
            <w:r w:rsidRPr="00C44756">
              <w:rPr>
                <w:rFonts w:ascii="Times New Roman" w:eastAsia="Calibri" w:hAnsi="Times New Roman" w:cs="Times New Roman"/>
                <w:sz w:val="20"/>
                <w:szCs w:val="20"/>
                <w:lang w:eastAsia="ru-RU"/>
              </w:rPr>
              <w:t>с</w:t>
            </w:r>
            <w:proofErr w:type="gramEnd"/>
            <w:r w:rsidRPr="00C44756">
              <w:rPr>
                <w:rFonts w:ascii="Times New Roman" w:eastAsia="Calibri" w:hAnsi="Times New Roman" w:cs="Times New Roman"/>
                <w:sz w:val="20"/>
                <w:szCs w:val="20"/>
                <w:lang w:eastAsia="ru-RU"/>
              </w:rPr>
              <w:t>/о</w:t>
            </w:r>
          </w:p>
        </w:tc>
        <w:tc>
          <w:tcPr>
            <w:tcW w:w="60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Каменский </w:t>
            </w:r>
            <w:proofErr w:type="gramStart"/>
            <w:r w:rsidRPr="00C44756">
              <w:rPr>
                <w:rFonts w:ascii="Times New Roman" w:eastAsia="Calibri" w:hAnsi="Times New Roman" w:cs="Times New Roman"/>
                <w:sz w:val="20"/>
                <w:szCs w:val="20"/>
                <w:lang w:eastAsia="ru-RU"/>
              </w:rPr>
              <w:t>с</w:t>
            </w:r>
            <w:proofErr w:type="gramEnd"/>
            <w:r w:rsidRPr="00C44756">
              <w:rPr>
                <w:rFonts w:ascii="Times New Roman" w:eastAsia="Calibri" w:hAnsi="Times New Roman" w:cs="Times New Roman"/>
                <w:sz w:val="20"/>
                <w:szCs w:val="20"/>
                <w:lang w:eastAsia="ru-RU"/>
              </w:rPr>
              <w:t>/о</w:t>
            </w:r>
          </w:p>
        </w:tc>
        <w:tc>
          <w:tcPr>
            <w:tcW w:w="79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Эксплуатация не целесообразно</w:t>
            </w: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Залужье</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0,8</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0,8</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Лисичино</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0,25</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0,25</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Смогири</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76</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0,80</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0,80</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1968</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36,39</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3,33</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90,8</w:t>
            </w:r>
          </w:p>
        </w:tc>
        <w:tc>
          <w:tcPr>
            <w:tcW w:w="55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ЧП «Бондарь»</w:t>
            </w:r>
          </w:p>
        </w:tc>
        <w:tc>
          <w:tcPr>
            <w:tcW w:w="60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ЧП «Бондарь»</w:t>
            </w:r>
          </w:p>
        </w:tc>
        <w:tc>
          <w:tcPr>
            <w:tcW w:w="79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Требуется модернизация</w:t>
            </w:r>
          </w:p>
        </w:tc>
      </w:tr>
      <w:tr w:rsidR="00C44756" w:rsidRPr="00C44756" w:rsidTr="00C44756">
        <w:trPr>
          <w:jc w:val="center"/>
        </w:trPr>
        <w:tc>
          <w:tcPr>
            <w:tcW w:w="57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0,60</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0,60</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1989</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23,16</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3,71</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84,0</w:t>
            </w:r>
          </w:p>
        </w:tc>
        <w:tc>
          <w:tcPr>
            <w:tcW w:w="55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ОРТПЦ</w:t>
            </w:r>
          </w:p>
        </w:tc>
        <w:tc>
          <w:tcPr>
            <w:tcW w:w="607"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ОРТПЦ</w:t>
            </w:r>
          </w:p>
        </w:tc>
        <w:tc>
          <w:tcPr>
            <w:tcW w:w="79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Требуется модернизация</w:t>
            </w:r>
          </w:p>
        </w:tc>
      </w:tr>
      <w:tr w:rsidR="00C44756" w:rsidRPr="00C44756" w:rsidTr="00C44756">
        <w:trPr>
          <w:jc w:val="center"/>
        </w:trPr>
        <w:tc>
          <w:tcPr>
            <w:tcW w:w="57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Волочня</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Пищулино</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0,4</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0,4</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110</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ул. Льнозаводская</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w:t>
            </w: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Варваровщина</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0,15</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0,15</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Березкино</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0,05</w:t>
            </w: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0,05</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110</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Тверицы</w:t>
            </w:r>
          </w:p>
        </w:tc>
        <w:tc>
          <w:tcPr>
            <w:tcW w:w="224"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w:t>
            </w:r>
          </w:p>
        </w:tc>
        <w:tc>
          <w:tcPr>
            <w:tcW w:w="233"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179"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24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0,1</w:t>
            </w:r>
          </w:p>
        </w:tc>
        <w:tc>
          <w:tcPr>
            <w:tcW w:w="201" w:type="pct"/>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5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224"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w:t>
            </w:r>
          </w:p>
        </w:tc>
        <w:tc>
          <w:tcPr>
            <w:tcW w:w="553"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07"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99"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3"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ИТОГО:</w:t>
            </w:r>
          </w:p>
        </w:tc>
        <w:tc>
          <w:tcPr>
            <w:tcW w:w="224"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722</w:t>
            </w:r>
          </w:p>
        </w:tc>
        <w:tc>
          <w:tcPr>
            <w:tcW w:w="179"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ind w:left="-108" w:right="-110"/>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1,64</w:t>
            </w:r>
          </w:p>
        </w:tc>
        <w:tc>
          <w:tcPr>
            <w:tcW w:w="233"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179"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ind w:left="-133" w:right="-85"/>
              <w:jc w:val="center"/>
              <w:textAlignment w:val="baseline"/>
              <w:rPr>
                <w:rFonts w:ascii="Times New Roman" w:eastAsia="Calibri" w:hAnsi="Times New Roman" w:cs="Times New Roman"/>
                <w:b/>
                <w:sz w:val="20"/>
                <w:szCs w:val="20"/>
                <w:lang w:eastAsia="ru-RU"/>
              </w:rPr>
            </w:pPr>
          </w:p>
        </w:tc>
        <w:tc>
          <w:tcPr>
            <w:tcW w:w="179"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241"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1,64</w:t>
            </w:r>
          </w:p>
        </w:tc>
        <w:tc>
          <w:tcPr>
            <w:tcW w:w="201"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359"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61,05</w:t>
            </w:r>
          </w:p>
        </w:tc>
        <w:tc>
          <w:tcPr>
            <w:tcW w:w="225"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7,04</w:t>
            </w:r>
          </w:p>
        </w:tc>
        <w:tc>
          <w:tcPr>
            <w:tcW w:w="224"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607"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p>
        </w:tc>
      </w:tr>
    </w:tbl>
    <w:p w:rsidR="002E7EBD" w:rsidRDefault="002E7EBD"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C44756" w:rsidRDefault="00C44756"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C44756" w:rsidRDefault="00C44756"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C44756" w:rsidRDefault="00C44756"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C44756" w:rsidRDefault="00C44756"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C44756" w:rsidRDefault="00C44756"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2E7EBD" w:rsidRPr="002E7EBD" w:rsidRDefault="002E7EBD" w:rsidP="002E7EBD">
      <w:pPr>
        <w:widowControl w:val="0"/>
        <w:overflowPunct w:val="0"/>
        <w:autoSpaceDE w:val="0"/>
        <w:autoSpaceDN w:val="0"/>
        <w:adjustRightInd w:val="0"/>
        <w:spacing w:after="0" w:line="334" w:lineRule="auto"/>
        <w:ind w:right="20" w:firstLine="566"/>
        <w:jc w:val="right"/>
        <w:rPr>
          <w:rFonts w:ascii="Times New Roman" w:eastAsia="Times New Roman" w:hAnsi="Times New Roman" w:cs="Times New Roman"/>
          <w:sz w:val="28"/>
          <w:szCs w:val="28"/>
          <w:lang w:eastAsia="ru-RU"/>
        </w:rPr>
      </w:pPr>
    </w:p>
    <w:p w:rsidR="002E7EBD" w:rsidRPr="002E7EBD" w:rsidRDefault="002E7EBD" w:rsidP="002E7EBD">
      <w:pPr>
        <w:jc w:val="center"/>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lastRenderedPageBreak/>
        <w:t>Водопроводные сети</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1"/>
        <w:gridCol w:w="661"/>
        <w:gridCol w:w="532"/>
        <w:gridCol w:w="661"/>
        <w:gridCol w:w="532"/>
        <w:gridCol w:w="529"/>
        <w:gridCol w:w="797"/>
        <w:gridCol w:w="573"/>
        <w:gridCol w:w="1023"/>
        <w:gridCol w:w="664"/>
        <w:gridCol w:w="670"/>
        <w:gridCol w:w="661"/>
        <w:gridCol w:w="1593"/>
        <w:gridCol w:w="1858"/>
        <w:gridCol w:w="2252"/>
      </w:tblGrid>
      <w:tr w:rsidR="00C44756" w:rsidRPr="00C44756" w:rsidTr="00C44756">
        <w:trPr>
          <w:cantSplit/>
          <w:trHeight w:val="308"/>
          <w:jc w:val="center"/>
        </w:trPr>
        <w:tc>
          <w:tcPr>
            <w:tcW w:w="575"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Наименование и расположение водовода</w:t>
            </w:r>
          </w:p>
        </w:tc>
        <w:tc>
          <w:tcPr>
            <w:tcW w:w="225"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Численность жителей населенного пункта</w:t>
            </w:r>
          </w:p>
        </w:tc>
        <w:tc>
          <w:tcPr>
            <w:tcW w:w="1038" w:type="pct"/>
            <w:gridSpan w:val="5"/>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 xml:space="preserve">Протяженность, </w:t>
            </w:r>
            <w:proofErr w:type="gramStart"/>
            <w:r w:rsidRPr="00C44756">
              <w:rPr>
                <w:rFonts w:ascii="Times New Roman" w:eastAsia="Calibri" w:hAnsi="Times New Roman" w:cs="Times New Roman"/>
                <w:b/>
                <w:sz w:val="20"/>
                <w:szCs w:val="20"/>
                <w:lang w:eastAsia="ru-RU"/>
              </w:rPr>
              <w:t>км</w:t>
            </w:r>
            <w:proofErr w:type="gramEnd"/>
          </w:p>
        </w:tc>
        <w:tc>
          <w:tcPr>
            <w:tcW w:w="195"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 xml:space="preserve">Диаметр, </w:t>
            </w:r>
            <w:proofErr w:type="gramStart"/>
            <w:r w:rsidRPr="00C44756">
              <w:rPr>
                <w:rFonts w:ascii="Times New Roman" w:eastAsia="Calibri" w:hAnsi="Times New Roman" w:cs="Times New Roman"/>
                <w:b/>
                <w:sz w:val="20"/>
                <w:szCs w:val="20"/>
                <w:lang w:eastAsia="ru-RU"/>
              </w:rPr>
              <w:t>мм</w:t>
            </w:r>
            <w:proofErr w:type="gramEnd"/>
          </w:p>
        </w:tc>
        <w:tc>
          <w:tcPr>
            <w:tcW w:w="348"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Год постройки</w:t>
            </w:r>
          </w:p>
        </w:tc>
        <w:tc>
          <w:tcPr>
            <w:tcW w:w="454" w:type="pct"/>
            <w:gridSpan w:val="2"/>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Балансовая стоимость объекта, тыс. рублей</w:t>
            </w:r>
          </w:p>
        </w:tc>
        <w:tc>
          <w:tcPr>
            <w:tcW w:w="225"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Степень износа</w:t>
            </w:r>
          </w:p>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на 01.01.05, %</w:t>
            </w:r>
          </w:p>
        </w:tc>
        <w:tc>
          <w:tcPr>
            <w:tcW w:w="542"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Собственник инженерных систем водоснабжения</w:t>
            </w:r>
          </w:p>
        </w:tc>
        <w:tc>
          <w:tcPr>
            <w:tcW w:w="632"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Балансодержатель и эксплуатирующая организация</w:t>
            </w:r>
          </w:p>
        </w:tc>
        <w:tc>
          <w:tcPr>
            <w:tcW w:w="766"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Необходимость модернизации водоводов в зависимости от численности населения, обеспечиваемого водой</w:t>
            </w:r>
          </w:p>
        </w:tc>
      </w:tr>
      <w:tr w:rsidR="00C44756" w:rsidRPr="00C44756" w:rsidTr="00C44756">
        <w:trPr>
          <w:cantSplit/>
          <w:jc w:val="center"/>
        </w:trPr>
        <w:tc>
          <w:tcPr>
            <w:tcW w:w="57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7" w:type="pct"/>
            <w:gridSpan w:val="4"/>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Материал труб</w:t>
            </w:r>
          </w:p>
        </w:tc>
        <w:tc>
          <w:tcPr>
            <w:tcW w:w="271" w:type="pct"/>
            <w:vMerge w:val="restar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Итого</w:t>
            </w:r>
          </w:p>
        </w:tc>
        <w:tc>
          <w:tcPr>
            <w:tcW w:w="19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348"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6"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первоначальная</w:t>
            </w:r>
          </w:p>
        </w:tc>
        <w:tc>
          <w:tcPr>
            <w:tcW w:w="228" w:type="pct"/>
            <w:vMerge w:val="restart"/>
            <w:textDirection w:val="btLr"/>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Остаточная на 01.01.05</w:t>
            </w:r>
          </w:p>
        </w:tc>
        <w:tc>
          <w:tcPr>
            <w:tcW w:w="22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54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63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6"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r>
      <w:tr w:rsidR="00C44756" w:rsidRPr="00C44756" w:rsidTr="00C44756">
        <w:trPr>
          <w:cantSplit/>
          <w:trHeight w:val="2252"/>
          <w:jc w:val="center"/>
        </w:trPr>
        <w:tc>
          <w:tcPr>
            <w:tcW w:w="57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сталь</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чугун</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proofErr w:type="gramStart"/>
            <w:r w:rsidRPr="00C44756">
              <w:rPr>
                <w:rFonts w:ascii="Times New Roman" w:eastAsia="Calibri" w:hAnsi="Times New Roman" w:cs="Times New Roman"/>
                <w:b/>
                <w:sz w:val="20"/>
                <w:szCs w:val="20"/>
                <w:lang w:eastAsia="ru-RU"/>
              </w:rPr>
              <w:t>п</w:t>
            </w:r>
            <w:proofErr w:type="gramEnd"/>
            <w:r w:rsidRPr="00C44756">
              <w:rPr>
                <w:rFonts w:ascii="Times New Roman" w:eastAsia="Calibri" w:hAnsi="Times New Roman" w:cs="Times New Roman"/>
                <w:b/>
                <w:sz w:val="20"/>
                <w:szCs w:val="20"/>
                <w:lang w:eastAsia="ru-RU"/>
              </w:rPr>
              <w:t>/э</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а/ц</w:t>
            </w:r>
          </w:p>
        </w:tc>
        <w:tc>
          <w:tcPr>
            <w:tcW w:w="271"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9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348"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6"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8"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54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63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6"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r>
      <w:tr w:rsidR="00C44756" w:rsidRPr="00C44756" w:rsidTr="00C44756">
        <w:trPr>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Каменское с/</w:t>
            </w:r>
            <w:proofErr w:type="gramStart"/>
            <w:r w:rsidRPr="00C44756">
              <w:rPr>
                <w:rFonts w:ascii="Times New Roman" w:eastAsia="Calibri" w:hAnsi="Times New Roman" w:cs="Times New Roman"/>
                <w:b/>
                <w:sz w:val="20"/>
                <w:szCs w:val="20"/>
                <w:lang w:eastAsia="ru-RU"/>
              </w:rPr>
              <w:t>п</w:t>
            </w:r>
            <w:proofErr w:type="gramEnd"/>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54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63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r>
      <w:tr w:rsidR="00C44756" w:rsidRPr="00C44756" w:rsidTr="00C44756">
        <w:trPr>
          <w:cantSplit/>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Каменка</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621</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0,24</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0,9</w:t>
            </w: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2,14</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100/63</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1957</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115,1</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542" w:type="pct"/>
            <w:vMerge w:val="restar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Merge w:val="restar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Merge w:val="restar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cantSplit/>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Каменка</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621</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4,0</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4,0</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2010</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3745,5</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2559,4</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31,7</w:t>
            </w:r>
          </w:p>
        </w:tc>
        <w:tc>
          <w:tcPr>
            <w:tcW w:w="54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63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6"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r>
      <w:tr w:rsidR="00C44756" w:rsidRPr="00C44756" w:rsidTr="00C44756">
        <w:trPr>
          <w:cantSplit/>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ул. Н. Каменка</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1,88</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1,88</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1972</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54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632"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6" w:type="pct"/>
            <w:vMerge/>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r>
      <w:tr w:rsidR="00C44756" w:rsidRPr="00C44756" w:rsidTr="00C44756">
        <w:trPr>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Зайцево</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13</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0,30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0,30</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50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1978</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36,00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54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Каменский </w:t>
            </w:r>
            <w:proofErr w:type="gramStart"/>
            <w:r w:rsidRPr="00C44756">
              <w:rPr>
                <w:rFonts w:ascii="Times New Roman" w:eastAsia="Calibri" w:hAnsi="Times New Roman" w:cs="Times New Roman"/>
                <w:sz w:val="20"/>
                <w:szCs w:val="20"/>
                <w:lang w:eastAsia="ru-RU"/>
              </w:rPr>
              <w:t>с</w:t>
            </w:r>
            <w:proofErr w:type="gramEnd"/>
            <w:r w:rsidRPr="00C44756">
              <w:rPr>
                <w:rFonts w:ascii="Times New Roman" w:eastAsia="Calibri" w:hAnsi="Times New Roman" w:cs="Times New Roman"/>
                <w:sz w:val="20"/>
                <w:szCs w:val="20"/>
                <w:lang w:eastAsia="ru-RU"/>
              </w:rPr>
              <w:t>/о</w:t>
            </w:r>
          </w:p>
        </w:tc>
        <w:tc>
          <w:tcPr>
            <w:tcW w:w="63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Каменский </w:t>
            </w:r>
            <w:proofErr w:type="gramStart"/>
            <w:r w:rsidRPr="00C44756">
              <w:rPr>
                <w:rFonts w:ascii="Times New Roman" w:eastAsia="Calibri" w:hAnsi="Times New Roman" w:cs="Times New Roman"/>
                <w:sz w:val="20"/>
                <w:szCs w:val="20"/>
                <w:lang w:eastAsia="ru-RU"/>
              </w:rPr>
              <w:t>с</w:t>
            </w:r>
            <w:proofErr w:type="gramEnd"/>
            <w:r w:rsidRPr="00C44756">
              <w:rPr>
                <w:rFonts w:ascii="Times New Roman" w:eastAsia="Calibri" w:hAnsi="Times New Roman" w:cs="Times New Roman"/>
                <w:sz w:val="20"/>
                <w:szCs w:val="20"/>
                <w:lang w:eastAsia="ru-RU"/>
              </w:rPr>
              <w:t>/о</w:t>
            </w:r>
          </w:p>
        </w:tc>
        <w:tc>
          <w:tcPr>
            <w:tcW w:w="76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Эксплуатация не целесообразна</w:t>
            </w:r>
          </w:p>
        </w:tc>
      </w:tr>
      <w:tr w:rsidR="00C44756" w:rsidRPr="00C44756" w:rsidTr="00C44756">
        <w:trPr>
          <w:cantSplit/>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Залужье</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0,92</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0,92</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1959</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54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Каменский </w:t>
            </w:r>
            <w:proofErr w:type="gramStart"/>
            <w:r w:rsidRPr="00C44756">
              <w:rPr>
                <w:rFonts w:ascii="Times New Roman" w:eastAsia="Calibri" w:hAnsi="Times New Roman" w:cs="Times New Roman"/>
                <w:sz w:val="20"/>
                <w:szCs w:val="20"/>
                <w:lang w:eastAsia="ru-RU"/>
              </w:rPr>
              <w:t>с</w:t>
            </w:r>
            <w:proofErr w:type="gramEnd"/>
            <w:r w:rsidRPr="00C44756">
              <w:rPr>
                <w:rFonts w:ascii="Times New Roman" w:eastAsia="Calibri" w:hAnsi="Times New Roman" w:cs="Times New Roman"/>
                <w:sz w:val="20"/>
                <w:szCs w:val="20"/>
                <w:lang w:eastAsia="ru-RU"/>
              </w:rPr>
              <w:t>/о</w:t>
            </w:r>
          </w:p>
        </w:tc>
        <w:tc>
          <w:tcPr>
            <w:tcW w:w="63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Каменский </w:t>
            </w:r>
            <w:proofErr w:type="gramStart"/>
            <w:r w:rsidRPr="00C44756">
              <w:rPr>
                <w:rFonts w:ascii="Times New Roman" w:eastAsia="Calibri" w:hAnsi="Times New Roman" w:cs="Times New Roman"/>
                <w:sz w:val="20"/>
                <w:szCs w:val="20"/>
                <w:lang w:eastAsia="ru-RU"/>
              </w:rPr>
              <w:t>с</w:t>
            </w:r>
            <w:proofErr w:type="gramEnd"/>
            <w:r w:rsidRPr="00C44756">
              <w:rPr>
                <w:rFonts w:ascii="Times New Roman" w:eastAsia="Calibri" w:hAnsi="Times New Roman" w:cs="Times New Roman"/>
                <w:sz w:val="20"/>
                <w:szCs w:val="20"/>
                <w:lang w:eastAsia="ru-RU"/>
              </w:rPr>
              <w:t>/о</w:t>
            </w:r>
          </w:p>
        </w:tc>
        <w:tc>
          <w:tcPr>
            <w:tcW w:w="76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Эксплуатация не целесообразно</w:t>
            </w:r>
          </w:p>
        </w:tc>
      </w:tr>
      <w:tr w:rsidR="00C44756" w:rsidRPr="00C44756" w:rsidTr="00C44756">
        <w:trPr>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Лисичино</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31</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1,475</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1,475</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1977</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д. Смогири</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76</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2,10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2,10</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1968</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41,34</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5,17</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87,5</w:t>
            </w:r>
          </w:p>
        </w:tc>
        <w:tc>
          <w:tcPr>
            <w:tcW w:w="54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ЧП «Бондарь»</w:t>
            </w:r>
          </w:p>
        </w:tc>
        <w:tc>
          <w:tcPr>
            <w:tcW w:w="63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ЧП «Бондарь»</w:t>
            </w:r>
          </w:p>
        </w:tc>
        <w:tc>
          <w:tcPr>
            <w:tcW w:w="76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Требуется модернизация</w:t>
            </w:r>
          </w:p>
        </w:tc>
      </w:tr>
      <w:tr w:rsidR="00C44756" w:rsidRPr="00C44756" w:rsidTr="00C44756">
        <w:trPr>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0,51</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0,51</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63</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1989</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78,65</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12,58</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84,0</w:t>
            </w:r>
          </w:p>
        </w:tc>
        <w:tc>
          <w:tcPr>
            <w:tcW w:w="54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ОРТПЦ</w:t>
            </w:r>
          </w:p>
        </w:tc>
        <w:tc>
          <w:tcPr>
            <w:tcW w:w="63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ОРТПЦ</w:t>
            </w:r>
          </w:p>
        </w:tc>
        <w:tc>
          <w:tcPr>
            <w:tcW w:w="76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Требуется модернизация</w:t>
            </w:r>
          </w:p>
        </w:tc>
      </w:tr>
      <w:tr w:rsidR="00C44756" w:rsidRPr="00C44756" w:rsidTr="00C44756">
        <w:trPr>
          <w:jc w:val="center"/>
        </w:trPr>
        <w:tc>
          <w:tcPr>
            <w:tcW w:w="57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Волочня</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0,7</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0,7</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47,1</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lastRenderedPageBreak/>
              <w:t>д. Пищулино</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0,827</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0,827</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110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6,8</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ул. Льнозаводская</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1,7</w:t>
            </w: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1,7</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126,5</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Варваровщина</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7,27</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7,27</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64,5</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Березкино</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2,95</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2,95</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110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w:t>
            </w: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46,5</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Тверицы</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1,4</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2,5</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3,9</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102,6</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0,00</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100</w:t>
            </w:r>
          </w:p>
        </w:tc>
        <w:tc>
          <w:tcPr>
            <w:tcW w:w="54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МО «Кардымовский район»</w:t>
            </w:r>
          </w:p>
        </w:tc>
        <w:tc>
          <w:tcPr>
            <w:tcW w:w="632"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МУП «ТЭР» Кардымовского района</w:t>
            </w:r>
          </w:p>
        </w:tc>
        <w:tc>
          <w:tcPr>
            <w:tcW w:w="766" w:type="pct"/>
            <w:vAlign w:val="center"/>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Эксплуатируется</w:t>
            </w:r>
          </w:p>
        </w:tc>
      </w:tr>
      <w:tr w:rsidR="00C44756" w:rsidRPr="00C44756" w:rsidTr="00C44756">
        <w:trPr>
          <w:jc w:val="center"/>
        </w:trPr>
        <w:tc>
          <w:tcPr>
            <w:tcW w:w="57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firstLine="14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ИТОГО:</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722</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3,76</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2,1</w:t>
            </w:r>
          </w:p>
        </w:tc>
        <w:tc>
          <w:tcPr>
            <w:tcW w:w="18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3,85</w:t>
            </w:r>
          </w:p>
        </w:tc>
        <w:tc>
          <w:tcPr>
            <w:tcW w:w="180"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p>
        </w:tc>
        <w:tc>
          <w:tcPr>
            <w:tcW w:w="271"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11,42</w:t>
            </w:r>
          </w:p>
        </w:tc>
        <w:tc>
          <w:tcPr>
            <w:tcW w:w="19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p>
        </w:tc>
        <w:tc>
          <w:tcPr>
            <w:tcW w:w="34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p>
        </w:tc>
        <w:tc>
          <w:tcPr>
            <w:tcW w:w="22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595,68</w:t>
            </w:r>
          </w:p>
        </w:tc>
        <w:tc>
          <w:tcPr>
            <w:tcW w:w="228"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17,75</w:t>
            </w:r>
          </w:p>
        </w:tc>
        <w:tc>
          <w:tcPr>
            <w:tcW w:w="225"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b/>
                <w:sz w:val="20"/>
                <w:szCs w:val="20"/>
                <w:lang w:eastAsia="ru-RU"/>
              </w:rPr>
            </w:pPr>
          </w:p>
        </w:tc>
        <w:tc>
          <w:tcPr>
            <w:tcW w:w="54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632"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c>
          <w:tcPr>
            <w:tcW w:w="766" w:type="pct"/>
            <w:vAlign w:val="center"/>
          </w:tcPr>
          <w:p w:rsidR="00C44756" w:rsidRPr="00C44756" w:rsidRDefault="00C44756" w:rsidP="00C44756">
            <w:pPr>
              <w:tabs>
                <w:tab w:val="left" w:pos="709"/>
              </w:tabs>
              <w:overflowPunct w:val="0"/>
              <w:autoSpaceDE w:val="0"/>
              <w:autoSpaceDN w:val="0"/>
              <w:adjustRightInd w:val="0"/>
              <w:spacing w:after="0" w:line="288" w:lineRule="auto"/>
              <w:ind w:left="-142" w:right="-162"/>
              <w:jc w:val="center"/>
              <w:textAlignment w:val="baseline"/>
              <w:rPr>
                <w:rFonts w:ascii="Times New Roman" w:eastAsia="Calibri" w:hAnsi="Times New Roman" w:cs="Times New Roman"/>
                <w:sz w:val="20"/>
                <w:szCs w:val="20"/>
                <w:lang w:eastAsia="ru-RU"/>
              </w:rPr>
            </w:pPr>
          </w:p>
        </w:tc>
      </w:tr>
    </w:tbl>
    <w:p w:rsidR="002E7EBD" w:rsidRDefault="002E7EBD" w:rsidP="00C53B0F">
      <w:pPr>
        <w:spacing w:after="0" w:line="240" w:lineRule="auto"/>
        <w:ind w:firstLine="709"/>
        <w:jc w:val="center"/>
        <w:rPr>
          <w:rFonts w:ascii="Times New Roman" w:hAnsi="Times New Roman" w:cs="Times New Roman"/>
          <w:sz w:val="28"/>
          <w:szCs w:val="28"/>
        </w:rPr>
      </w:pPr>
    </w:p>
    <w:p w:rsidR="00C44756" w:rsidRDefault="00C44756" w:rsidP="00C53B0F">
      <w:pPr>
        <w:spacing w:after="0" w:line="240" w:lineRule="auto"/>
        <w:ind w:firstLine="709"/>
        <w:jc w:val="center"/>
        <w:rPr>
          <w:rFonts w:ascii="Times New Roman" w:hAnsi="Times New Roman" w:cs="Times New Roman"/>
          <w:sz w:val="28"/>
          <w:szCs w:val="28"/>
        </w:rPr>
        <w:sectPr w:rsidR="00C44756" w:rsidSect="00912F11">
          <w:pgSz w:w="16838" w:h="11906" w:orient="landscape"/>
          <w:pgMar w:top="851" w:right="1134" w:bottom="567" w:left="1134" w:header="709" w:footer="709" w:gutter="0"/>
          <w:cols w:space="708"/>
          <w:docGrid w:linePitch="360"/>
        </w:sectPr>
      </w:pPr>
    </w:p>
    <w:p w:rsidR="00321A78" w:rsidRDefault="002E7EBD" w:rsidP="002E7EBD">
      <w:pPr>
        <w:spacing w:after="0" w:line="240" w:lineRule="auto"/>
        <w:ind w:firstLine="709"/>
        <w:jc w:val="both"/>
        <w:rPr>
          <w:rFonts w:ascii="Times New Roman" w:hAnsi="Times New Roman" w:cs="Times New Roman"/>
          <w:sz w:val="28"/>
          <w:szCs w:val="28"/>
        </w:rPr>
      </w:pPr>
      <w:r w:rsidRPr="002E7EBD">
        <w:rPr>
          <w:rFonts w:ascii="Times New Roman" w:hAnsi="Times New Roman" w:cs="Times New Roman"/>
          <w:sz w:val="28"/>
          <w:szCs w:val="28"/>
        </w:rPr>
        <w:lastRenderedPageBreak/>
        <w:t>Как видно из таблиц инженерные коммуникации, их оборудование существенно изношены, материалы исполнения устарели, вследствие чего сохраняется динамика роста сверхнормативных потерь, которые не учитываются при формировании тарифов и относятся к убыткам предприятий жилищно-коммунального хозяйства. Затраты на текущее содержание и ремонт оборудования, ликвидацию аварийных ситуаций на объектах жилищно-коммунального хозяйства в настоящее время соизмеримы с затратами на их полную реконструкцию.</w:t>
      </w:r>
    </w:p>
    <w:p w:rsidR="00034395" w:rsidRPr="00034395" w:rsidRDefault="00034395" w:rsidP="00034395">
      <w:pPr>
        <w:keepNext/>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b/>
          <w:bCs/>
          <w:sz w:val="24"/>
          <w:szCs w:val="24"/>
          <w:lang w:eastAsia="ru-RU"/>
        </w:rPr>
      </w:pPr>
      <w:r w:rsidRPr="00034395">
        <w:rPr>
          <w:rFonts w:ascii="Times New Roman" w:eastAsia="Times New Roman" w:hAnsi="Times New Roman" w:cs="Times New Roman"/>
          <w:b/>
          <w:bCs/>
          <w:sz w:val="24"/>
          <w:szCs w:val="24"/>
          <w:lang w:eastAsia="ru-RU"/>
        </w:rPr>
        <w:t>Сводные данные о наличии инженерных сооружений систем централизованного водоснабжения п</w:t>
      </w:r>
      <w:proofErr w:type="gramStart"/>
      <w:r w:rsidRPr="00034395">
        <w:rPr>
          <w:rFonts w:ascii="Times New Roman" w:eastAsia="Times New Roman" w:hAnsi="Times New Roman" w:cs="Times New Roman"/>
          <w:b/>
          <w:bCs/>
          <w:sz w:val="24"/>
          <w:szCs w:val="24"/>
          <w:lang w:eastAsia="ru-RU"/>
        </w:rPr>
        <w:t>о ООО</w:t>
      </w:r>
      <w:proofErr w:type="gramEnd"/>
      <w:r w:rsidRPr="00034395">
        <w:rPr>
          <w:rFonts w:ascii="Times New Roman" w:eastAsia="Times New Roman" w:hAnsi="Times New Roman" w:cs="Times New Roman"/>
          <w:b/>
          <w:bCs/>
          <w:sz w:val="24"/>
          <w:szCs w:val="24"/>
          <w:lang w:eastAsia="ru-RU"/>
        </w:rPr>
        <w:t xml:space="preserve"> «Коммунальщик»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1"/>
        <w:gridCol w:w="1736"/>
        <w:gridCol w:w="1319"/>
        <w:gridCol w:w="1710"/>
        <w:gridCol w:w="1496"/>
        <w:gridCol w:w="1392"/>
      </w:tblGrid>
      <w:tr w:rsidR="00034395" w:rsidRPr="00034395" w:rsidTr="00360CBC">
        <w:trPr>
          <w:cantSplit/>
        </w:trPr>
        <w:tc>
          <w:tcPr>
            <w:tcW w:w="1425" w:type="pct"/>
            <w:vMerge w:val="restar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Место расположения насосной станции первого подъема, № скважины марка насоса</w:t>
            </w:r>
          </w:p>
        </w:tc>
        <w:tc>
          <w:tcPr>
            <w:tcW w:w="811" w:type="pct"/>
            <w:vMerge w:val="restar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Число жителей населенного пункта</w:t>
            </w:r>
          </w:p>
        </w:tc>
        <w:tc>
          <w:tcPr>
            <w:tcW w:w="1415" w:type="pct"/>
            <w:gridSpan w:val="2"/>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Производительность насосного агрегата, м3/час</w:t>
            </w:r>
          </w:p>
        </w:tc>
        <w:tc>
          <w:tcPr>
            <w:tcW w:w="699" w:type="pct"/>
            <w:vMerge w:val="restar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Мощность двигателя по паспорту</w:t>
            </w:r>
          </w:p>
        </w:tc>
        <w:tc>
          <w:tcPr>
            <w:tcW w:w="650" w:type="pct"/>
            <w:vMerge w:val="restar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Поднято воды, м3</w:t>
            </w:r>
          </w:p>
        </w:tc>
      </w:tr>
      <w:tr w:rsidR="00034395" w:rsidRPr="00034395" w:rsidTr="00360CBC">
        <w:trPr>
          <w:cantSplit/>
          <w:trHeight w:val="628"/>
        </w:trPr>
        <w:tc>
          <w:tcPr>
            <w:tcW w:w="1425" w:type="pct"/>
            <w:vMerge/>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811" w:type="pct"/>
            <w:vMerge/>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По паспорту</w:t>
            </w: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С учетом КПД</w:t>
            </w:r>
          </w:p>
        </w:tc>
        <w:tc>
          <w:tcPr>
            <w:tcW w:w="699" w:type="pct"/>
            <w:vMerge/>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Merge/>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д. Каменка</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621</w:t>
            </w: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Скважина №1 ЭЦВ 8-25-110</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25</w:t>
            </w: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9</w:t>
            </w: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11</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13131</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Скважина №2 ЭЦВ 6-10-80</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10</w:t>
            </w: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4</w:t>
            </w: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0</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034395">
              <w:rPr>
                <w:rFonts w:ascii="Times New Roman" w:eastAsia="Calibri" w:hAnsi="Times New Roman" w:cs="Times New Roman"/>
                <w:b/>
                <w:sz w:val="20"/>
                <w:szCs w:val="20"/>
                <w:lang w:eastAsia="ru-RU"/>
              </w:rPr>
              <w:t>ул. Н. Каменка</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Times New Roman" w:hAnsi="Times New Roman" w:cs="Times New Roman"/>
                <w:sz w:val="20"/>
                <w:szCs w:val="20"/>
                <w:lang w:eastAsia="ru-RU"/>
              </w:rPr>
              <w:t>ЭЦВ 6-10-110</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10</w:t>
            </w: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4</w:t>
            </w: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5,5</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1751</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Залужье</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10</w:t>
            </w: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4</w:t>
            </w: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128</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Лисичино</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10</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180</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Волочня</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10</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383</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Пищулино</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10</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9538</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ул. Льнозаводская</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10</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1733</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Варваровщина</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Скважина № 1 ЭЦВ 8-25-125</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25</w:t>
            </w:r>
          </w:p>
        </w:tc>
        <w:tc>
          <w:tcPr>
            <w:tcW w:w="7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9</w:t>
            </w:r>
          </w:p>
        </w:tc>
        <w:tc>
          <w:tcPr>
            <w:tcW w:w="699"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13</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6636</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 xml:space="preserve">Скважина № 2 ЭЦВ </w:t>
            </w:r>
            <w:r w:rsidRPr="00034395">
              <w:rPr>
                <w:rFonts w:ascii="Times New Roman" w:eastAsia="Times New Roman" w:hAnsi="Times New Roman" w:cs="Times New Roman"/>
                <w:spacing w:val="-1"/>
                <w:sz w:val="20"/>
                <w:szCs w:val="20"/>
                <w:lang w:eastAsia="ru-RU"/>
              </w:rPr>
              <w:t>6-25-125</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25</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9</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13</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0</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Березкино</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10</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2023</w:t>
            </w:r>
          </w:p>
        </w:tc>
      </w:tr>
      <w:tr w:rsidR="00034395" w:rsidRPr="00034395" w:rsidTr="00360CBC">
        <w:tc>
          <w:tcPr>
            <w:tcW w:w="1425"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д. Тверицы</w:t>
            </w:r>
          </w:p>
        </w:tc>
        <w:tc>
          <w:tcPr>
            <w:tcW w:w="811"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p>
        </w:tc>
      </w:tr>
      <w:tr w:rsidR="00034395" w:rsidRPr="00034395" w:rsidTr="00360CBC">
        <w:tc>
          <w:tcPr>
            <w:tcW w:w="1425"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ЭЦВ 6-10-80</w:t>
            </w:r>
          </w:p>
        </w:tc>
        <w:tc>
          <w:tcPr>
            <w:tcW w:w="811"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16"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10</w:t>
            </w:r>
          </w:p>
        </w:tc>
        <w:tc>
          <w:tcPr>
            <w:tcW w:w="7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99" w:type="pct"/>
          </w:tcPr>
          <w:p w:rsidR="00034395" w:rsidRPr="00034395" w:rsidRDefault="00034395" w:rsidP="0003439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34395">
              <w:rPr>
                <w:rFonts w:ascii="Times New Roman" w:eastAsia="Times New Roman" w:hAnsi="Times New Roman" w:cs="Times New Roman"/>
                <w:sz w:val="20"/>
                <w:szCs w:val="20"/>
                <w:lang w:eastAsia="ru-RU"/>
              </w:rPr>
              <w:t>4</w:t>
            </w:r>
          </w:p>
        </w:tc>
        <w:tc>
          <w:tcPr>
            <w:tcW w:w="650" w:type="pct"/>
            <w:vAlign w:val="center"/>
          </w:tcPr>
          <w:p w:rsidR="00034395" w:rsidRPr="00034395" w:rsidRDefault="00034395" w:rsidP="00034395">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034395">
              <w:rPr>
                <w:rFonts w:ascii="Times New Roman" w:eastAsia="Calibri" w:hAnsi="Times New Roman" w:cs="Times New Roman"/>
                <w:sz w:val="20"/>
                <w:szCs w:val="20"/>
                <w:lang w:eastAsia="ru-RU"/>
              </w:rPr>
              <w:t>298513</w:t>
            </w:r>
          </w:p>
        </w:tc>
      </w:tr>
    </w:tbl>
    <w:p w:rsidR="00034395" w:rsidRPr="00034395" w:rsidRDefault="00034395" w:rsidP="00034395">
      <w:pPr>
        <w:tabs>
          <w:tab w:val="left" w:pos="851"/>
        </w:tabs>
        <w:overflowPunct w:val="0"/>
        <w:autoSpaceDE w:val="0"/>
        <w:autoSpaceDN w:val="0"/>
        <w:adjustRightInd w:val="0"/>
        <w:spacing w:after="0" w:line="288" w:lineRule="auto"/>
        <w:ind w:right="-9"/>
        <w:jc w:val="center"/>
        <w:textAlignment w:val="baseline"/>
        <w:rPr>
          <w:rFonts w:ascii="Times New Roman" w:eastAsia="Calibri" w:hAnsi="Times New Roman" w:cs="Times New Roman"/>
          <w:sz w:val="20"/>
          <w:szCs w:val="20"/>
          <w:lang w:eastAsia="ru-RU"/>
        </w:rPr>
      </w:pPr>
    </w:p>
    <w:p w:rsidR="002E7EBD" w:rsidRDefault="002E7EBD" w:rsidP="002E7EBD">
      <w:pPr>
        <w:spacing w:after="0" w:line="240" w:lineRule="auto"/>
        <w:ind w:firstLine="709"/>
        <w:jc w:val="both"/>
        <w:rPr>
          <w:rFonts w:ascii="Times New Roman" w:hAnsi="Times New Roman" w:cs="Times New Roman"/>
          <w:sz w:val="28"/>
          <w:szCs w:val="28"/>
        </w:rPr>
      </w:pPr>
      <w:r w:rsidRPr="002E7EBD">
        <w:rPr>
          <w:rFonts w:ascii="Times New Roman" w:hAnsi="Times New Roman" w:cs="Times New Roman"/>
          <w:sz w:val="28"/>
          <w:szCs w:val="28"/>
        </w:rPr>
        <w:t xml:space="preserve">В деревне Каменка услуги водоснабжения оказывает МУП </w:t>
      </w:r>
      <w:r>
        <w:rPr>
          <w:rFonts w:ascii="Times New Roman" w:hAnsi="Times New Roman" w:cs="Times New Roman"/>
          <w:sz w:val="28"/>
          <w:szCs w:val="28"/>
        </w:rPr>
        <w:t xml:space="preserve"> </w:t>
      </w:r>
      <w:r w:rsidRPr="002E7EBD">
        <w:rPr>
          <w:rFonts w:ascii="Times New Roman" w:hAnsi="Times New Roman" w:cs="Times New Roman"/>
          <w:sz w:val="28"/>
          <w:szCs w:val="28"/>
        </w:rPr>
        <w:t>ТеплоЭнергоРесурс»</w:t>
      </w:r>
    </w:p>
    <w:p w:rsidR="00C44756" w:rsidRPr="00C44756" w:rsidRDefault="00C44756" w:rsidP="00C44756">
      <w:pPr>
        <w:keepNext/>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b/>
          <w:bCs/>
          <w:sz w:val="24"/>
          <w:szCs w:val="24"/>
          <w:lang w:eastAsia="ru-RU"/>
        </w:rPr>
      </w:pPr>
      <w:r w:rsidRPr="00C44756">
        <w:rPr>
          <w:rFonts w:ascii="Times New Roman" w:eastAsia="Times New Roman" w:hAnsi="Times New Roman" w:cs="Times New Roman"/>
          <w:b/>
          <w:bCs/>
          <w:sz w:val="24"/>
          <w:szCs w:val="24"/>
          <w:lang w:eastAsia="ru-RU"/>
        </w:rPr>
        <w:t>Список водонапорных башен, находящихся на обслуживании в МУП «ТЭР» Кардымовского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1665"/>
        <w:gridCol w:w="574"/>
        <w:gridCol w:w="1370"/>
        <w:gridCol w:w="2009"/>
        <w:gridCol w:w="1754"/>
        <w:gridCol w:w="1615"/>
      </w:tblGrid>
      <w:tr w:rsidR="00C44756" w:rsidRPr="00C44756" w:rsidTr="00C44756">
        <w:trPr>
          <w:cantSplit/>
          <w:trHeight w:val="1208"/>
        </w:trPr>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местоположение</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Деревни, в которые подается вода</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Кол</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Количество скважин</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 xml:space="preserve">Протяженность сетей водопроводов, </w:t>
            </w:r>
            <w:proofErr w:type="gramStart"/>
            <w:r w:rsidRPr="00C44756">
              <w:rPr>
                <w:rFonts w:ascii="Times New Roman" w:eastAsia="Calibri" w:hAnsi="Times New Roman" w:cs="Times New Roman"/>
                <w:b/>
                <w:sz w:val="20"/>
                <w:szCs w:val="20"/>
                <w:lang w:eastAsia="ru-RU"/>
              </w:rPr>
              <w:t>м</w:t>
            </w:r>
            <w:proofErr w:type="gramEnd"/>
            <w:r w:rsidRPr="00C44756">
              <w:rPr>
                <w:rFonts w:ascii="Times New Roman" w:eastAsia="Calibri" w:hAnsi="Times New Roman" w:cs="Times New Roman"/>
                <w:b/>
                <w:sz w:val="20"/>
                <w:szCs w:val="20"/>
                <w:lang w:eastAsia="ru-RU"/>
              </w:rPr>
              <w:t>, в т.ч. водоводов</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Число уличных водоразборов (колонок, кранов)</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b/>
                <w:sz w:val="20"/>
                <w:szCs w:val="20"/>
                <w:lang w:eastAsia="ru-RU"/>
              </w:rPr>
            </w:pPr>
            <w:r w:rsidRPr="00C44756">
              <w:rPr>
                <w:rFonts w:ascii="Times New Roman" w:eastAsia="Calibri" w:hAnsi="Times New Roman" w:cs="Times New Roman"/>
                <w:b/>
                <w:sz w:val="20"/>
                <w:szCs w:val="20"/>
                <w:lang w:eastAsia="ru-RU"/>
              </w:rPr>
              <w:t xml:space="preserve">Примечание: </w:t>
            </w:r>
            <w:proofErr w:type="gramStart"/>
            <w:r w:rsidRPr="00C44756">
              <w:rPr>
                <w:rFonts w:ascii="Times New Roman" w:eastAsia="Calibri" w:hAnsi="Times New Roman" w:cs="Times New Roman"/>
                <w:b/>
                <w:sz w:val="20"/>
                <w:szCs w:val="20"/>
                <w:lang w:eastAsia="ru-RU"/>
              </w:rPr>
              <w:t>приняты</w:t>
            </w:r>
            <w:proofErr w:type="gramEnd"/>
            <w:r w:rsidRPr="00C44756">
              <w:rPr>
                <w:rFonts w:ascii="Times New Roman" w:eastAsia="Calibri" w:hAnsi="Times New Roman" w:cs="Times New Roman"/>
                <w:b/>
                <w:sz w:val="20"/>
                <w:szCs w:val="20"/>
                <w:lang w:eastAsia="ru-RU"/>
              </w:rPr>
              <w:t xml:space="preserve"> в 2018 году</w:t>
            </w:r>
          </w:p>
        </w:tc>
      </w:tr>
      <w:tr w:rsidR="00C44756" w:rsidRPr="00C44756" w:rsidTr="00C44756">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Каменка</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 xml:space="preserve">Каменка, Витязи, </w:t>
            </w:r>
            <w:r w:rsidRPr="00C44756">
              <w:rPr>
                <w:rFonts w:ascii="Times New Roman" w:eastAsia="Calibri" w:hAnsi="Times New Roman" w:cs="Times New Roman"/>
                <w:sz w:val="20"/>
                <w:szCs w:val="20"/>
                <w:lang w:eastAsia="ru-RU"/>
              </w:rPr>
              <w:lastRenderedPageBreak/>
              <w:t>Замощье</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lastRenderedPageBreak/>
              <w:t>2</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6150/10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lastRenderedPageBreak/>
              <w:t>ул. Н. Каменка</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Каменка</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1880/120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Залужье</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Залужье</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920/80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5</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Лисичино</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Лисичино</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1475/25</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Волочня</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Волочня</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700/100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Пищулино</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Пищулино</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827/400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4</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ул. Льнозаводская</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ул. Льнозаводская</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1700/100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6</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Варваровщина</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Варваровщина</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7270/150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12</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Березкино</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Березкино</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2950/50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7</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r w:rsidR="00C44756" w:rsidRPr="00C44756" w:rsidTr="00C44756">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Тверицы</w:t>
            </w:r>
          </w:p>
        </w:tc>
        <w:tc>
          <w:tcPr>
            <w:tcW w:w="0" w:type="auto"/>
          </w:tcPr>
          <w:p w:rsidR="00C44756" w:rsidRPr="00C44756" w:rsidRDefault="00C44756" w:rsidP="00C447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44756">
              <w:rPr>
                <w:rFonts w:ascii="Times New Roman" w:eastAsia="Times New Roman" w:hAnsi="Times New Roman" w:cs="Times New Roman"/>
                <w:sz w:val="20"/>
                <w:szCs w:val="20"/>
                <w:lang w:eastAsia="ru-RU"/>
              </w:rPr>
              <w:t>д. Тверицы</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3900/100</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lang w:eastAsia="ru-RU"/>
              </w:rPr>
            </w:pPr>
            <w:r w:rsidRPr="00C44756">
              <w:rPr>
                <w:rFonts w:ascii="Times New Roman" w:eastAsia="Calibri" w:hAnsi="Times New Roman" w:cs="Times New Roman"/>
                <w:sz w:val="20"/>
                <w:szCs w:val="20"/>
                <w:lang w:eastAsia="ru-RU"/>
              </w:rPr>
              <w:t>21</w:t>
            </w:r>
          </w:p>
        </w:tc>
        <w:tc>
          <w:tcPr>
            <w:tcW w:w="0" w:type="auto"/>
            <w:vAlign w:val="center"/>
          </w:tcPr>
          <w:p w:rsidR="00C44756" w:rsidRPr="00C44756" w:rsidRDefault="00C44756" w:rsidP="00C44756">
            <w:pPr>
              <w:tabs>
                <w:tab w:val="left" w:pos="709"/>
              </w:tabs>
              <w:overflowPunct w:val="0"/>
              <w:autoSpaceDE w:val="0"/>
              <w:autoSpaceDN w:val="0"/>
              <w:adjustRightInd w:val="0"/>
              <w:spacing w:after="0" w:line="288" w:lineRule="auto"/>
              <w:jc w:val="center"/>
              <w:textAlignment w:val="baseline"/>
              <w:rPr>
                <w:rFonts w:ascii="Times New Roman" w:eastAsia="Calibri" w:hAnsi="Times New Roman" w:cs="Times New Roman"/>
                <w:sz w:val="20"/>
                <w:szCs w:val="20"/>
                <w:highlight w:val="cyan"/>
                <w:lang w:eastAsia="ru-RU"/>
              </w:rPr>
            </w:pPr>
          </w:p>
        </w:tc>
      </w:tr>
    </w:tbl>
    <w:p w:rsidR="00C44756" w:rsidRPr="002E7EBD" w:rsidRDefault="00C44756" w:rsidP="002E7EBD">
      <w:pPr>
        <w:spacing w:after="0" w:line="240" w:lineRule="auto"/>
        <w:ind w:firstLine="709"/>
        <w:jc w:val="both"/>
        <w:rPr>
          <w:rFonts w:ascii="Times New Roman" w:hAnsi="Times New Roman" w:cs="Times New Roman"/>
          <w:sz w:val="28"/>
          <w:szCs w:val="28"/>
        </w:rPr>
      </w:pPr>
    </w:p>
    <w:p w:rsidR="002E7EBD" w:rsidRDefault="002E7EBD" w:rsidP="002E7EBD">
      <w:pPr>
        <w:spacing w:after="0" w:line="240" w:lineRule="auto"/>
        <w:ind w:firstLine="709"/>
        <w:jc w:val="both"/>
        <w:rPr>
          <w:rFonts w:ascii="Times New Roman" w:hAnsi="Times New Roman" w:cs="Times New Roman"/>
          <w:sz w:val="28"/>
          <w:szCs w:val="28"/>
        </w:rPr>
      </w:pPr>
      <w:r w:rsidRPr="002E7EBD">
        <w:rPr>
          <w:rFonts w:ascii="Times New Roman" w:hAnsi="Times New Roman" w:cs="Times New Roman"/>
          <w:sz w:val="28"/>
          <w:szCs w:val="28"/>
        </w:rPr>
        <w:t>Артезианские скважины №159 (ГВК 66202746) и №1037 (ГВК 66202744), эксплуатируется с 1956 и 1962 года соответственно. Для подачи воды установлены глубинный насосы ЭЦВ, производительностью 25 и 10 куб. м/час, которые подает воду в 2 водонапорные башни, объемом по 25 куб. м. Протяженность водопроводных сетей 6,25 км. Основное назначение — обеспечение питьевой водой населения бюджетных и прочих организаций. Годовой объем водопотребления около 13 000 куб. м.</w:t>
      </w:r>
    </w:p>
    <w:p w:rsidR="002E7EBD" w:rsidRDefault="002E7EBD" w:rsidP="002E7EBD">
      <w:pPr>
        <w:spacing w:after="0" w:line="240" w:lineRule="auto"/>
        <w:ind w:firstLine="709"/>
        <w:jc w:val="both"/>
        <w:rPr>
          <w:rFonts w:ascii="Times New Roman" w:hAnsi="Times New Roman" w:cs="Times New Roman"/>
          <w:sz w:val="28"/>
          <w:szCs w:val="28"/>
        </w:rPr>
      </w:pPr>
    </w:p>
    <w:p w:rsidR="002E7EBD" w:rsidRPr="002E7EBD" w:rsidRDefault="002E7EBD" w:rsidP="002E7EBD">
      <w:pPr>
        <w:spacing w:after="0"/>
        <w:ind w:left="709"/>
        <w:jc w:val="center"/>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Основные характеристики артезианских скважин</w:t>
      </w:r>
    </w:p>
    <w:tbl>
      <w:tblPr>
        <w:tblW w:w="10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1259"/>
        <w:gridCol w:w="846"/>
        <w:gridCol w:w="1842"/>
        <w:gridCol w:w="1089"/>
        <w:gridCol w:w="896"/>
        <w:gridCol w:w="1622"/>
        <w:gridCol w:w="1496"/>
      </w:tblGrid>
      <w:tr w:rsidR="002E7EBD" w:rsidRPr="002E7EBD" w:rsidTr="00C44756">
        <w:trPr>
          <w:trHeight w:val="351"/>
          <w:jc w:val="center"/>
        </w:trPr>
        <w:tc>
          <w:tcPr>
            <w:tcW w:w="125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2E7EBD">
              <w:rPr>
                <w:rFonts w:ascii="Times New Roman" w:eastAsia="Calibri" w:hAnsi="Times New Roman" w:cs="Times New Roman"/>
                <w:b/>
                <w:bCs/>
                <w:color w:val="000000"/>
                <w:sz w:val="20"/>
                <w:szCs w:val="20"/>
              </w:rPr>
              <w:t>п</w:t>
            </w:r>
            <w:proofErr w:type="gramEnd"/>
            <w:r w:rsidRPr="002E7EBD">
              <w:rPr>
                <w:rFonts w:ascii="Times New Roman" w:eastAsia="Calibri" w:hAnsi="Times New Roman" w:cs="Times New Roman"/>
                <w:b/>
                <w:bCs/>
                <w:color w:val="000000"/>
                <w:sz w:val="20"/>
                <w:szCs w:val="20"/>
              </w:rPr>
              <w:t>/п,</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место расположения</w:t>
            </w:r>
          </w:p>
        </w:tc>
        <w:tc>
          <w:tcPr>
            <w:tcW w:w="125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 скв.</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паспорт по ГВК</w:t>
            </w:r>
          </w:p>
        </w:tc>
        <w:tc>
          <w:tcPr>
            <w:tcW w:w="84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Год бурения</w:t>
            </w:r>
          </w:p>
        </w:tc>
        <w:tc>
          <w:tcPr>
            <w:tcW w:w="1842"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Конструкция и оборудование</w:t>
            </w:r>
          </w:p>
        </w:tc>
        <w:tc>
          <w:tcPr>
            <w:tcW w:w="108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Дебет откачки, куб</w:t>
            </w:r>
            <w:proofErr w:type="gramStart"/>
            <w:r w:rsidRPr="002E7EBD">
              <w:rPr>
                <w:rFonts w:ascii="Times New Roman" w:eastAsia="Calibri" w:hAnsi="Times New Roman" w:cs="Times New Roman"/>
                <w:b/>
                <w:bCs/>
                <w:color w:val="000000"/>
                <w:sz w:val="20"/>
                <w:szCs w:val="20"/>
              </w:rPr>
              <w:t>.м</w:t>
            </w:r>
            <w:proofErr w:type="gramEnd"/>
            <w:r w:rsidRPr="002E7EBD">
              <w:rPr>
                <w:rFonts w:ascii="Times New Roman" w:eastAsia="Calibri" w:hAnsi="Times New Roman" w:cs="Times New Roman"/>
                <w:b/>
                <w:bCs/>
                <w:color w:val="000000"/>
                <w:sz w:val="20"/>
                <w:szCs w:val="20"/>
              </w:rPr>
              <w:t>/час</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понижение уровня</w:t>
            </w:r>
            <w:proofErr w:type="gramStart"/>
            <w:r w:rsidRPr="002E7EBD">
              <w:rPr>
                <w:rFonts w:ascii="Times New Roman" w:eastAsia="Calibri" w:hAnsi="Times New Roman" w:cs="Times New Roman"/>
                <w:b/>
                <w:bCs/>
                <w:color w:val="000000"/>
                <w:sz w:val="20"/>
                <w:szCs w:val="20"/>
              </w:rPr>
              <w:t>,м</w:t>
            </w:r>
            <w:proofErr w:type="gramEnd"/>
          </w:p>
        </w:tc>
        <w:tc>
          <w:tcPr>
            <w:tcW w:w="89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Глубина</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 xml:space="preserve">скважины, </w:t>
            </w:r>
            <w:proofErr w:type="gramStart"/>
            <w:r w:rsidRPr="002E7EBD">
              <w:rPr>
                <w:rFonts w:ascii="Times New Roman" w:eastAsia="Calibri" w:hAnsi="Times New Roman" w:cs="Times New Roman"/>
                <w:b/>
                <w:bCs/>
                <w:color w:val="000000"/>
                <w:sz w:val="20"/>
                <w:szCs w:val="20"/>
              </w:rPr>
              <w:t>м</w:t>
            </w:r>
            <w:proofErr w:type="gramEnd"/>
          </w:p>
        </w:tc>
        <w:tc>
          <w:tcPr>
            <w:tcW w:w="1622"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Марка насоса</w:t>
            </w:r>
          </w:p>
        </w:tc>
        <w:tc>
          <w:tcPr>
            <w:tcW w:w="149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b/>
                <w:bCs/>
                <w:color w:val="000000"/>
                <w:sz w:val="20"/>
                <w:szCs w:val="20"/>
              </w:rPr>
              <w:t>Химический состав</w:t>
            </w:r>
          </w:p>
        </w:tc>
      </w:tr>
      <w:tr w:rsidR="002E7EBD" w:rsidRPr="002E7EBD" w:rsidTr="00C44756">
        <w:trPr>
          <w:trHeight w:val="444"/>
          <w:jc w:val="center"/>
        </w:trPr>
        <w:tc>
          <w:tcPr>
            <w:tcW w:w="125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д. Каменка</w:t>
            </w:r>
          </w:p>
        </w:tc>
        <w:tc>
          <w:tcPr>
            <w:tcW w:w="125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u w:val="single"/>
              </w:rPr>
            </w:pPr>
            <w:r w:rsidRPr="002E7EBD">
              <w:rPr>
                <w:rFonts w:ascii="Times New Roman" w:eastAsia="Calibri" w:hAnsi="Times New Roman" w:cs="Times New Roman"/>
                <w:color w:val="000000"/>
                <w:sz w:val="20"/>
                <w:szCs w:val="20"/>
                <w:u w:val="single"/>
              </w:rPr>
              <w:t>159</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66202746</w:t>
            </w:r>
          </w:p>
        </w:tc>
        <w:tc>
          <w:tcPr>
            <w:tcW w:w="84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1956</w:t>
            </w:r>
          </w:p>
        </w:tc>
        <w:tc>
          <w:tcPr>
            <w:tcW w:w="1842"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219мм-(0-75,0)м</w:t>
            </w:r>
          </w:p>
        </w:tc>
        <w:tc>
          <w:tcPr>
            <w:tcW w:w="108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u w:val="single"/>
              </w:rPr>
            </w:pPr>
            <w:r w:rsidRPr="002E7EBD">
              <w:rPr>
                <w:rFonts w:ascii="Times New Roman" w:eastAsia="Calibri" w:hAnsi="Times New Roman" w:cs="Times New Roman"/>
                <w:color w:val="000000"/>
                <w:sz w:val="20"/>
                <w:szCs w:val="20"/>
                <w:u w:val="single"/>
              </w:rPr>
              <w:t>18,0</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6,0</w:t>
            </w:r>
          </w:p>
        </w:tc>
        <w:tc>
          <w:tcPr>
            <w:tcW w:w="89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90</w:t>
            </w:r>
          </w:p>
        </w:tc>
        <w:tc>
          <w:tcPr>
            <w:tcW w:w="1622"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u w:val="single"/>
              </w:rPr>
            </w:pPr>
            <w:r w:rsidRPr="002E7EBD">
              <w:rPr>
                <w:rFonts w:ascii="Times New Roman" w:eastAsia="Calibri" w:hAnsi="Times New Roman" w:cs="Times New Roman"/>
                <w:color w:val="000000"/>
                <w:sz w:val="20"/>
                <w:szCs w:val="20"/>
                <w:u w:val="single"/>
              </w:rPr>
              <w:t>ЭЦВ-6-10-110</w:t>
            </w:r>
          </w:p>
        </w:tc>
        <w:tc>
          <w:tcPr>
            <w:tcW w:w="149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Fe – 1,0</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общ</w:t>
            </w:r>
            <w:proofErr w:type="gramStart"/>
            <w:r w:rsidRPr="002E7EBD">
              <w:rPr>
                <w:rFonts w:ascii="Times New Roman" w:eastAsia="Calibri" w:hAnsi="Times New Roman" w:cs="Times New Roman"/>
                <w:color w:val="000000"/>
                <w:sz w:val="20"/>
                <w:szCs w:val="20"/>
              </w:rPr>
              <w:t>.</w:t>
            </w:r>
            <w:proofErr w:type="gramEnd"/>
            <w:r w:rsidRPr="002E7EBD">
              <w:rPr>
                <w:rFonts w:ascii="Times New Roman" w:eastAsia="Calibri" w:hAnsi="Times New Roman" w:cs="Times New Roman"/>
                <w:color w:val="000000"/>
                <w:sz w:val="20"/>
                <w:szCs w:val="20"/>
              </w:rPr>
              <w:t xml:space="preserve"> </w:t>
            </w:r>
            <w:proofErr w:type="gramStart"/>
            <w:r w:rsidRPr="002E7EBD">
              <w:rPr>
                <w:rFonts w:ascii="Times New Roman" w:eastAsia="Calibri" w:hAnsi="Times New Roman" w:cs="Times New Roman"/>
                <w:color w:val="000000"/>
                <w:sz w:val="20"/>
                <w:szCs w:val="20"/>
              </w:rPr>
              <w:t>ж</w:t>
            </w:r>
            <w:proofErr w:type="gramEnd"/>
            <w:r w:rsidRPr="002E7EBD">
              <w:rPr>
                <w:rFonts w:ascii="Times New Roman" w:eastAsia="Calibri" w:hAnsi="Times New Roman" w:cs="Times New Roman"/>
                <w:color w:val="000000"/>
                <w:sz w:val="20"/>
                <w:szCs w:val="20"/>
              </w:rPr>
              <w:t>ест. – 5,49</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сух</w:t>
            </w:r>
            <w:proofErr w:type="gramStart"/>
            <w:r w:rsidRPr="002E7EBD">
              <w:rPr>
                <w:rFonts w:ascii="Times New Roman" w:eastAsia="Calibri" w:hAnsi="Times New Roman" w:cs="Times New Roman"/>
                <w:color w:val="000000"/>
                <w:sz w:val="20"/>
                <w:szCs w:val="20"/>
              </w:rPr>
              <w:t>.</w:t>
            </w:r>
            <w:proofErr w:type="gramEnd"/>
            <w:r w:rsidRPr="002E7EBD">
              <w:rPr>
                <w:rFonts w:ascii="Times New Roman" w:eastAsia="Calibri" w:hAnsi="Times New Roman" w:cs="Times New Roman"/>
                <w:color w:val="000000"/>
                <w:sz w:val="20"/>
                <w:szCs w:val="20"/>
              </w:rPr>
              <w:t xml:space="preserve"> </w:t>
            </w:r>
            <w:proofErr w:type="gramStart"/>
            <w:r w:rsidRPr="002E7EBD">
              <w:rPr>
                <w:rFonts w:ascii="Times New Roman" w:eastAsia="Calibri" w:hAnsi="Times New Roman" w:cs="Times New Roman"/>
                <w:color w:val="000000"/>
                <w:sz w:val="20"/>
                <w:szCs w:val="20"/>
              </w:rPr>
              <w:t>о</w:t>
            </w:r>
            <w:proofErr w:type="gramEnd"/>
            <w:r w:rsidRPr="002E7EBD">
              <w:rPr>
                <w:rFonts w:ascii="Times New Roman" w:eastAsia="Calibri" w:hAnsi="Times New Roman" w:cs="Times New Roman"/>
                <w:color w:val="000000"/>
                <w:sz w:val="20"/>
                <w:szCs w:val="20"/>
              </w:rPr>
              <w:t>ст. - 284</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CI – 3,3</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2E7EBD">
              <w:rPr>
                <w:rFonts w:ascii="Times New Roman" w:eastAsia="Calibri" w:hAnsi="Times New Roman" w:cs="Times New Roman"/>
                <w:color w:val="000000"/>
                <w:sz w:val="20"/>
                <w:szCs w:val="20"/>
              </w:rPr>
              <w:t>коли-индекс</w:t>
            </w:r>
            <w:proofErr w:type="gramEnd"/>
            <w:r w:rsidRPr="002E7EBD">
              <w:rPr>
                <w:rFonts w:ascii="Times New Roman" w:eastAsia="Calibri" w:hAnsi="Times New Roman" w:cs="Times New Roman"/>
                <w:color w:val="000000"/>
                <w:sz w:val="20"/>
                <w:szCs w:val="20"/>
              </w:rPr>
              <w:t xml:space="preserve"> </w:t>
            </w:r>
            <w:r w:rsidRPr="002E7EBD">
              <w:rPr>
                <w:rFonts w:ascii="Times New Roman" w:eastAsia="Calibri" w:hAnsi="Times New Roman" w:cs="Times New Roman"/>
                <w:color w:val="000000"/>
                <w:sz w:val="20"/>
                <w:szCs w:val="20"/>
                <w:lang w:val="en-US"/>
              </w:rPr>
              <w:t>&lt;</w:t>
            </w:r>
            <w:r w:rsidRPr="002E7EBD">
              <w:rPr>
                <w:rFonts w:ascii="Times New Roman" w:eastAsia="Calibri" w:hAnsi="Times New Roman" w:cs="Times New Roman"/>
                <w:color w:val="000000"/>
                <w:sz w:val="20"/>
                <w:szCs w:val="20"/>
              </w:rPr>
              <w:t>3</w:t>
            </w:r>
          </w:p>
        </w:tc>
      </w:tr>
      <w:tr w:rsidR="002E7EBD" w:rsidRPr="002E7EBD" w:rsidTr="00C44756">
        <w:trPr>
          <w:trHeight w:val="446"/>
          <w:jc w:val="center"/>
        </w:trPr>
        <w:tc>
          <w:tcPr>
            <w:tcW w:w="125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д. Каменка</w:t>
            </w:r>
          </w:p>
        </w:tc>
        <w:tc>
          <w:tcPr>
            <w:tcW w:w="125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u w:val="single"/>
              </w:rPr>
            </w:pPr>
            <w:r w:rsidRPr="002E7EBD">
              <w:rPr>
                <w:rFonts w:ascii="Times New Roman" w:eastAsia="Calibri" w:hAnsi="Times New Roman" w:cs="Times New Roman"/>
                <w:color w:val="000000"/>
                <w:sz w:val="20"/>
                <w:szCs w:val="20"/>
                <w:u w:val="single"/>
              </w:rPr>
              <w:t>3387</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66203771</w:t>
            </w:r>
          </w:p>
        </w:tc>
        <w:tc>
          <w:tcPr>
            <w:tcW w:w="84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1962</w:t>
            </w:r>
          </w:p>
        </w:tc>
        <w:tc>
          <w:tcPr>
            <w:tcW w:w="1842"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219мм-(0-100,0)м</w:t>
            </w:r>
          </w:p>
        </w:tc>
        <w:tc>
          <w:tcPr>
            <w:tcW w:w="1089"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u w:val="single"/>
              </w:rPr>
            </w:pPr>
            <w:r w:rsidRPr="002E7EBD">
              <w:rPr>
                <w:rFonts w:ascii="Times New Roman" w:eastAsia="Calibri" w:hAnsi="Times New Roman" w:cs="Times New Roman"/>
                <w:color w:val="000000"/>
                <w:sz w:val="20"/>
                <w:szCs w:val="20"/>
                <w:u w:val="single"/>
              </w:rPr>
              <w:t>18,0</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6,0</w:t>
            </w:r>
          </w:p>
        </w:tc>
        <w:tc>
          <w:tcPr>
            <w:tcW w:w="89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140</w:t>
            </w:r>
          </w:p>
        </w:tc>
        <w:tc>
          <w:tcPr>
            <w:tcW w:w="1622"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u w:val="single"/>
              </w:rPr>
            </w:pPr>
            <w:r w:rsidRPr="002E7EBD">
              <w:rPr>
                <w:rFonts w:ascii="Times New Roman" w:eastAsia="Calibri" w:hAnsi="Times New Roman" w:cs="Times New Roman"/>
                <w:color w:val="000000"/>
                <w:sz w:val="20"/>
                <w:szCs w:val="20"/>
                <w:u w:val="single"/>
              </w:rPr>
              <w:t>ЭЦВ-6-10-140</w:t>
            </w:r>
          </w:p>
        </w:tc>
        <w:tc>
          <w:tcPr>
            <w:tcW w:w="1496" w:type="dxa"/>
            <w:vAlign w:val="center"/>
          </w:tcPr>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Fe – 0,7</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общ</w:t>
            </w:r>
            <w:proofErr w:type="gramStart"/>
            <w:r w:rsidRPr="002E7EBD">
              <w:rPr>
                <w:rFonts w:ascii="Times New Roman" w:eastAsia="Calibri" w:hAnsi="Times New Roman" w:cs="Times New Roman"/>
                <w:color w:val="000000"/>
                <w:sz w:val="20"/>
                <w:szCs w:val="20"/>
              </w:rPr>
              <w:t>.</w:t>
            </w:r>
            <w:proofErr w:type="gramEnd"/>
            <w:r w:rsidRPr="002E7EBD">
              <w:rPr>
                <w:rFonts w:ascii="Times New Roman" w:eastAsia="Calibri" w:hAnsi="Times New Roman" w:cs="Times New Roman"/>
                <w:color w:val="000000"/>
                <w:sz w:val="20"/>
                <w:szCs w:val="20"/>
              </w:rPr>
              <w:t xml:space="preserve"> </w:t>
            </w:r>
            <w:proofErr w:type="gramStart"/>
            <w:r w:rsidRPr="002E7EBD">
              <w:rPr>
                <w:rFonts w:ascii="Times New Roman" w:eastAsia="Calibri" w:hAnsi="Times New Roman" w:cs="Times New Roman"/>
                <w:color w:val="000000"/>
                <w:sz w:val="20"/>
                <w:szCs w:val="20"/>
              </w:rPr>
              <w:t>ж</w:t>
            </w:r>
            <w:proofErr w:type="gramEnd"/>
            <w:r w:rsidRPr="002E7EBD">
              <w:rPr>
                <w:rFonts w:ascii="Times New Roman" w:eastAsia="Calibri" w:hAnsi="Times New Roman" w:cs="Times New Roman"/>
                <w:color w:val="000000"/>
                <w:sz w:val="20"/>
                <w:szCs w:val="20"/>
              </w:rPr>
              <w:t>ест. – 6,1</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сух</w:t>
            </w:r>
            <w:proofErr w:type="gramStart"/>
            <w:r w:rsidRPr="002E7EBD">
              <w:rPr>
                <w:rFonts w:ascii="Times New Roman" w:eastAsia="Calibri" w:hAnsi="Times New Roman" w:cs="Times New Roman"/>
                <w:color w:val="000000"/>
                <w:sz w:val="20"/>
                <w:szCs w:val="20"/>
              </w:rPr>
              <w:t>.</w:t>
            </w:r>
            <w:proofErr w:type="gramEnd"/>
            <w:r w:rsidRPr="002E7EBD">
              <w:rPr>
                <w:rFonts w:ascii="Times New Roman" w:eastAsia="Calibri" w:hAnsi="Times New Roman" w:cs="Times New Roman"/>
                <w:color w:val="000000"/>
                <w:sz w:val="20"/>
                <w:szCs w:val="20"/>
              </w:rPr>
              <w:t xml:space="preserve"> </w:t>
            </w:r>
            <w:proofErr w:type="gramStart"/>
            <w:r w:rsidRPr="002E7EBD">
              <w:rPr>
                <w:rFonts w:ascii="Times New Roman" w:eastAsia="Calibri" w:hAnsi="Times New Roman" w:cs="Times New Roman"/>
                <w:color w:val="000000"/>
                <w:sz w:val="20"/>
                <w:szCs w:val="20"/>
              </w:rPr>
              <w:t>о</w:t>
            </w:r>
            <w:proofErr w:type="gramEnd"/>
            <w:r w:rsidRPr="002E7EBD">
              <w:rPr>
                <w:rFonts w:ascii="Times New Roman" w:eastAsia="Calibri" w:hAnsi="Times New Roman" w:cs="Times New Roman"/>
                <w:color w:val="000000"/>
                <w:sz w:val="20"/>
                <w:szCs w:val="20"/>
              </w:rPr>
              <w:t>ст. - 322</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E7EBD">
              <w:rPr>
                <w:rFonts w:ascii="Times New Roman" w:eastAsia="Calibri" w:hAnsi="Times New Roman" w:cs="Times New Roman"/>
                <w:color w:val="000000"/>
                <w:sz w:val="20"/>
                <w:szCs w:val="20"/>
              </w:rPr>
              <w:t>CI – 4,3</w:t>
            </w:r>
          </w:p>
          <w:p w:rsidR="002E7EBD" w:rsidRPr="002E7EBD" w:rsidRDefault="002E7EBD" w:rsidP="00C44756">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2E7EBD">
              <w:rPr>
                <w:rFonts w:ascii="Times New Roman" w:eastAsia="Calibri" w:hAnsi="Times New Roman" w:cs="Times New Roman"/>
                <w:color w:val="000000"/>
                <w:sz w:val="20"/>
                <w:szCs w:val="20"/>
              </w:rPr>
              <w:t>коли-индекс</w:t>
            </w:r>
            <w:proofErr w:type="gramEnd"/>
            <w:r w:rsidRPr="002E7EBD">
              <w:rPr>
                <w:rFonts w:ascii="Times New Roman" w:eastAsia="Calibri" w:hAnsi="Times New Roman" w:cs="Times New Roman"/>
                <w:color w:val="000000"/>
                <w:sz w:val="20"/>
                <w:szCs w:val="20"/>
              </w:rPr>
              <w:t xml:space="preserve"> &lt;3</w:t>
            </w:r>
          </w:p>
        </w:tc>
      </w:tr>
    </w:tbl>
    <w:p w:rsidR="002E7EBD" w:rsidRPr="002E7EBD" w:rsidRDefault="002E7EBD" w:rsidP="002E7EBD">
      <w:pPr>
        <w:spacing w:after="0"/>
        <w:ind w:left="709"/>
        <w:jc w:val="both"/>
        <w:rPr>
          <w:rFonts w:ascii="Times New Roman" w:eastAsia="Times New Roman" w:hAnsi="Times New Roman" w:cs="Times New Roman"/>
          <w:b/>
          <w:i/>
          <w:sz w:val="28"/>
          <w:szCs w:val="28"/>
          <w:lang w:eastAsia="ru-RU"/>
        </w:rPr>
      </w:pP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Качество воды не удовлетворяет гигиеническим нормативам вследствие повышенного содержания железа. Согласно нормативам, содержание железа в холодной воде питьевого качества не должно превышать 0,3 мг/куб. дм. Отсюда следует необходимость строительства сооружений по обезжелезиванию воды.</w:t>
      </w: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lastRenderedPageBreak/>
        <w:t xml:space="preserve">2. Артезианская скважина деревни Зайцево, эксплуатируется с 1953 года, глубина 80 м. Насос ЭЦВ 6-10-110 производительностью 10 куб. м/час подает воду в водонапорную башню, объемом по 25 куб. м. Общая протяженность водопроводных сетей 300 м, материал труб - сталь. Дата постройки водопровода – 1978 год. Имеются 6 </w:t>
      </w:r>
      <w:proofErr w:type="gramStart"/>
      <w:r w:rsidRPr="002E7EBD">
        <w:rPr>
          <w:rFonts w:ascii="Times New Roman" w:eastAsia="Times New Roman" w:hAnsi="Times New Roman" w:cs="Times New Roman"/>
          <w:sz w:val="28"/>
          <w:szCs w:val="28"/>
          <w:lang w:eastAsia="ru-RU"/>
        </w:rPr>
        <w:t>водозаборных</w:t>
      </w:r>
      <w:proofErr w:type="gramEnd"/>
      <w:r w:rsidRPr="002E7EBD">
        <w:rPr>
          <w:rFonts w:ascii="Times New Roman" w:eastAsia="Times New Roman" w:hAnsi="Times New Roman" w:cs="Times New Roman"/>
          <w:sz w:val="28"/>
          <w:szCs w:val="28"/>
          <w:lang w:eastAsia="ru-RU"/>
        </w:rPr>
        <w:t xml:space="preserve"> уличных колонки. Основной потребитель – население.</w:t>
      </w: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 xml:space="preserve">3. </w:t>
      </w:r>
      <w:proofErr w:type="gramStart"/>
      <w:r w:rsidRPr="002E7EBD">
        <w:rPr>
          <w:rFonts w:ascii="Times New Roman" w:eastAsia="Times New Roman" w:hAnsi="Times New Roman" w:cs="Times New Roman"/>
          <w:sz w:val="28"/>
          <w:szCs w:val="28"/>
          <w:lang w:eastAsia="ru-RU"/>
        </w:rPr>
        <w:t>Артезианская скважина деревни Залужье эксплуатируется с 1953 года, глубина 70 м. Насос ЭЦВ 6-10-110 производительностью 10 куб. м/час подает воду в водонапорную башню, объемом по 25 куб. м. Протяженность водопроводных сетей 400 м, водопровод выполнен из стальных труб общей протяженностью 250 м и полиэтиленовых труб – 150 м. Дата постройки водопровода – 1976 год.</w:t>
      </w:r>
      <w:proofErr w:type="gramEnd"/>
      <w:r w:rsidRPr="002E7EBD">
        <w:rPr>
          <w:rFonts w:ascii="Times New Roman" w:eastAsia="Times New Roman" w:hAnsi="Times New Roman" w:cs="Times New Roman"/>
          <w:sz w:val="28"/>
          <w:szCs w:val="28"/>
          <w:lang w:eastAsia="ru-RU"/>
        </w:rPr>
        <w:t xml:space="preserve"> Имеются 4 </w:t>
      </w:r>
      <w:proofErr w:type="gramStart"/>
      <w:r w:rsidRPr="002E7EBD">
        <w:rPr>
          <w:rFonts w:ascii="Times New Roman" w:eastAsia="Times New Roman" w:hAnsi="Times New Roman" w:cs="Times New Roman"/>
          <w:sz w:val="28"/>
          <w:szCs w:val="28"/>
          <w:lang w:eastAsia="ru-RU"/>
        </w:rPr>
        <w:t>водозаборных</w:t>
      </w:r>
      <w:proofErr w:type="gramEnd"/>
      <w:r w:rsidRPr="002E7EBD">
        <w:rPr>
          <w:rFonts w:ascii="Times New Roman" w:eastAsia="Times New Roman" w:hAnsi="Times New Roman" w:cs="Times New Roman"/>
          <w:sz w:val="28"/>
          <w:szCs w:val="28"/>
          <w:lang w:eastAsia="ru-RU"/>
        </w:rPr>
        <w:t xml:space="preserve"> уличных колонки. Основной потребитель – население.</w:t>
      </w: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4. Артезианская скважина деревни Лисичино, эксплуатируется с 1953 года, глубина 40 м. Насос ЭЦВ 6-10-110 производительностью 10 куб. м/час подает воду в водонапорную башню, объемом по 25 куб. м. Общая протяженность водопроводных сетей 400 м, материал труб - сталь. Дата постройки водопровода – 1982 год. Основной потребитель – население.</w:t>
      </w: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5. Артезианская скважина деревни Смогири, эксплуатируется с 1968 года, глубина 40 м. Насос Oasis VS 0.42/60-10 производительностью 1,5 куб. м/час подает воду в водонапорную башню. Общая протяженность водопроводных сетей 210 м, материал труб - сталь. Дата постройки водопровода – 1968 год.</w:t>
      </w: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При сложившейся практике строительства сельских водопроводов хозяйственным способом, существующие скважины пробурены непосредственно в селах или на производстве, на фермах, что часто не позволяет создать даже зон санитарной охраны строгого режима, тем более второй и третий пояса зоны.</w:t>
      </w:r>
    </w:p>
    <w:p w:rsidR="002E7EBD" w:rsidRP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В настоящее время отмечается большой процент износа водозаборных сооружений и сетей.</w:t>
      </w:r>
    </w:p>
    <w:p w:rsidR="002E7EBD" w:rsidRDefault="002E7EBD" w:rsidP="002E7EBD">
      <w:pPr>
        <w:spacing w:after="0"/>
        <w:ind w:firstLine="709"/>
        <w:jc w:val="both"/>
        <w:rPr>
          <w:rFonts w:ascii="Times New Roman" w:eastAsia="Times New Roman" w:hAnsi="Times New Roman" w:cs="Times New Roman"/>
          <w:sz w:val="28"/>
          <w:szCs w:val="28"/>
          <w:lang w:eastAsia="ru-RU"/>
        </w:rPr>
      </w:pPr>
      <w:r w:rsidRPr="002E7EBD">
        <w:rPr>
          <w:rFonts w:ascii="Times New Roman" w:eastAsia="Times New Roman" w:hAnsi="Times New Roman" w:cs="Times New Roman"/>
          <w:sz w:val="28"/>
          <w:szCs w:val="28"/>
          <w:lang w:eastAsia="ru-RU"/>
        </w:rPr>
        <w:t xml:space="preserve">Отдельной проблемой можно признать разрушение водонапорных башен, воздвигнутых, как правило, более 30 лет назад. В случае выхода их из строя насосное оборудование работает с большой нагрузкой, часто превышающей </w:t>
      </w:r>
      <w:proofErr w:type="gramStart"/>
      <w:r w:rsidRPr="002E7EBD">
        <w:rPr>
          <w:rFonts w:ascii="Times New Roman" w:eastAsia="Times New Roman" w:hAnsi="Times New Roman" w:cs="Times New Roman"/>
          <w:sz w:val="28"/>
          <w:szCs w:val="28"/>
          <w:lang w:eastAsia="ru-RU"/>
        </w:rPr>
        <w:t>расчетную</w:t>
      </w:r>
      <w:proofErr w:type="gramEnd"/>
      <w:r w:rsidRPr="002E7EBD">
        <w:rPr>
          <w:rFonts w:ascii="Times New Roman" w:eastAsia="Times New Roman" w:hAnsi="Times New Roman" w:cs="Times New Roman"/>
          <w:sz w:val="28"/>
          <w:szCs w:val="28"/>
          <w:lang w:eastAsia="ru-RU"/>
        </w:rPr>
        <w:t>.</w:t>
      </w:r>
    </w:p>
    <w:p w:rsidR="002E7EBD" w:rsidRDefault="002E7EBD" w:rsidP="002E7EBD">
      <w:pPr>
        <w:spacing w:after="0"/>
        <w:ind w:firstLine="709"/>
        <w:jc w:val="both"/>
        <w:rPr>
          <w:rFonts w:ascii="Times New Roman" w:hAnsi="Times New Roman" w:cs="Times New Roman"/>
          <w:sz w:val="28"/>
          <w:szCs w:val="28"/>
        </w:rPr>
      </w:pPr>
      <w:r w:rsidRPr="002E7EBD">
        <w:rPr>
          <w:rFonts w:ascii="Times New Roman" w:eastAsia="Times New Roman" w:hAnsi="Times New Roman" w:cs="Times New Roman"/>
          <w:sz w:val="28"/>
          <w:szCs w:val="28"/>
          <w:lang w:eastAsia="ru-RU"/>
        </w:rPr>
        <w:t>Населенные пункты д. Барсучки и д. Пищулино оснащены шахтными колодцами по 1 единице в каждом населенном пункте. В д. Барсучки находится родник.</w:t>
      </w:r>
    </w:p>
    <w:p w:rsidR="002B201C" w:rsidRPr="00FF746D" w:rsidRDefault="00DC51C3" w:rsidP="00C53B0F">
      <w:pPr>
        <w:spacing w:after="0" w:line="240" w:lineRule="auto"/>
        <w:ind w:firstLine="709"/>
        <w:rPr>
          <w:rFonts w:ascii="Times New Roman" w:hAnsi="Times New Roman" w:cs="Times New Roman"/>
          <w:sz w:val="28"/>
          <w:szCs w:val="28"/>
        </w:rPr>
      </w:pPr>
      <w:r w:rsidRPr="00FF746D">
        <w:rPr>
          <w:rFonts w:ascii="Times New Roman" w:hAnsi="Times New Roman" w:cs="Times New Roman"/>
          <w:sz w:val="28"/>
          <w:szCs w:val="28"/>
        </w:rPr>
        <w:t xml:space="preserve">Общая протяженность водопроводных сетей составляет </w:t>
      </w:r>
      <w:r w:rsidR="00321A78">
        <w:rPr>
          <w:rFonts w:ascii="Times New Roman" w:hAnsi="Times New Roman" w:cs="Times New Roman"/>
          <w:sz w:val="28"/>
          <w:szCs w:val="28"/>
        </w:rPr>
        <w:t>28 662 метра.</w:t>
      </w:r>
    </w:p>
    <w:p w:rsidR="002B201C" w:rsidRPr="00594025" w:rsidRDefault="002B201C"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а</w:t>
      </w:r>
      <w:r w:rsidRPr="00594025">
        <w:rPr>
          <w:rFonts w:ascii="Times New Roman" w:hAnsi="Times New Roman" w:cs="Times New Roman"/>
          <w:sz w:val="28"/>
          <w:szCs w:val="28"/>
        </w:rPr>
        <w:t>нализ</w:t>
      </w:r>
      <w:r>
        <w:rPr>
          <w:rFonts w:ascii="Times New Roman" w:hAnsi="Times New Roman" w:cs="Times New Roman"/>
          <w:sz w:val="28"/>
          <w:szCs w:val="28"/>
        </w:rPr>
        <w:t>а</w:t>
      </w:r>
      <w:r w:rsidRPr="00594025">
        <w:rPr>
          <w:rFonts w:ascii="Times New Roman" w:hAnsi="Times New Roman" w:cs="Times New Roman"/>
          <w:sz w:val="28"/>
          <w:szCs w:val="28"/>
        </w:rPr>
        <w:t xml:space="preserve"> </w:t>
      </w:r>
      <w:r>
        <w:rPr>
          <w:rFonts w:ascii="Times New Roman" w:hAnsi="Times New Roman" w:cs="Times New Roman"/>
          <w:sz w:val="28"/>
          <w:szCs w:val="28"/>
        </w:rPr>
        <w:t>системы водоснабжения</w:t>
      </w:r>
      <w:r w:rsidRPr="00594025">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муниципальном образовании </w:t>
      </w:r>
      <w:r w:rsidRPr="00594025">
        <w:rPr>
          <w:rFonts w:ascii="Times New Roman" w:hAnsi="Times New Roman" w:cs="Times New Roman"/>
          <w:sz w:val="28"/>
          <w:szCs w:val="28"/>
        </w:rPr>
        <w:t xml:space="preserve"> </w:t>
      </w:r>
      <w:r>
        <w:rPr>
          <w:rFonts w:ascii="Times New Roman" w:hAnsi="Times New Roman" w:cs="Times New Roman"/>
          <w:sz w:val="28"/>
          <w:szCs w:val="28"/>
        </w:rPr>
        <w:t>легли следующие</w:t>
      </w:r>
      <w:r w:rsidRPr="00594025">
        <w:rPr>
          <w:rFonts w:ascii="Times New Roman" w:hAnsi="Times New Roman" w:cs="Times New Roman"/>
          <w:sz w:val="28"/>
          <w:szCs w:val="28"/>
        </w:rPr>
        <w:t xml:space="preserve"> </w:t>
      </w:r>
      <w:r>
        <w:rPr>
          <w:rFonts w:ascii="Times New Roman" w:hAnsi="Times New Roman" w:cs="Times New Roman"/>
          <w:sz w:val="28"/>
          <w:szCs w:val="28"/>
        </w:rPr>
        <w:t>документы и справочные данные</w:t>
      </w:r>
      <w:r w:rsidRPr="00594025">
        <w:rPr>
          <w:rFonts w:ascii="Times New Roman" w:hAnsi="Times New Roman" w:cs="Times New Roman"/>
          <w:sz w:val="28"/>
          <w:szCs w:val="28"/>
        </w:rPr>
        <w:t>:</w:t>
      </w:r>
    </w:p>
    <w:p w:rsidR="002B201C" w:rsidRPr="002E7EBD" w:rsidRDefault="002E7EBD" w:rsidP="004A5EA8">
      <w:pPr>
        <w:pStyle w:val="aa"/>
        <w:numPr>
          <w:ilvl w:val="0"/>
          <w:numId w:val="21"/>
        </w:numPr>
        <w:tabs>
          <w:tab w:val="left" w:pos="993"/>
        </w:tabs>
        <w:spacing w:after="0" w:line="240" w:lineRule="auto"/>
        <w:jc w:val="both"/>
        <w:rPr>
          <w:rFonts w:ascii="Times New Roman" w:hAnsi="Times New Roman" w:cs="Times New Roman"/>
          <w:sz w:val="28"/>
          <w:szCs w:val="28"/>
        </w:rPr>
        <w:sectPr w:rsidR="002B201C" w:rsidRPr="002E7EBD" w:rsidSect="002E7EBD">
          <w:pgSz w:w="11906" w:h="16838"/>
          <w:pgMar w:top="1134" w:right="567" w:bottom="1134" w:left="851" w:header="709" w:footer="709" w:gutter="0"/>
          <w:cols w:space="708"/>
          <w:docGrid w:linePitch="360"/>
        </w:sectPr>
      </w:pPr>
      <w:r w:rsidRPr="002E7EBD">
        <w:rPr>
          <w:rFonts w:ascii="Times New Roman" w:hAnsi="Times New Roman" w:cs="Times New Roman"/>
          <w:sz w:val="28"/>
          <w:szCs w:val="28"/>
        </w:rPr>
        <w:t>Схема водоснабжения и водоотведения Каменского сельского поселения Кардымовского района Смоленской области</w:t>
      </w:r>
      <w:r>
        <w:rPr>
          <w:rFonts w:ascii="Times New Roman" w:hAnsi="Times New Roman" w:cs="Times New Roman"/>
          <w:sz w:val="28"/>
          <w:szCs w:val="28"/>
        </w:rPr>
        <w:t xml:space="preserve"> </w:t>
      </w:r>
      <w:r w:rsidRPr="002E7EBD">
        <w:rPr>
          <w:rFonts w:ascii="Times New Roman" w:hAnsi="Times New Roman" w:cs="Times New Roman"/>
          <w:sz w:val="28"/>
          <w:szCs w:val="28"/>
        </w:rPr>
        <w:t>(актуализация на 2018 год)</w:t>
      </w:r>
      <w:r>
        <w:rPr>
          <w:rFonts w:ascii="Times New Roman" w:hAnsi="Times New Roman" w:cs="Times New Roman"/>
          <w:sz w:val="28"/>
          <w:szCs w:val="28"/>
        </w:rPr>
        <w:t>.</w:t>
      </w:r>
    </w:p>
    <w:p w:rsidR="00FF1327" w:rsidRPr="00780586" w:rsidRDefault="00FF1327" w:rsidP="00C53B0F">
      <w:pPr>
        <w:spacing w:after="0" w:line="240" w:lineRule="auto"/>
        <w:ind w:firstLine="567"/>
        <w:jc w:val="both"/>
        <w:rPr>
          <w:rFonts w:ascii="Times New Roman" w:hAnsi="Times New Roman" w:cs="Times New Roman"/>
          <w:b/>
          <w:bCs/>
          <w:sz w:val="28"/>
          <w:szCs w:val="28"/>
        </w:rPr>
      </w:pPr>
      <w:r w:rsidRPr="00780586">
        <w:rPr>
          <w:rFonts w:ascii="Times New Roman" w:hAnsi="Times New Roman" w:cs="Times New Roman"/>
          <w:b/>
          <w:bCs/>
          <w:sz w:val="28"/>
          <w:szCs w:val="28"/>
        </w:rPr>
        <w:lastRenderedPageBreak/>
        <w:t xml:space="preserve">Выводы: </w:t>
      </w:r>
    </w:p>
    <w:p w:rsidR="00FF1327" w:rsidRPr="00780586" w:rsidRDefault="00780586" w:rsidP="004A5EA8">
      <w:pPr>
        <w:numPr>
          <w:ilvl w:val="0"/>
          <w:numId w:val="41"/>
        </w:numPr>
        <w:tabs>
          <w:tab w:val="clear" w:pos="360"/>
          <w:tab w:val="left" w:pos="1080"/>
        </w:tabs>
        <w:suppressAutoHyphens/>
        <w:spacing w:after="0" w:line="240" w:lineRule="auto"/>
        <w:ind w:left="0" w:firstLine="709"/>
        <w:jc w:val="both"/>
        <w:rPr>
          <w:rFonts w:ascii="Times New Roman" w:hAnsi="Times New Roman" w:cs="Times New Roman"/>
          <w:bCs/>
          <w:sz w:val="28"/>
          <w:szCs w:val="28"/>
        </w:rPr>
      </w:pPr>
      <w:r w:rsidRPr="00780586">
        <w:rPr>
          <w:rFonts w:ascii="Times New Roman" w:hAnsi="Times New Roman" w:cs="Times New Roman"/>
          <w:bCs/>
          <w:sz w:val="28"/>
          <w:szCs w:val="28"/>
        </w:rPr>
        <w:t>и</w:t>
      </w:r>
      <w:r w:rsidR="00FF1327" w:rsidRPr="00780586">
        <w:rPr>
          <w:rFonts w:ascii="Times New Roman" w:hAnsi="Times New Roman" w:cs="Times New Roman"/>
          <w:bCs/>
          <w:sz w:val="28"/>
          <w:szCs w:val="28"/>
        </w:rPr>
        <w:t xml:space="preserve">знос водопроводной сети составляет </w:t>
      </w:r>
      <w:r w:rsidR="002E7EBD">
        <w:rPr>
          <w:rFonts w:ascii="Times New Roman" w:hAnsi="Times New Roman" w:cs="Times New Roman"/>
          <w:bCs/>
          <w:sz w:val="28"/>
          <w:szCs w:val="28"/>
        </w:rPr>
        <w:t xml:space="preserve">более </w:t>
      </w:r>
      <w:r w:rsidR="00FF1327" w:rsidRPr="00780586">
        <w:rPr>
          <w:rFonts w:ascii="Times New Roman" w:hAnsi="Times New Roman" w:cs="Times New Roman"/>
          <w:bCs/>
          <w:sz w:val="28"/>
          <w:szCs w:val="28"/>
        </w:rPr>
        <w:t>80</w:t>
      </w:r>
      <w:r w:rsidR="00B75AF5">
        <w:rPr>
          <w:rFonts w:ascii="Times New Roman" w:hAnsi="Times New Roman" w:cs="Times New Roman"/>
          <w:bCs/>
          <w:sz w:val="28"/>
          <w:szCs w:val="28"/>
        </w:rPr>
        <w:t xml:space="preserve"> </w:t>
      </w:r>
      <w:r w:rsidR="00FF1327" w:rsidRPr="00780586">
        <w:rPr>
          <w:rFonts w:ascii="Times New Roman" w:hAnsi="Times New Roman" w:cs="Times New Roman"/>
          <w:bCs/>
          <w:sz w:val="28"/>
          <w:szCs w:val="28"/>
        </w:rPr>
        <w:t xml:space="preserve">%, в </w:t>
      </w:r>
      <w:proofErr w:type="gramStart"/>
      <w:r w:rsidR="00FF1327" w:rsidRPr="00780586">
        <w:rPr>
          <w:rFonts w:ascii="Times New Roman" w:hAnsi="Times New Roman" w:cs="Times New Roman"/>
          <w:bCs/>
          <w:sz w:val="28"/>
          <w:szCs w:val="28"/>
        </w:rPr>
        <w:t>связи</w:t>
      </w:r>
      <w:proofErr w:type="gramEnd"/>
      <w:r w:rsidR="00FF1327" w:rsidRPr="00780586">
        <w:rPr>
          <w:rFonts w:ascii="Times New Roman" w:hAnsi="Times New Roman" w:cs="Times New Roman"/>
          <w:bCs/>
          <w:sz w:val="28"/>
          <w:szCs w:val="28"/>
        </w:rPr>
        <w:t xml:space="preserve"> с чем необходима их замена или реконструкция. На скважинах </w:t>
      </w:r>
      <w:r w:rsidRPr="00780586">
        <w:rPr>
          <w:rFonts w:ascii="Times New Roman" w:hAnsi="Times New Roman" w:cs="Times New Roman"/>
          <w:sz w:val="28"/>
          <w:szCs w:val="28"/>
        </w:rPr>
        <w:t>муниципального образования</w:t>
      </w:r>
      <w:r w:rsidR="00FF1327" w:rsidRPr="00780586">
        <w:rPr>
          <w:rFonts w:ascii="Times New Roman" w:hAnsi="Times New Roman" w:cs="Times New Roman"/>
          <w:sz w:val="28"/>
          <w:szCs w:val="28"/>
        </w:rPr>
        <w:t xml:space="preserve"> </w:t>
      </w:r>
      <w:r w:rsidR="002E7EBD">
        <w:rPr>
          <w:rFonts w:ascii="Times New Roman" w:hAnsi="Times New Roman" w:cs="Times New Roman"/>
          <w:sz w:val="28"/>
          <w:szCs w:val="28"/>
        </w:rPr>
        <w:t>Каменского сельского поселения</w:t>
      </w:r>
      <w:r w:rsidR="00FF1327" w:rsidRPr="00780586">
        <w:rPr>
          <w:rFonts w:ascii="Times New Roman" w:hAnsi="Times New Roman" w:cs="Times New Roman"/>
          <w:sz w:val="28"/>
          <w:szCs w:val="28"/>
        </w:rPr>
        <w:t xml:space="preserve"> </w:t>
      </w:r>
      <w:r w:rsidR="00FF1327" w:rsidRPr="00780586">
        <w:rPr>
          <w:rFonts w:ascii="Times New Roman" w:hAnsi="Times New Roman" w:cs="Times New Roman"/>
          <w:bCs/>
          <w:sz w:val="28"/>
          <w:szCs w:val="28"/>
        </w:rPr>
        <w:t>отсутствуют установки по обезжелезиванию и хлорированию воды</w:t>
      </w:r>
      <w:r w:rsidRPr="00780586">
        <w:rPr>
          <w:rFonts w:ascii="Times New Roman" w:hAnsi="Times New Roman" w:cs="Times New Roman"/>
          <w:bCs/>
          <w:sz w:val="28"/>
          <w:szCs w:val="28"/>
        </w:rPr>
        <w:t>;</w:t>
      </w:r>
    </w:p>
    <w:p w:rsidR="00FF1327" w:rsidRPr="00780586" w:rsidRDefault="00780586" w:rsidP="004A5EA8">
      <w:pPr>
        <w:numPr>
          <w:ilvl w:val="0"/>
          <w:numId w:val="41"/>
        </w:numPr>
        <w:tabs>
          <w:tab w:val="clear" w:pos="360"/>
          <w:tab w:val="left" w:pos="1080"/>
        </w:tabs>
        <w:suppressAutoHyphens/>
        <w:spacing w:after="0" w:line="240" w:lineRule="auto"/>
        <w:ind w:left="0" w:firstLine="709"/>
        <w:jc w:val="both"/>
        <w:rPr>
          <w:rFonts w:ascii="Times New Roman" w:hAnsi="Times New Roman" w:cs="Times New Roman"/>
          <w:bCs/>
          <w:sz w:val="28"/>
          <w:szCs w:val="28"/>
        </w:rPr>
      </w:pPr>
      <w:r w:rsidRPr="00780586">
        <w:rPr>
          <w:rFonts w:ascii="Times New Roman" w:hAnsi="Times New Roman" w:cs="Times New Roman"/>
          <w:bCs/>
          <w:sz w:val="28"/>
          <w:szCs w:val="28"/>
        </w:rPr>
        <w:t>с</w:t>
      </w:r>
      <w:r w:rsidR="00FF1327" w:rsidRPr="00780586">
        <w:rPr>
          <w:rFonts w:ascii="Times New Roman" w:hAnsi="Times New Roman" w:cs="Times New Roman"/>
          <w:bCs/>
          <w:sz w:val="28"/>
          <w:szCs w:val="28"/>
        </w:rPr>
        <w:t>остояние зон санитарной охраны (ЗСО) оценивается как относительно благополучное.</w:t>
      </w:r>
    </w:p>
    <w:p w:rsidR="00034395" w:rsidRDefault="00780586" w:rsidP="004A5EA8">
      <w:pPr>
        <w:numPr>
          <w:ilvl w:val="0"/>
          <w:numId w:val="41"/>
        </w:numPr>
        <w:tabs>
          <w:tab w:val="clear" w:pos="360"/>
          <w:tab w:val="left" w:pos="1080"/>
        </w:tabs>
        <w:suppressAutoHyphens/>
        <w:spacing w:after="0" w:line="240" w:lineRule="auto"/>
        <w:ind w:left="0" w:firstLine="709"/>
        <w:jc w:val="both"/>
        <w:rPr>
          <w:rFonts w:ascii="Times New Roman" w:hAnsi="Times New Roman" w:cs="Times New Roman"/>
          <w:bCs/>
          <w:sz w:val="28"/>
          <w:szCs w:val="28"/>
        </w:rPr>
      </w:pPr>
      <w:r w:rsidRPr="00780586">
        <w:rPr>
          <w:rFonts w:ascii="Times New Roman" w:hAnsi="Times New Roman" w:cs="Times New Roman"/>
          <w:bCs/>
          <w:sz w:val="28"/>
          <w:szCs w:val="28"/>
        </w:rPr>
        <w:t>п</w:t>
      </w:r>
      <w:r w:rsidR="00FF1327" w:rsidRPr="00780586">
        <w:rPr>
          <w:rFonts w:ascii="Times New Roman" w:hAnsi="Times New Roman" w:cs="Times New Roman"/>
          <w:bCs/>
          <w:sz w:val="28"/>
          <w:szCs w:val="28"/>
        </w:rPr>
        <w:t xml:space="preserve">одземные воды </w:t>
      </w:r>
      <w:r w:rsidRPr="00780586">
        <w:rPr>
          <w:rFonts w:ascii="Times New Roman" w:hAnsi="Times New Roman" w:cs="Times New Roman"/>
          <w:sz w:val="28"/>
          <w:szCs w:val="28"/>
        </w:rPr>
        <w:t>муниципального образования</w:t>
      </w:r>
      <w:r w:rsidR="00FF1327" w:rsidRPr="00780586">
        <w:rPr>
          <w:rFonts w:ascii="Times New Roman" w:hAnsi="Times New Roman" w:cs="Times New Roman"/>
          <w:sz w:val="28"/>
          <w:szCs w:val="28"/>
        </w:rPr>
        <w:t xml:space="preserve"> </w:t>
      </w:r>
      <w:r w:rsidR="002E7EBD">
        <w:rPr>
          <w:rFonts w:ascii="Times New Roman" w:hAnsi="Times New Roman" w:cs="Times New Roman"/>
          <w:sz w:val="28"/>
          <w:szCs w:val="28"/>
        </w:rPr>
        <w:t>Каменского сельского поселения</w:t>
      </w:r>
      <w:r w:rsidRPr="00780586">
        <w:rPr>
          <w:rFonts w:ascii="Times New Roman" w:hAnsi="Times New Roman" w:cs="Times New Roman"/>
          <w:sz w:val="28"/>
          <w:szCs w:val="28"/>
        </w:rPr>
        <w:t xml:space="preserve"> </w:t>
      </w:r>
      <w:r w:rsidR="00FF1327" w:rsidRPr="00780586">
        <w:rPr>
          <w:rFonts w:ascii="Times New Roman" w:hAnsi="Times New Roman" w:cs="Times New Roman"/>
          <w:bCs/>
          <w:sz w:val="28"/>
          <w:szCs w:val="28"/>
        </w:rPr>
        <w:t xml:space="preserve">обладают повышенным содержанием железа, в </w:t>
      </w:r>
      <w:proofErr w:type="gramStart"/>
      <w:r w:rsidR="00FF1327" w:rsidRPr="00780586">
        <w:rPr>
          <w:rFonts w:ascii="Times New Roman" w:hAnsi="Times New Roman" w:cs="Times New Roman"/>
          <w:bCs/>
          <w:sz w:val="28"/>
          <w:szCs w:val="28"/>
        </w:rPr>
        <w:t>связи</w:t>
      </w:r>
      <w:proofErr w:type="gramEnd"/>
      <w:r w:rsidR="00FF1327" w:rsidRPr="00780586">
        <w:rPr>
          <w:rFonts w:ascii="Times New Roman" w:hAnsi="Times New Roman" w:cs="Times New Roman"/>
          <w:bCs/>
          <w:sz w:val="28"/>
          <w:szCs w:val="28"/>
        </w:rPr>
        <w:t xml:space="preserve"> с чем необходимо строительство станций по водоподготовке воды, прежде всего, в </w:t>
      </w:r>
      <w:r w:rsidR="002E7EBD">
        <w:rPr>
          <w:rFonts w:ascii="Times New Roman" w:hAnsi="Times New Roman" w:cs="Times New Roman"/>
          <w:bCs/>
          <w:sz w:val="28"/>
          <w:szCs w:val="28"/>
        </w:rPr>
        <w:t>д. Каменка</w:t>
      </w:r>
      <w:r w:rsidR="00034395">
        <w:rPr>
          <w:rFonts w:ascii="Times New Roman" w:hAnsi="Times New Roman" w:cs="Times New Roman"/>
          <w:bCs/>
          <w:sz w:val="28"/>
          <w:szCs w:val="28"/>
        </w:rPr>
        <w:t>;</w:t>
      </w:r>
    </w:p>
    <w:p w:rsidR="00FF1327" w:rsidRPr="00780586" w:rsidRDefault="00034395" w:rsidP="004A5EA8">
      <w:pPr>
        <w:numPr>
          <w:ilvl w:val="0"/>
          <w:numId w:val="41"/>
        </w:numPr>
        <w:tabs>
          <w:tab w:val="clear" w:pos="360"/>
          <w:tab w:val="left" w:pos="1080"/>
        </w:tabs>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необходимо </w:t>
      </w:r>
      <w:r w:rsidRPr="00034395">
        <w:rPr>
          <w:rFonts w:ascii="Times New Roman" w:hAnsi="Times New Roman" w:cs="Times New Roman"/>
          <w:bCs/>
          <w:sz w:val="28"/>
          <w:szCs w:val="28"/>
        </w:rPr>
        <w:t>устройство подземных водозаборов (артезианских скважин) и водопроводных сетей для обеспечения централизованным водоснабжением существующих и проектируемых потребителей</w:t>
      </w:r>
      <w:r>
        <w:rPr>
          <w:rFonts w:ascii="Times New Roman" w:hAnsi="Times New Roman" w:cs="Times New Roman"/>
          <w:bCs/>
          <w:sz w:val="28"/>
          <w:szCs w:val="28"/>
        </w:rPr>
        <w:t xml:space="preserve"> в населенных пунктах: д. Зайцево, д. Бережняны, д. Веено, д. Витязи, д. Жеглово, д. Ковалевка, д. Топорово. </w:t>
      </w:r>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FF1327" w:rsidRPr="00FF1327" w:rsidRDefault="00FF132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47" w:name="_Toc78830770"/>
      <w:r w:rsidRPr="00FF1327">
        <w:rPr>
          <w:rFonts w:ascii="Times New Roman" w:hAnsi="Times New Roman" w:cs="Times New Roman"/>
          <w:b/>
          <w:sz w:val="28"/>
          <w:szCs w:val="28"/>
        </w:rPr>
        <w:t>Водоотведение</w:t>
      </w:r>
      <w:bookmarkEnd w:id="147"/>
    </w:p>
    <w:p w:rsidR="00FF1327" w:rsidRPr="006A2600" w:rsidRDefault="00FF1327" w:rsidP="00C53B0F">
      <w:pPr>
        <w:pStyle w:val="aa"/>
        <w:spacing w:after="0" w:line="240" w:lineRule="auto"/>
        <w:ind w:left="0" w:firstLine="709"/>
        <w:jc w:val="both"/>
        <w:rPr>
          <w:rFonts w:ascii="Times New Roman" w:hAnsi="Times New Roman" w:cs="Times New Roman"/>
          <w:sz w:val="28"/>
          <w:szCs w:val="28"/>
        </w:rPr>
      </w:pPr>
    </w:p>
    <w:p w:rsidR="00B3163F" w:rsidRPr="00B3163F" w:rsidRDefault="00B3163F" w:rsidP="00B3163F">
      <w:pPr>
        <w:autoSpaceDE w:val="0"/>
        <w:autoSpaceDN w:val="0"/>
        <w:adjustRightInd w:val="0"/>
        <w:spacing w:after="0" w:line="240" w:lineRule="auto"/>
        <w:ind w:firstLine="709"/>
        <w:jc w:val="both"/>
        <w:rPr>
          <w:rFonts w:ascii="Times New Roman" w:hAnsi="Times New Roman" w:cs="Times New Roman"/>
          <w:sz w:val="28"/>
          <w:szCs w:val="28"/>
        </w:rPr>
      </w:pPr>
      <w:r w:rsidRPr="00B3163F">
        <w:rPr>
          <w:rFonts w:ascii="Times New Roman" w:hAnsi="Times New Roman" w:cs="Times New Roman"/>
          <w:sz w:val="28"/>
          <w:szCs w:val="28"/>
        </w:rPr>
        <w:t>В Каменском сельском поселении централизованная система водоотведения имеется лишь в деревне Каменка. Остальные населенные пункты оборудованы выгребными ямами.</w:t>
      </w:r>
    </w:p>
    <w:p w:rsidR="00B3163F" w:rsidRPr="00B3163F" w:rsidRDefault="00B3163F" w:rsidP="00B3163F">
      <w:pPr>
        <w:autoSpaceDE w:val="0"/>
        <w:autoSpaceDN w:val="0"/>
        <w:adjustRightInd w:val="0"/>
        <w:spacing w:after="0" w:line="240" w:lineRule="auto"/>
        <w:ind w:firstLine="709"/>
        <w:jc w:val="both"/>
        <w:rPr>
          <w:rFonts w:ascii="Times New Roman" w:hAnsi="Times New Roman" w:cs="Times New Roman"/>
          <w:sz w:val="28"/>
          <w:szCs w:val="28"/>
        </w:rPr>
      </w:pPr>
      <w:r w:rsidRPr="00B3163F">
        <w:rPr>
          <w:rFonts w:ascii="Times New Roman" w:hAnsi="Times New Roman" w:cs="Times New Roman"/>
          <w:sz w:val="28"/>
          <w:szCs w:val="28"/>
        </w:rPr>
        <w:t>Система водоотведения деревни Каменка разбита на три несвязанных между собой участка.</w:t>
      </w:r>
    </w:p>
    <w:p w:rsidR="00B3163F" w:rsidRPr="00B3163F" w:rsidRDefault="00B3163F" w:rsidP="00B3163F">
      <w:pPr>
        <w:autoSpaceDE w:val="0"/>
        <w:autoSpaceDN w:val="0"/>
        <w:adjustRightInd w:val="0"/>
        <w:spacing w:after="0" w:line="240" w:lineRule="auto"/>
        <w:ind w:firstLine="709"/>
        <w:jc w:val="both"/>
        <w:rPr>
          <w:rFonts w:ascii="Times New Roman" w:hAnsi="Times New Roman" w:cs="Times New Roman"/>
          <w:sz w:val="28"/>
          <w:szCs w:val="28"/>
        </w:rPr>
      </w:pPr>
      <w:r w:rsidRPr="00B3163F">
        <w:rPr>
          <w:rFonts w:ascii="Times New Roman" w:hAnsi="Times New Roman" w:cs="Times New Roman"/>
          <w:sz w:val="28"/>
          <w:szCs w:val="28"/>
        </w:rPr>
        <w:t xml:space="preserve">Первый участок охватывает часть домов по ул. Магистральная, а также школу, столовую. Стоки от потребителей поступают в канализационные колодцы и далее самотеком по трубам попадают на грунт. Выпуск №1 расположен в западной части деревни. Состав стоков – </w:t>
      </w:r>
      <w:proofErr w:type="gramStart"/>
      <w:r w:rsidRPr="00B3163F">
        <w:rPr>
          <w:rFonts w:ascii="Times New Roman" w:hAnsi="Times New Roman" w:cs="Times New Roman"/>
          <w:sz w:val="28"/>
          <w:szCs w:val="28"/>
        </w:rPr>
        <w:t>хозяйственно-бытовые</w:t>
      </w:r>
      <w:proofErr w:type="gramEnd"/>
      <w:r w:rsidRPr="00B3163F">
        <w:rPr>
          <w:rFonts w:ascii="Times New Roman" w:hAnsi="Times New Roman" w:cs="Times New Roman"/>
          <w:sz w:val="28"/>
          <w:szCs w:val="28"/>
        </w:rPr>
        <w:t>. Общее количество жителей, пользующихся данной канализацией, составляет 221 человек.</w:t>
      </w:r>
    </w:p>
    <w:p w:rsidR="00B3163F" w:rsidRPr="00B3163F" w:rsidRDefault="00B3163F" w:rsidP="00B3163F">
      <w:pPr>
        <w:autoSpaceDE w:val="0"/>
        <w:autoSpaceDN w:val="0"/>
        <w:adjustRightInd w:val="0"/>
        <w:spacing w:after="0" w:line="240" w:lineRule="auto"/>
        <w:ind w:firstLine="709"/>
        <w:jc w:val="both"/>
        <w:rPr>
          <w:rFonts w:ascii="Times New Roman" w:hAnsi="Times New Roman" w:cs="Times New Roman"/>
          <w:sz w:val="28"/>
          <w:szCs w:val="28"/>
        </w:rPr>
      </w:pPr>
      <w:r w:rsidRPr="00B3163F">
        <w:rPr>
          <w:rFonts w:ascii="Times New Roman" w:hAnsi="Times New Roman" w:cs="Times New Roman"/>
          <w:sz w:val="28"/>
          <w:szCs w:val="28"/>
        </w:rPr>
        <w:t xml:space="preserve">Второй участок охватывает часть домов по ул. Магистральная, а также АЗС, котельную. Стоки от потребителей поступают в канализационные колодцы и далее самотеком по трубам попадают на грунт. Выпуск №2 расположен в восточной части деревни. Состав стоков – </w:t>
      </w:r>
      <w:proofErr w:type="gramStart"/>
      <w:r w:rsidRPr="00B3163F">
        <w:rPr>
          <w:rFonts w:ascii="Times New Roman" w:hAnsi="Times New Roman" w:cs="Times New Roman"/>
          <w:sz w:val="28"/>
          <w:szCs w:val="28"/>
        </w:rPr>
        <w:t>хозяйственно-бытовые</w:t>
      </w:r>
      <w:proofErr w:type="gramEnd"/>
      <w:r w:rsidRPr="00B3163F">
        <w:rPr>
          <w:rFonts w:ascii="Times New Roman" w:hAnsi="Times New Roman" w:cs="Times New Roman"/>
          <w:sz w:val="28"/>
          <w:szCs w:val="28"/>
        </w:rPr>
        <w:t>. Общее количество жителей, пользующихся данной канализацией, составляет 120 человек.</w:t>
      </w:r>
    </w:p>
    <w:p w:rsidR="00B3163F" w:rsidRPr="00B3163F" w:rsidRDefault="00B3163F" w:rsidP="00B3163F">
      <w:pPr>
        <w:autoSpaceDE w:val="0"/>
        <w:autoSpaceDN w:val="0"/>
        <w:adjustRightInd w:val="0"/>
        <w:spacing w:after="0" w:line="240" w:lineRule="auto"/>
        <w:ind w:firstLine="709"/>
        <w:jc w:val="both"/>
        <w:rPr>
          <w:rFonts w:ascii="Times New Roman" w:hAnsi="Times New Roman" w:cs="Times New Roman"/>
          <w:sz w:val="28"/>
          <w:szCs w:val="28"/>
        </w:rPr>
      </w:pPr>
      <w:r w:rsidRPr="00B3163F">
        <w:rPr>
          <w:rFonts w:ascii="Times New Roman" w:hAnsi="Times New Roman" w:cs="Times New Roman"/>
          <w:sz w:val="28"/>
          <w:szCs w:val="28"/>
        </w:rPr>
        <w:t xml:space="preserve">Третий участок охватывает часть домов по ул. Центральная, ул. Молодежная и детский сад. Стоки от потребителей поступают в канализационные колодцы и далее самотеком по трубам попадают на грунт. Выпуск №3 расположен в восточной части деревни на 200 м южнее выпуска №2. Состав стоков – </w:t>
      </w:r>
      <w:proofErr w:type="gramStart"/>
      <w:r w:rsidRPr="00B3163F">
        <w:rPr>
          <w:rFonts w:ascii="Times New Roman" w:hAnsi="Times New Roman" w:cs="Times New Roman"/>
          <w:sz w:val="28"/>
          <w:szCs w:val="28"/>
        </w:rPr>
        <w:t>хозяйственно-бытовые</w:t>
      </w:r>
      <w:proofErr w:type="gramEnd"/>
      <w:r w:rsidRPr="00B3163F">
        <w:rPr>
          <w:rFonts w:ascii="Times New Roman" w:hAnsi="Times New Roman" w:cs="Times New Roman"/>
          <w:sz w:val="28"/>
          <w:szCs w:val="28"/>
        </w:rPr>
        <w:t>. Общее количество жителей, пользующихся данной канализацией, составляет 183 человек.</w:t>
      </w:r>
    </w:p>
    <w:p w:rsidR="00B3163F" w:rsidRPr="00B3163F" w:rsidRDefault="00B3163F" w:rsidP="00B3163F">
      <w:pPr>
        <w:autoSpaceDE w:val="0"/>
        <w:autoSpaceDN w:val="0"/>
        <w:adjustRightInd w:val="0"/>
        <w:spacing w:after="0" w:line="240" w:lineRule="auto"/>
        <w:ind w:firstLine="709"/>
        <w:jc w:val="both"/>
        <w:rPr>
          <w:rFonts w:ascii="Times New Roman" w:hAnsi="Times New Roman" w:cs="Times New Roman"/>
          <w:sz w:val="28"/>
          <w:szCs w:val="28"/>
        </w:rPr>
      </w:pPr>
      <w:r w:rsidRPr="00B3163F">
        <w:rPr>
          <w:rFonts w:ascii="Times New Roman" w:hAnsi="Times New Roman" w:cs="Times New Roman"/>
          <w:sz w:val="28"/>
          <w:szCs w:val="28"/>
        </w:rPr>
        <w:t>Система водоотведения выполнена из керамических труб диаметром 200 мм. Общая протяженность сети 2,5 км.</w:t>
      </w:r>
    </w:p>
    <w:p w:rsidR="00D319EF" w:rsidRPr="00606F76" w:rsidRDefault="00B3163F" w:rsidP="00B3163F">
      <w:pPr>
        <w:autoSpaceDE w:val="0"/>
        <w:autoSpaceDN w:val="0"/>
        <w:adjustRightInd w:val="0"/>
        <w:spacing w:after="0" w:line="240" w:lineRule="auto"/>
        <w:ind w:firstLine="709"/>
        <w:jc w:val="both"/>
        <w:rPr>
          <w:rFonts w:ascii="Arial" w:hAnsi="Arial" w:cs="Arial"/>
          <w:bCs/>
          <w:i/>
          <w:iCs/>
          <w:color w:val="000000"/>
          <w:sz w:val="23"/>
          <w:szCs w:val="23"/>
        </w:rPr>
      </w:pPr>
      <w:r w:rsidRPr="00B3163F">
        <w:rPr>
          <w:rFonts w:ascii="Times New Roman" w:hAnsi="Times New Roman" w:cs="Times New Roman"/>
          <w:sz w:val="28"/>
          <w:szCs w:val="28"/>
        </w:rPr>
        <w:t xml:space="preserve">Для соблюдения экологических норм и требований необходимо построить очистные сооружения, которые будут принимать стоки от объединенной централизованной системы водоотведения и канализации. В силу особенности </w:t>
      </w:r>
      <w:r w:rsidRPr="00B3163F">
        <w:rPr>
          <w:rFonts w:ascii="Times New Roman" w:hAnsi="Times New Roman" w:cs="Times New Roman"/>
          <w:sz w:val="28"/>
          <w:szCs w:val="28"/>
        </w:rPr>
        <w:lastRenderedPageBreak/>
        <w:t>рельефа деревни Каменка необходимо сооружение двух КНС: для подкачки сточных вод, и для подачи на очистные сооружения, а также участков напорной канализации.</w:t>
      </w:r>
    </w:p>
    <w:p w:rsidR="00FF1327" w:rsidRPr="00606F76" w:rsidRDefault="00FF1327" w:rsidP="00C53B0F">
      <w:pPr>
        <w:spacing w:after="0" w:line="240" w:lineRule="auto"/>
        <w:ind w:firstLine="567"/>
        <w:jc w:val="both"/>
        <w:rPr>
          <w:rFonts w:ascii="Times New Roman" w:hAnsi="Times New Roman" w:cs="Times New Roman"/>
          <w:b/>
          <w:bCs/>
          <w:sz w:val="28"/>
          <w:szCs w:val="28"/>
        </w:rPr>
      </w:pPr>
      <w:r w:rsidRPr="00606F76">
        <w:rPr>
          <w:rFonts w:ascii="Times New Roman" w:hAnsi="Times New Roman" w:cs="Times New Roman"/>
          <w:b/>
          <w:bCs/>
          <w:sz w:val="28"/>
          <w:szCs w:val="28"/>
        </w:rPr>
        <w:t>Выводы:</w:t>
      </w:r>
    </w:p>
    <w:p w:rsidR="00FF1327" w:rsidRPr="007E37CF" w:rsidRDefault="00606F76" w:rsidP="004A5EA8">
      <w:pPr>
        <w:numPr>
          <w:ilvl w:val="0"/>
          <w:numId w:val="42"/>
        </w:numPr>
        <w:tabs>
          <w:tab w:val="clear" w:pos="360"/>
          <w:tab w:val="left" w:pos="1080"/>
        </w:tabs>
        <w:suppressAutoHyphens/>
        <w:spacing w:after="0" w:line="240" w:lineRule="auto"/>
        <w:ind w:left="0" w:firstLine="709"/>
        <w:jc w:val="both"/>
        <w:rPr>
          <w:rFonts w:ascii="Times New Roman" w:hAnsi="Times New Roman" w:cs="Times New Roman"/>
          <w:bCs/>
          <w:sz w:val="28"/>
          <w:szCs w:val="28"/>
        </w:rPr>
      </w:pPr>
      <w:r w:rsidRPr="007E37CF">
        <w:rPr>
          <w:rFonts w:ascii="Times New Roman" w:hAnsi="Times New Roman" w:cs="Times New Roman"/>
          <w:bCs/>
          <w:sz w:val="28"/>
          <w:szCs w:val="28"/>
        </w:rPr>
        <w:t>с</w:t>
      </w:r>
      <w:r w:rsidR="00FF1327" w:rsidRPr="007E37CF">
        <w:rPr>
          <w:rFonts w:ascii="Times New Roman" w:hAnsi="Times New Roman" w:cs="Times New Roman"/>
          <w:bCs/>
          <w:sz w:val="28"/>
          <w:szCs w:val="28"/>
        </w:rPr>
        <w:t xml:space="preserve">итуацию с системами хозяйственно-бытовой канализации следует признать неудовлетворительной. </w:t>
      </w:r>
      <w:r w:rsidR="00722417" w:rsidRPr="007E37CF">
        <w:rPr>
          <w:rFonts w:ascii="Times New Roman" w:hAnsi="Times New Roman" w:cs="Times New Roman"/>
          <w:sz w:val="28"/>
          <w:szCs w:val="28"/>
        </w:rPr>
        <w:t>Действующая система водоотведения не обеспечивает очистку сточных вод. Сточные воды не проходят химическую и биологическую очистку. Многие предприятия не имеют очистных сооружений. Система водоотведения нуждается в срочном развитии, а также строительстве очистных сооружений.</w:t>
      </w:r>
    </w:p>
    <w:p w:rsidR="00606F76" w:rsidRPr="00606F76" w:rsidRDefault="00606F76" w:rsidP="004A5EA8">
      <w:pPr>
        <w:pStyle w:val="aa"/>
        <w:numPr>
          <w:ilvl w:val="0"/>
          <w:numId w:val="42"/>
        </w:numPr>
        <w:tabs>
          <w:tab w:val="clear" w:pos="360"/>
          <w:tab w:val="left"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Pr="00606F76">
        <w:rPr>
          <w:rFonts w:ascii="Times New Roman" w:hAnsi="Times New Roman" w:cs="Times New Roman"/>
          <w:sz w:val="28"/>
          <w:szCs w:val="28"/>
        </w:rPr>
        <w:t xml:space="preserve">ентрализованные системы водоотведения </w:t>
      </w:r>
      <w:r w:rsidR="006C7F1F">
        <w:rPr>
          <w:rFonts w:ascii="Times New Roman" w:hAnsi="Times New Roman" w:cs="Times New Roman"/>
          <w:sz w:val="28"/>
          <w:szCs w:val="28"/>
        </w:rPr>
        <w:t>в сельских населенных пунктах, за искл</w:t>
      </w:r>
      <w:r w:rsidR="0056402C">
        <w:rPr>
          <w:rFonts w:ascii="Times New Roman" w:hAnsi="Times New Roman" w:cs="Times New Roman"/>
          <w:sz w:val="28"/>
          <w:szCs w:val="28"/>
        </w:rPr>
        <w:t xml:space="preserve">ючением </w:t>
      </w:r>
      <w:r w:rsidR="00B3163F">
        <w:rPr>
          <w:rFonts w:ascii="Times New Roman" w:hAnsi="Times New Roman" w:cs="Times New Roman"/>
          <w:sz w:val="28"/>
          <w:szCs w:val="28"/>
        </w:rPr>
        <w:t>д. Каменка</w:t>
      </w:r>
      <w:r w:rsidR="006C7F1F">
        <w:rPr>
          <w:rFonts w:ascii="Times New Roman" w:hAnsi="Times New Roman" w:cs="Times New Roman"/>
          <w:sz w:val="28"/>
          <w:szCs w:val="28"/>
        </w:rPr>
        <w:t xml:space="preserve">, </w:t>
      </w:r>
      <w:r w:rsidRPr="00606F76">
        <w:rPr>
          <w:rFonts w:ascii="Times New Roman" w:hAnsi="Times New Roman" w:cs="Times New Roman"/>
          <w:sz w:val="28"/>
          <w:szCs w:val="28"/>
        </w:rPr>
        <w:t xml:space="preserve">отсутствуют. Повсеместно бытовые стоки сбрасываются без какой-либо очистки на рельеф или в поверхностные водотоки (мелиоративные каналы, </w:t>
      </w:r>
      <w:r>
        <w:rPr>
          <w:rFonts w:ascii="Times New Roman" w:hAnsi="Times New Roman" w:cs="Times New Roman"/>
          <w:sz w:val="28"/>
          <w:szCs w:val="28"/>
        </w:rPr>
        <w:t xml:space="preserve">реки, </w:t>
      </w:r>
      <w:r w:rsidRPr="00606F76">
        <w:rPr>
          <w:rFonts w:ascii="Times New Roman" w:hAnsi="Times New Roman" w:cs="Times New Roman"/>
          <w:sz w:val="28"/>
          <w:szCs w:val="28"/>
        </w:rPr>
        <w:t xml:space="preserve">ручьи и пр.). </w:t>
      </w:r>
    </w:p>
    <w:p w:rsidR="00034395" w:rsidRDefault="00606F76" w:rsidP="004A5EA8">
      <w:pPr>
        <w:numPr>
          <w:ilvl w:val="0"/>
          <w:numId w:val="42"/>
        </w:numPr>
        <w:tabs>
          <w:tab w:val="clear" w:pos="360"/>
          <w:tab w:val="left" w:pos="1080"/>
        </w:tabs>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00FF1327" w:rsidRPr="00606F76">
        <w:rPr>
          <w:rFonts w:ascii="Times New Roman" w:hAnsi="Times New Roman" w:cs="Times New Roman"/>
          <w:bCs/>
          <w:sz w:val="28"/>
          <w:szCs w:val="28"/>
        </w:rPr>
        <w:t xml:space="preserve"> настоящее время необходима модернизация инженерного оборудования канализационных сетей, строительство очистных сооружений с механической и биологической очисткой на основных предприятиях водопользователях</w:t>
      </w:r>
      <w:r w:rsidR="00034395">
        <w:rPr>
          <w:rFonts w:ascii="Times New Roman" w:hAnsi="Times New Roman" w:cs="Times New Roman"/>
          <w:bCs/>
          <w:sz w:val="28"/>
          <w:szCs w:val="28"/>
        </w:rPr>
        <w:t>;</w:t>
      </w:r>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FF1327" w:rsidRPr="00FF1327" w:rsidRDefault="00FF132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48" w:name="_Toc78830771"/>
      <w:r>
        <w:rPr>
          <w:rFonts w:ascii="Times New Roman" w:hAnsi="Times New Roman" w:cs="Times New Roman"/>
          <w:b/>
          <w:sz w:val="28"/>
          <w:szCs w:val="28"/>
        </w:rPr>
        <w:t>Газоснабжение</w:t>
      </w:r>
      <w:bookmarkEnd w:id="148"/>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Газоснабжение потребителей Кардымовского района осуществляется от </w:t>
      </w:r>
      <w:proofErr w:type="gramStart"/>
      <w:r w:rsidRPr="005460EB">
        <w:rPr>
          <w:rFonts w:ascii="Times New Roman" w:hAnsi="Times New Roman" w:cs="Times New Roman"/>
          <w:color w:val="000000"/>
          <w:sz w:val="28"/>
          <w:szCs w:val="28"/>
          <w:lang w:eastAsia="ru-RU" w:bidi="ru-RU"/>
        </w:rPr>
        <w:t>существующей</w:t>
      </w:r>
      <w:proofErr w:type="gramEnd"/>
      <w:r w:rsidRPr="005460EB">
        <w:rPr>
          <w:rFonts w:ascii="Times New Roman" w:hAnsi="Times New Roman" w:cs="Times New Roman"/>
          <w:color w:val="000000"/>
          <w:sz w:val="28"/>
          <w:szCs w:val="28"/>
          <w:lang w:eastAsia="ru-RU" w:bidi="ru-RU"/>
        </w:rPr>
        <w:t xml:space="preserve"> ГРС Кардымово. В перспективе предполагается газоснабжение потребителей района </w:t>
      </w:r>
      <w:proofErr w:type="gramStart"/>
      <w:r w:rsidRPr="005460EB">
        <w:rPr>
          <w:rFonts w:ascii="Times New Roman" w:hAnsi="Times New Roman" w:cs="Times New Roman"/>
          <w:color w:val="000000"/>
          <w:sz w:val="28"/>
          <w:szCs w:val="28"/>
          <w:lang w:eastAsia="ru-RU" w:bidi="ru-RU"/>
        </w:rPr>
        <w:t>от</w:t>
      </w:r>
      <w:proofErr w:type="gramEnd"/>
      <w:r w:rsidRPr="005460EB">
        <w:rPr>
          <w:rFonts w:ascii="Times New Roman" w:hAnsi="Times New Roman" w:cs="Times New Roman"/>
          <w:color w:val="000000"/>
          <w:sz w:val="28"/>
          <w:szCs w:val="28"/>
          <w:lang w:eastAsia="ru-RU" w:bidi="ru-RU"/>
        </w:rPr>
        <w:t xml:space="preserve"> существующих ГРС Смоленск, ГРС Гнездово, ГРС Жуковский свх., ГРС Ярцево.</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Источником газоснабжения являются магистральные газопроводы Торжок – Минск </w:t>
      </w:r>
      <w:proofErr w:type="gramStart"/>
      <w:r w:rsidRPr="005460EB">
        <w:rPr>
          <w:rFonts w:ascii="Times New Roman" w:hAnsi="Times New Roman" w:cs="Times New Roman"/>
          <w:color w:val="000000"/>
          <w:sz w:val="28"/>
          <w:szCs w:val="28"/>
          <w:lang w:eastAsia="ru-RU" w:bidi="ru-RU"/>
        </w:rPr>
        <w:t>–И</w:t>
      </w:r>
      <w:proofErr w:type="gramEnd"/>
      <w:r w:rsidRPr="005460EB">
        <w:rPr>
          <w:rFonts w:ascii="Times New Roman" w:hAnsi="Times New Roman" w:cs="Times New Roman"/>
          <w:color w:val="000000"/>
          <w:sz w:val="28"/>
          <w:szCs w:val="28"/>
          <w:lang w:eastAsia="ru-RU" w:bidi="ru-RU"/>
        </w:rPr>
        <w:t>вацевичи II, Брянск – Смоленск.</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Распределение газа по давлению осуществляется по 2-х и 3-х ступенчатой схеме газопроводами высокого, среднего, низкого давлений. Связь между ступенями предусмотрена через стационарные и шкафные газорегуляторные пункты (ГРП, ШРП).</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Направления использования газа:</w:t>
      </w:r>
    </w:p>
    <w:p w:rsidR="005460EB" w:rsidRPr="005460EB" w:rsidRDefault="005460EB" w:rsidP="004A5EA8">
      <w:pPr>
        <w:numPr>
          <w:ilvl w:val="0"/>
          <w:numId w:val="69"/>
        </w:numPr>
        <w:spacing w:after="0" w:line="240" w:lineRule="auto"/>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хозяйственно-бытовые нужды населения (приготовление пищи и горячей воды);</w:t>
      </w:r>
    </w:p>
    <w:p w:rsidR="005460EB" w:rsidRPr="005460EB" w:rsidRDefault="005460EB" w:rsidP="004A5EA8">
      <w:pPr>
        <w:numPr>
          <w:ilvl w:val="0"/>
          <w:numId w:val="69"/>
        </w:numPr>
        <w:spacing w:after="0" w:line="240" w:lineRule="auto"/>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технологические и санитарно-технические цели коммунально-бытовых и промышленных предприятий;</w:t>
      </w:r>
    </w:p>
    <w:p w:rsidR="005460EB" w:rsidRPr="005460EB" w:rsidRDefault="005460EB" w:rsidP="004A5EA8">
      <w:pPr>
        <w:numPr>
          <w:ilvl w:val="0"/>
          <w:numId w:val="69"/>
        </w:numPr>
        <w:spacing w:after="0" w:line="240" w:lineRule="auto"/>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энергоноситель для теплоисточников.</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По территории Каменского сельского поселения проходит магистральный газопровод</w:t>
      </w:r>
      <w:r w:rsidR="000F24CA">
        <w:rPr>
          <w:rFonts w:ascii="Times New Roman" w:hAnsi="Times New Roman" w:cs="Times New Roman"/>
          <w:color w:val="000000"/>
          <w:sz w:val="28"/>
          <w:szCs w:val="28"/>
          <w:lang w:eastAsia="ru-RU" w:bidi="ru-RU"/>
        </w:rPr>
        <w:t xml:space="preserve"> Торжок – Минск – Ивацевичи II.</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В населенные пункты газ поступает по межпоселковому газопроводу от газораспределительной станции, расположенной юго-восточнее п. Кардымово (ГРС Кардымово, магистральный газопровод Смоленск – Брянск).</w:t>
      </w:r>
    </w:p>
    <w:p w:rsidR="00ED62A3"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На сегодняшний день ситуация с обеспечением природным газом населения Каменского СП оценивается как </w:t>
      </w:r>
      <w:r w:rsidRPr="005460EB">
        <w:rPr>
          <w:rFonts w:ascii="Times New Roman" w:hAnsi="Times New Roman" w:cs="Times New Roman"/>
          <w:b/>
          <w:color w:val="000000"/>
          <w:sz w:val="28"/>
          <w:szCs w:val="28"/>
          <w:lang w:eastAsia="ru-RU" w:bidi="ru-RU"/>
        </w:rPr>
        <w:t>удовлетворительная</w:t>
      </w:r>
      <w:r w:rsidRPr="005460EB">
        <w:rPr>
          <w:rFonts w:ascii="Times New Roman" w:hAnsi="Times New Roman" w:cs="Times New Roman"/>
          <w:color w:val="000000"/>
          <w:sz w:val="28"/>
          <w:szCs w:val="28"/>
          <w:lang w:eastAsia="ru-RU" w:bidi="ru-RU"/>
        </w:rPr>
        <w:t>: газифицирован 1</w:t>
      </w:r>
      <w:r w:rsidR="00DC7E45">
        <w:rPr>
          <w:rFonts w:ascii="Times New Roman" w:hAnsi="Times New Roman" w:cs="Times New Roman"/>
          <w:color w:val="000000"/>
          <w:sz w:val="28"/>
          <w:szCs w:val="28"/>
          <w:lang w:eastAsia="ru-RU" w:bidi="ru-RU"/>
        </w:rPr>
        <w:t>0 населенных пунктов, в том числе</w:t>
      </w:r>
      <w:r w:rsidRPr="005460EB">
        <w:rPr>
          <w:rFonts w:ascii="Times New Roman" w:hAnsi="Times New Roman" w:cs="Times New Roman"/>
          <w:color w:val="000000"/>
          <w:sz w:val="28"/>
          <w:szCs w:val="28"/>
          <w:lang w:eastAsia="ru-RU" w:bidi="ru-RU"/>
        </w:rPr>
        <w:t xml:space="preserve"> </w:t>
      </w:r>
      <w:r w:rsidR="00DC7E45">
        <w:rPr>
          <w:rFonts w:ascii="Times New Roman" w:hAnsi="Times New Roman" w:cs="Times New Roman"/>
          <w:color w:val="000000"/>
          <w:sz w:val="28"/>
          <w:szCs w:val="28"/>
          <w:lang w:eastAsia="ru-RU" w:bidi="ru-RU"/>
        </w:rPr>
        <w:t>административный центр</w:t>
      </w:r>
      <w:r w:rsidRPr="005460EB">
        <w:rPr>
          <w:rFonts w:ascii="Times New Roman" w:hAnsi="Times New Roman" w:cs="Times New Roman"/>
          <w:color w:val="000000"/>
          <w:sz w:val="28"/>
          <w:szCs w:val="28"/>
          <w:lang w:eastAsia="ru-RU" w:bidi="ru-RU"/>
        </w:rPr>
        <w:t xml:space="preserve"> (д. Каменка), в котором </w:t>
      </w:r>
      <w:r w:rsidRPr="005460EB">
        <w:rPr>
          <w:rFonts w:ascii="Times New Roman" w:hAnsi="Times New Roman" w:cs="Times New Roman"/>
          <w:color w:val="000000"/>
          <w:sz w:val="28"/>
          <w:szCs w:val="28"/>
          <w:lang w:eastAsia="ru-RU" w:bidi="ru-RU"/>
        </w:rPr>
        <w:lastRenderedPageBreak/>
        <w:t xml:space="preserve">проживает </w:t>
      </w:r>
      <w:r>
        <w:rPr>
          <w:rFonts w:ascii="Times New Roman" w:hAnsi="Times New Roman" w:cs="Times New Roman"/>
          <w:color w:val="000000"/>
          <w:sz w:val="28"/>
          <w:szCs w:val="28"/>
          <w:lang w:eastAsia="ru-RU" w:bidi="ru-RU"/>
        </w:rPr>
        <w:t>большая часть населения</w:t>
      </w:r>
      <w:r w:rsidRPr="005460EB">
        <w:rPr>
          <w:rFonts w:ascii="Times New Roman" w:hAnsi="Times New Roman" w:cs="Times New Roman"/>
          <w:color w:val="000000"/>
          <w:sz w:val="28"/>
          <w:szCs w:val="28"/>
          <w:lang w:eastAsia="ru-RU" w:bidi="ru-RU"/>
        </w:rPr>
        <w:t>. Остальные населенные пункты</w:t>
      </w:r>
      <w:r w:rsidR="00DC7E45">
        <w:rPr>
          <w:rFonts w:ascii="Times New Roman" w:hAnsi="Times New Roman" w:cs="Times New Roman"/>
          <w:color w:val="000000"/>
          <w:sz w:val="28"/>
          <w:szCs w:val="28"/>
          <w:lang w:eastAsia="ru-RU" w:bidi="ru-RU"/>
        </w:rPr>
        <w:t xml:space="preserve"> (28)</w:t>
      </w:r>
      <w:r>
        <w:rPr>
          <w:rFonts w:ascii="Times New Roman" w:hAnsi="Times New Roman" w:cs="Times New Roman"/>
          <w:color w:val="000000"/>
          <w:sz w:val="28"/>
          <w:szCs w:val="28"/>
          <w:lang w:eastAsia="ru-RU" w:bidi="ru-RU"/>
        </w:rPr>
        <w:t xml:space="preserve">, не газифицированные, </w:t>
      </w:r>
      <w:r w:rsidRPr="005460EB">
        <w:rPr>
          <w:rFonts w:ascii="Times New Roman" w:hAnsi="Times New Roman" w:cs="Times New Roman"/>
          <w:color w:val="000000"/>
          <w:sz w:val="28"/>
          <w:szCs w:val="28"/>
          <w:lang w:eastAsia="ru-RU" w:bidi="ru-RU"/>
        </w:rPr>
        <w:t xml:space="preserve"> используют сжиженный газ. Поставка сжиженного газа осуществляется со Смоленской газонакопительной станции.</w:t>
      </w:r>
      <w:r>
        <w:rPr>
          <w:rFonts w:ascii="Times New Roman" w:hAnsi="Times New Roman" w:cs="Times New Roman"/>
          <w:color w:val="000000"/>
          <w:sz w:val="28"/>
          <w:szCs w:val="28"/>
          <w:lang w:eastAsia="ru-RU" w:bidi="ru-RU"/>
        </w:rPr>
        <w:t xml:space="preserve"> </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Услуги газоснабжения в </w:t>
      </w:r>
      <w:r>
        <w:rPr>
          <w:rFonts w:ascii="Times New Roman" w:hAnsi="Times New Roman" w:cs="Times New Roman"/>
          <w:color w:val="000000"/>
          <w:sz w:val="28"/>
          <w:szCs w:val="28"/>
          <w:lang w:eastAsia="ru-RU" w:bidi="ru-RU"/>
        </w:rPr>
        <w:t>Каменском</w:t>
      </w:r>
      <w:r w:rsidRPr="005460EB">
        <w:rPr>
          <w:rFonts w:ascii="Times New Roman" w:hAnsi="Times New Roman" w:cs="Times New Roman"/>
          <w:color w:val="000000"/>
          <w:sz w:val="28"/>
          <w:szCs w:val="28"/>
          <w:lang w:eastAsia="ru-RU" w:bidi="ru-RU"/>
        </w:rPr>
        <w:t xml:space="preserve"> сельском поселении предоставляет ОАО «Смоленскоблгаз».</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Г</w:t>
      </w:r>
      <w:r w:rsidRPr="005460EB">
        <w:rPr>
          <w:rFonts w:ascii="Times New Roman" w:hAnsi="Times New Roman" w:cs="Times New Roman"/>
          <w:color w:val="000000"/>
          <w:sz w:val="28"/>
          <w:szCs w:val="28"/>
          <w:lang w:eastAsia="ru-RU" w:bidi="ru-RU"/>
        </w:rPr>
        <w:t xml:space="preserve">азопровод высокого давления, предназначенный для снабжения природным газом деревни Варваровщина. Давление газа в точке присоединения к магистральному газопроводу – 0,6 Мпа, диаметр существующего газопровода в точке врезки 114 мм. Материал трубы в точке врезки – сталь Ст20, не изолированная. Газопровод </w:t>
      </w:r>
      <w:r>
        <w:rPr>
          <w:rFonts w:ascii="Times New Roman" w:hAnsi="Times New Roman" w:cs="Times New Roman"/>
          <w:color w:val="000000"/>
          <w:sz w:val="28"/>
          <w:szCs w:val="28"/>
          <w:lang w:eastAsia="ru-RU" w:bidi="ru-RU"/>
        </w:rPr>
        <w:t>обеспечивает</w:t>
      </w:r>
      <w:r w:rsidRPr="005460EB">
        <w:rPr>
          <w:rFonts w:ascii="Times New Roman" w:hAnsi="Times New Roman" w:cs="Times New Roman"/>
          <w:color w:val="000000"/>
          <w:sz w:val="28"/>
          <w:szCs w:val="28"/>
          <w:lang w:eastAsia="ru-RU" w:bidi="ru-RU"/>
        </w:rPr>
        <w:t xml:space="preserve"> растущие нужды населения д. Варваровщина в природном газе для хозяйственных и бытовых нужд. Также газопровод рассчитан на дальнейшее увеличение расходов газа за счет подключения близлежащих деревень через врезки. Газопровод рассчитан на расход газа 2000нм³/час. Расход принят исходя из максимально возможного расхода газа на хозяйственные нужды деревень Волочня, Варваровщина.</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Природный газ является не только наиболее экономически выгодным топливом, но еще и более удобным в использовании и экологически чистым. Наличие газового топлива позволяет:</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w:t>
      </w:r>
      <w:r w:rsidRPr="005460EB">
        <w:rPr>
          <w:rFonts w:ascii="Times New Roman" w:hAnsi="Times New Roman" w:cs="Times New Roman"/>
          <w:color w:val="000000"/>
          <w:sz w:val="28"/>
          <w:szCs w:val="28"/>
          <w:lang w:eastAsia="ru-RU" w:bidi="ru-RU"/>
        </w:rPr>
        <w:tab/>
        <w:t>создать условия для более интенсивного развития экономики сельского поселения;</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w:t>
      </w:r>
      <w:r w:rsidRPr="005460EB">
        <w:rPr>
          <w:rFonts w:ascii="Times New Roman" w:hAnsi="Times New Roman" w:cs="Times New Roman"/>
          <w:color w:val="000000"/>
          <w:sz w:val="28"/>
          <w:szCs w:val="28"/>
          <w:lang w:eastAsia="ru-RU" w:bidi="ru-RU"/>
        </w:rPr>
        <w:tab/>
        <w:t>значительно улучшить качество жизни населения;</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w:t>
      </w:r>
      <w:r w:rsidRPr="005460EB">
        <w:rPr>
          <w:rFonts w:ascii="Times New Roman" w:hAnsi="Times New Roman" w:cs="Times New Roman"/>
          <w:color w:val="000000"/>
          <w:sz w:val="28"/>
          <w:szCs w:val="28"/>
          <w:lang w:eastAsia="ru-RU" w:bidi="ru-RU"/>
        </w:rPr>
        <w:tab/>
        <w:t>улучшить теплоснабжение жилых помещений.</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Проект предусматривает частичную газификацию сельского поселения на расчетный срок с учетом ввода нового жилья. </w:t>
      </w:r>
    </w:p>
    <w:p w:rsidR="005460EB" w:rsidRPr="005460EB" w:rsidRDefault="005460EB" w:rsidP="005460EB">
      <w:pPr>
        <w:spacing w:after="0" w:line="240" w:lineRule="auto"/>
        <w:ind w:firstLine="709"/>
        <w:jc w:val="both"/>
        <w:rPr>
          <w:rFonts w:ascii="Times New Roman" w:hAnsi="Times New Roman" w:cs="Times New Roman"/>
          <w:b/>
          <w:iCs/>
          <w:color w:val="000000"/>
          <w:sz w:val="28"/>
          <w:szCs w:val="28"/>
          <w:lang w:eastAsia="ru-RU" w:bidi="ru-RU"/>
        </w:rPr>
      </w:pPr>
      <w:r w:rsidRPr="005460EB">
        <w:rPr>
          <w:rFonts w:ascii="Times New Roman" w:hAnsi="Times New Roman" w:cs="Times New Roman"/>
          <w:iCs/>
          <w:color w:val="000000"/>
          <w:sz w:val="28"/>
          <w:szCs w:val="28"/>
          <w:lang w:eastAsia="ru-RU" w:bidi="ru-RU"/>
        </w:rPr>
        <w:t>Потребителями природного газа будут являться:</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население усадебной застройки на нужды отопления, горячего водоснабжения и приготовления пищи – 1040 м</w:t>
      </w:r>
      <w:r w:rsidRPr="005460EB">
        <w:rPr>
          <w:rFonts w:ascii="Times New Roman" w:hAnsi="Times New Roman" w:cs="Times New Roman"/>
          <w:color w:val="000000"/>
          <w:sz w:val="28"/>
          <w:szCs w:val="28"/>
          <w:vertAlign w:val="superscript"/>
          <w:lang w:eastAsia="ru-RU" w:bidi="ru-RU"/>
        </w:rPr>
        <w:t>3</w:t>
      </w:r>
      <w:r w:rsidRPr="005460EB">
        <w:rPr>
          <w:rFonts w:ascii="Times New Roman" w:hAnsi="Times New Roman" w:cs="Times New Roman"/>
          <w:color w:val="000000"/>
          <w:sz w:val="28"/>
          <w:szCs w:val="28"/>
          <w:lang w:eastAsia="ru-RU" w:bidi="ru-RU"/>
        </w:rPr>
        <w:t>/год на одного человека;</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административные объекты - на нужды отопления, горячего водоснабжения – 1040 м</w:t>
      </w:r>
      <w:r w:rsidRPr="005460EB">
        <w:rPr>
          <w:rFonts w:ascii="Times New Roman" w:hAnsi="Times New Roman" w:cs="Times New Roman"/>
          <w:color w:val="000000"/>
          <w:sz w:val="28"/>
          <w:szCs w:val="28"/>
          <w:vertAlign w:val="superscript"/>
          <w:lang w:eastAsia="ru-RU" w:bidi="ru-RU"/>
        </w:rPr>
        <w:t>3</w:t>
      </w:r>
      <w:r w:rsidRPr="005460EB">
        <w:rPr>
          <w:rFonts w:ascii="Times New Roman" w:hAnsi="Times New Roman" w:cs="Times New Roman"/>
          <w:color w:val="000000"/>
          <w:sz w:val="28"/>
          <w:szCs w:val="28"/>
          <w:lang w:eastAsia="ru-RU" w:bidi="ru-RU"/>
        </w:rPr>
        <w:t>/год на одного человека;</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 сельхозпредприятия и прочие потребители– </w:t>
      </w:r>
      <w:proofErr w:type="gramStart"/>
      <w:r w:rsidRPr="005460EB">
        <w:rPr>
          <w:rFonts w:ascii="Times New Roman" w:hAnsi="Times New Roman" w:cs="Times New Roman"/>
          <w:color w:val="000000"/>
          <w:sz w:val="28"/>
          <w:szCs w:val="28"/>
          <w:lang w:eastAsia="ru-RU" w:bidi="ru-RU"/>
        </w:rPr>
        <w:t>дл</w:t>
      </w:r>
      <w:proofErr w:type="gramEnd"/>
      <w:r w:rsidRPr="005460EB">
        <w:rPr>
          <w:rFonts w:ascii="Times New Roman" w:hAnsi="Times New Roman" w:cs="Times New Roman"/>
          <w:color w:val="000000"/>
          <w:sz w:val="28"/>
          <w:szCs w:val="28"/>
          <w:lang w:eastAsia="ru-RU" w:bidi="ru-RU"/>
        </w:rPr>
        <w:t>я технологических нужд и вспомогательных работ.</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Для населенных пунктов, к которым подводится природный газ, </w:t>
      </w:r>
      <w:r w:rsidRPr="005460EB">
        <w:rPr>
          <w:rFonts w:ascii="Times New Roman" w:hAnsi="Times New Roman" w:cs="Times New Roman"/>
          <w:color w:val="000000"/>
          <w:sz w:val="28"/>
          <w:szCs w:val="28"/>
          <w:u w:val="single"/>
          <w:lang w:eastAsia="ru-RU" w:bidi="ru-RU"/>
        </w:rPr>
        <w:t>проектом предлагается</w:t>
      </w:r>
      <w:r w:rsidRPr="005460EB">
        <w:rPr>
          <w:rFonts w:ascii="Times New Roman" w:hAnsi="Times New Roman" w:cs="Times New Roman"/>
          <w:color w:val="000000"/>
          <w:sz w:val="28"/>
          <w:szCs w:val="28"/>
          <w:lang w:eastAsia="ru-RU" w:bidi="ru-RU"/>
        </w:rPr>
        <w:t>:</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на первом этапе освоения 100% газификация природным газом усадебной застройки;</w:t>
      </w:r>
    </w:p>
    <w:p w:rsidR="005460EB" w:rsidRPr="005460EB" w:rsidRDefault="005460EB" w:rsidP="005460EB">
      <w:pPr>
        <w:spacing w:after="0" w:line="240" w:lineRule="auto"/>
        <w:ind w:firstLine="709"/>
        <w:jc w:val="both"/>
        <w:rPr>
          <w:rFonts w:ascii="Times New Roman" w:hAnsi="Times New Roman" w:cs="Times New Roman"/>
          <w:color w:val="000000"/>
          <w:sz w:val="28"/>
          <w:szCs w:val="28"/>
          <w:lang w:eastAsia="ru-RU" w:bidi="ru-RU"/>
        </w:rPr>
      </w:pPr>
      <w:r w:rsidRPr="005460EB">
        <w:rPr>
          <w:rFonts w:ascii="Times New Roman" w:hAnsi="Times New Roman" w:cs="Times New Roman"/>
          <w:color w:val="000000"/>
          <w:sz w:val="28"/>
          <w:szCs w:val="28"/>
          <w:lang w:eastAsia="ru-RU" w:bidi="ru-RU"/>
        </w:rPr>
        <w:t xml:space="preserve">- газификация административных и сельскохозяйственных объектов. </w:t>
      </w:r>
    </w:p>
    <w:p w:rsidR="005460EB" w:rsidRPr="004A3112" w:rsidRDefault="005460EB" w:rsidP="005460EB">
      <w:pPr>
        <w:spacing w:after="0" w:line="240" w:lineRule="auto"/>
        <w:ind w:firstLine="709"/>
        <w:jc w:val="both"/>
        <w:rPr>
          <w:rFonts w:ascii="Times New Roman" w:hAnsi="Times New Roman" w:cs="Times New Roman"/>
          <w:sz w:val="28"/>
          <w:szCs w:val="28"/>
        </w:rPr>
      </w:pPr>
      <w:r w:rsidRPr="005460EB">
        <w:rPr>
          <w:rFonts w:ascii="Times New Roman" w:hAnsi="Times New Roman" w:cs="Times New Roman"/>
          <w:color w:val="000000"/>
          <w:sz w:val="28"/>
          <w:szCs w:val="28"/>
          <w:lang w:eastAsia="ru-RU" w:bidi="ru-RU"/>
        </w:rPr>
        <w:t>Газификация индивидуальной застройки предусматривает установку газовых плит, отопительных аппаратов и водонагревателей для отопления и горячего водоснабжения. Газопроводы планируется монтировать из полиэтиленовых труб. Учет расхода газа в жилых домах и у других потребителей предусматривается бытовыми газовыми счетчиками.</w:t>
      </w:r>
    </w:p>
    <w:p w:rsidR="00ED62A3" w:rsidRPr="004A3112" w:rsidRDefault="00ED62A3" w:rsidP="00C53B0F">
      <w:pPr>
        <w:spacing w:after="0" w:line="240" w:lineRule="auto"/>
        <w:ind w:firstLine="709"/>
        <w:jc w:val="both"/>
        <w:rPr>
          <w:rFonts w:ascii="Times New Roman" w:hAnsi="Times New Roman" w:cs="Times New Roman"/>
          <w:sz w:val="28"/>
          <w:szCs w:val="28"/>
        </w:rPr>
      </w:pPr>
      <w:r w:rsidRPr="004A3112">
        <w:rPr>
          <w:rFonts w:ascii="Times New Roman" w:hAnsi="Times New Roman" w:cs="Times New Roman"/>
          <w:sz w:val="28"/>
          <w:szCs w:val="28"/>
        </w:rPr>
        <w:t xml:space="preserve">С учетом реализации вышеуказанных мероприятий уровень газификации муниципального образования  составит 77 %. </w:t>
      </w:r>
    </w:p>
    <w:p w:rsidR="004A3112" w:rsidRPr="004A3112" w:rsidRDefault="004A3112" w:rsidP="00C53B0F">
      <w:pPr>
        <w:spacing w:after="0" w:line="240" w:lineRule="auto"/>
        <w:ind w:firstLine="709"/>
        <w:jc w:val="both"/>
        <w:rPr>
          <w:rFonts w:ascii="Times New Roman" w:hAnsi="Times New Roman" w:cs="Times New Roman"/>
          <w:sz w:val="28"/>
          <w:szCs w:val="28"/>
        </w:rPr>
      </w:pPr>
      <w:r w:rsidRPr="004A3112">
        <w:rPr>
          <w:rFonts w:ascii="Times New Roman" w:hAnsi="Times New Roman" w:cs="Times New Roman"/>
          <w:sz w:val="28"/>
          <w:szCs w:val="28"/>
        </w:rPr>
        <w:lastRenderedPageBreak/>
        <w:t xml:space="preserve">По территории </w:t>
      </w:r>
      <w:r w:rsidR="005460EB">
        <w:rPr>
          <w:rFonts w:ascii="Times New Roman" w:hAnsi="Times New Roman" w:cs="Times New Roman"/>
          <w:sz w:val="28"/>
          <w:szCs w:val="28"/>
        </w:rPr>
        <w:t>Каменского сельского поселения</w:t>
      </w:r>
      <w:r w:rsidRPr="004A3112">
        <w:rPr>
          <w:rFonts w:ascii="Times New Roman" w:hAnsi="Times New Roman" w:cs="Times New Roman"/>
          <w:sz w:val="28"/>
          <w:szCs w:val="28"/>
        </w:rPr>
        <w:t xml:space="preserve"> проходят трассы магистральных газопроводов, газопроводов-отводов и расположена газораспределительная станция (ГРС). Вдоль трасс магистральных газопроводов установлены зоны с особыми условиями использования территории. 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4A3112">
        <w:rPr>
          <w:rFonts w:ascii="Times New Roman" w:hAnsi="Times New Roman" w:cs="Times New Roman"/>
          <w:sz w:val="28"/>
          <w:szCs w:val="28"/>
        </w:rPr>
        <w:t>строительство</w:t>
      </w:r>
      <w:proofErr w:type="gramEnd"/>
      <w:r w:rsidRPr="004A3112">
        <w:rPr>
          <w:rFonts w:ascii="Times New Roman" w:hAnsi="Times New Roman" w:cs="Times New Roman"/>
          <w:sz w:val="28"/>
          <w:szCs w:val="28"/>
        </w:rPr>
        <w:t xml:space="preserve"> каких бы то ни было зданий, строений, сооружений в пределах установленных минимальных расстояний до объектов системы газоснабжения (Федеральный закон от 25.10.2001 № 136-ФЗ «Земельный кодекс Российской Федерации» статья 90 пункт 6). У собственников земельных участков возникают ограничения в связи с установлением охранных зон таких объектов (статья 90 пункт 8). Федеральный закон от 31.03.1999 года № 69-ФЗ «О газоснабжении в Российской Федерации» статьей 28 также устанавливает запрещения на строительство, а статьей 32 предусматривает ответственность за нарушение минимальных расстояний при строительстве зданий, строений и сооружений. Сводом правил СП 36.13330.2012 «Магистральные трубопроводы» установлены пределы минимальных расстояний от оси магистральных газопроводов для обеспечения безопасности людей, зданий и строений при возможных авариях на магистральных газопроводах. Значения минимальных расстояний зависят от класса магистрального газопровода, его диаметра, степени ответственности объектов.</w:t>
      </w:r>
    </w:p>
    <w:p w:rsidR="004A3112" w:rsidRPr="004A3112" w:rsidRDefault="004A3112" w:rsidP="00C53B0F">
      <w:pPr>
        <w:spacing w:after="0" w:line="240" w:lineRule="auto"/>
        <w:ind w:firstLine="709"/>
        <w:jc w:val="both"/>
        <w:rPr>
          <w:rFonts w:ascii="Times New Roman" w:hAnsi="Times New Roman" w:cs="Times New Roman"/>
          <w:sz w:val="28"/>
          <w:szCs w:val="28"/>
          <w:highlight w:val="yellow"/>
        </w:rPr>
      </w:pPr>
      <w:r w:rsidRPr="004A3112">
        <w:rPr>
          <w:rFonts w:ascii="Times New Roman" w:hAnsi="Times New Roman" w:cs="Times New Roman"/>
          <w:sz w:val="28"/>
          <w:szCs w:val="28"/>
        </w:rPr>
        <w:t>В настоящее время в рамках Программы научно-исследовательских и опытно</w:t>
      </w:r>
      <w:r w:rsidR="00976905">
        <w:rPr>
          <w:rFonts w:ascii="Times New Roman" w:hAnsi="Times New Roman" w:cs="Times New Roman"/>
          <w:sz w:val="28"/>
          <w:szCs w:val="28"/>
        </w:rPr>
        <w:t>-</w:t>
      </w:r>
      <w:r w:rsidRPr="004A3112">
        <w:rPr>
          <w:rFonts w:ascii="Times New Roman" w:hAnsi="Times New Roman" w:cs="Times New Roman"/>
          <w:sz w:val="28"/>
          <w:szCs w:val="28"/>
        </w:rPr>
        <w:t xml:space="preserve"> конструкторских работ ПАО «Газпром» ООО «Газпром Межрегионгаз» совместно с АО «Газпром промгаз» проводятся работы по корректировке Генеральной схемы газоснабжения </w:t>
      </w:r>
      <w:r w:rsidR="005460EB">
        <w:rPr>
          <w:rFonts w:ascii="Times New Roman" w:hAnsi="Times New Roman" w:cs="Times New Roman"/>
          <w:sz w:val="28"/>
          <w:szCs w:val="28"/>
        </w:rPr>
        <w:t xml:space="preserve">Смоленской </w:t>
      </w:r>
      <w:r w:rsidRPr="004A3112">
        <w:rPr>
          <w:rFonts w:ascii="Times New Roman" w:hAnsi="Times New Roman" w:cs="Times New Roman"/>
          <w:sz w:val="28"/>
          <w:szCs w:val="28"/>
        </w:rPr>
        <w:t>области.</w:t>
      </w:r>
    </w:p>
    <w:p w:rsidR="00321BB1" w:rsidRPr="00321BB1" w:rsidRDefault="00321BB1" w:rsidP="00C53B0F">
      <w:pPr>
        <w:tabs>
          <w:tab w:val="left" w:pos="993"/>
        </w:tabs>
        <w:spacing w:after="0" w:line="240" w:lineRule="auto"/>
        <w:ind w:firstLine="709"/>
        <w:jc w:val="both"/>
        <w:rPr>
          <w:rFonts w:ascii="Times New Roman" w:hAnsi="Times New Roman" w:cs="Times New Roman"/>
          <w:b/>
          <w:sz w:val="28"/>
          <w:szCs w:val="28"/>
        </w:rPr>
      </w:pPr>
    </w:p>
    <w:p w:rsidR="009747DC" w:rsidRPr="00207823" w:rsidRDefault="004A3112" w:rsidP="00C53B0F">
      <w:pPr>
        <w:tabs>
          <w:tab w:val="left" w:pos="993"/>
        </w:tabs>
        <w:spacing w:after="0" w:line="240" w:lineRule="auto"/>
        <w:ind w:firstLine="709"/>
        <w:jc w:val="both"/>
        <w:rPr>
          <w:rFonts w:ascii="Times New Roman" w:hAnsi="Times New Roman" w:cs="Times New Roman"/>
          <w:b/>
          <w:sz w:val="28"/>
          <w:szCs w:val="28"/>
        </w:rPr>
      </w:pPr>
      <w:r w:rsidRPr="00207823">
        <w:rPr>
          <w:rFonts w:ascii="Times New Roman" w:hAnsi="Times New Roman" w:cs="Times New Roman"/>
          <w:b/>
          <w:sz w:val="28"/>
          <w:szCs w:val="28"/>
        </w:rPr>
        <w:t>Выводы:</w:t>
      </w:r>
    </w:p>
    <w:p w:rsidR="00DC40A9" w:rsidRPr="00207823" w:rsidRDefault="00DC40A9" w:rsidP="004A5EA8">
      <w:pPr>
        <w:pStyle w:val="aa"/>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07823">
        <w:rPr>
          <w:rFonts w:ascii="Times New Roman" w:hAnsi="Times New Roman" w:cs="Times New Roman"/>
          <w:sz w:val="28"/>
          <w:szCs w:val="28"/>
        </w:rPr>
        <w:t>по состоянию на 01.01.20</w:t>
      </w:r>
      <w:r w:rsidR="005460EB">
        <w:rPr>
          <w:rFonts w:ascii="Times New Roman" w:hAnsi="Times New Roman" w:cs="Times New Roman"/>
          <w:sz w:val="28"/>
          <w:szCs w:val="28"/>
        </w:rPr>
        <w:t>20</w:t>
      </w:r>
      <w:r w:rsidRPr="00207823">
        <w:rPr>
          <w:rFonts w:ascii="Times New Roman" w:hAnsi="Times New Roman" w:cs="Times New Roman"/>
          <w:sz w:val="28"/>
          <w:szCs w:val="28"/>
        </w:rPr>
        <w:t xml:space="preserve"> из </w:t>
      </w:r>
      <w:r w:rsidR="005460EB">
        <w:rPr>
          <w:rFonts w:ascii="Times New Roman" w:hAnsi="Times New Roman" w:cs="Times New Roman"/>
          <w:sz w:val="28"/>
          <w:szCs w:val="28"/>
        </w:rPr>
        <w:t>38</w:t>
      </w:r>
      <w:r w:rsidRPr="00207823">
        <w:rPr>
          <w:rFonts w:ascii="Times New Roman" w:hAnsi="Times New Roman" w:cs="Times New Roman"/>
          <w:sz w:val="28"/>
          <w:szCs w:val="28"/>
        </w:rPr>
        <w:t xml:space="preserve"> населенных пунктов полностью </w:t>
      </w:r>
      <w:proofErr w:type="gramStart"/>
      <w:r w:rsidRPr="00207823">
        <w:rPr>
          <w:rFonts w:ascii="Times New Roman" w:hAnsi="Times New Roman" w:cs="Times New Roman"/>
          <w:sz w:val="28"/>
          <w:szCs w:val="28"/>
        </w:rPr>
        <w:t>газифицированы</w:t>
      </w:r>
      <w:proofErr w:type="gramEnd"/>
      <w:r w:rsidRPr="00207823">
        <w:rPr>
          <w:rFonts w:ascii="Times New Roman" w:hAnsi="Times New Roman" w:cs="Times New Roman"/>
          <w:sz w:val="28"/>
          <w:szCs w:val="28"/>
        </w:rPr>
        <w:t xml:space="preserve"> 8 населенных пунктов</w:t>
      </w:r>
      <w:r w:rsidR="005460EB">
        <w:rPr>
          <w:rFonts w:ascii="Times New Roman" w:hAnsi="Times New Roman" w:cs="Times New Roman"/>
          <w:sz w:val="28"/>
          <w:szCs w:val="28"/>
        </w:rPr>
        <w:t>;</w:t>
      </w:r>
    </w:p>
    <w:p w:rsidR="004A3112" w:rsidRPr="00207823" w:rsidRDefault="00321BB1" w:rsidP="004A5EA8">
      <w:pPr>
        <w:pStyle w:val="aa"/>
        <w:numPr>
          <w:ilvl w:val="0"/>
          <w:numId w:val="43"/>
        </w:numPr>
        <w:tabs>
          <w:tab w:val="left" w:pos="993"/>
        </w:tabs>
        <w:spacing w:after="0" w:line="240" w:lineRule="auto"/>
        <w:ind w:left="0" w:firstLine="709"/>
        <w:jc w:val="both"/>
        <w:rPr>
          <w:rFonts w:ascii="Times New Roman" w:hAnsi="Times New Roman" w:cs="Times New Roman"/>
          <w:bCs/>
          <w:sz w:val="28"/>
          <w:szCs w:val="28"/>
        </w:rPr>
      </w:pPr>
      <w:r w:rsidRPr="00207823">
        <w:rPr>
          <w:rFonts w:ascii="Times New Roman" w:hAnsi="Times New Roman" w:cs="Times New Roman"/>
          <w:sz w:val="28"/>
          <w:szCs w:val="28"/>
          <w:lang w:eastAsia="ru-RU" w:bidi="ru-RU"/>
        </w:rPr>
        <w:t xml:space="preserve">уровень газификации природным газом жилого фонда </w:t>
      </w:r>
      <w:r w:rsidR="005460EB">
        <w:rPr>
          <w:rFonts w:ascii="Times New Roman" w:hAnsi="Times New Roman" w:cs="Times New Roman"/>
          <w:sz w:val="28"/>
          <w:szCs w:val="28"/>
          <w:lang w:eastAsia="ru-RU" w:bidi="ru-RU"/>
        </w:rPr>
        <w:t>Каменского сельского поселения</w:t>
      </w:r>
      <w:r w:rsidRPr="00207823">
        <w:rPr>
          <w:rFonts w:ascii="Times New Roman" w:hAnsi="Times New Roman" w:cs="Times New Roman"/>
          <w:sz w:val="28"/>
          <w:szCs w:val="28"/>
          <w:lang w:eastAsia="ru-RU" w:bidi="ru-RU"/>
        </w:rPr>
        <w:t xml:space="preserve"> в целом составляет </w:t>
      </w:r>
      <w:r w:rsidR="005460EB">
        <w:rPr>
          <w:rFonts w:ascii="Times New Roman" w:hAnsi="Times New Roman" w:cs="Times New Roman"/>
          <w:sz w:val="28"/>
          <w:szCs w:val="28"/>
          <w:lang w:eastAsia="ru-RU" w:bidi="ru-RU"/>
        </w:rPr>
        <w:t>26</w:t>
      </w:r>
      <w:r w:rsidRPr="00207823">
        <w:rPr>
          <w:rFonts w:ascii="Times New Roman" w:hAnsi="Times New Roman" w:cs="Times New Roman"/>
          <w:sz w:val="28"/>
          <w:szCs w:val="28"/>
          <w:lang w:eastAsia="ru-RU" w:bidi="ru-RU"/>
        </w:rPr>
        <w:t xml:space="preserve"> %,</w:t>
      </w:r>
      <w:r w:rsidRPr="00207823">
        <w:rPr>
          <w:rFonts w:ascii="Times New Roman" w:hAnsi="Times New Roman" w:cs="Times New Roman"/>
          <w:bCs/>
          <w:sz w:val="28"/>
          <w:szCs w:val="28"/>
        </w:rPr>
        <w:t xml:space="preserve"> сетевым природным газом </w:t>
      </w:r>
      <w:r w:rsidR="005460EB">
        <w:rPr>
          <w:rFonts w:ascii="Times New Roman" w:hAnsi="Times New Roman" w:cs="Times New Roman"/>
          <w:bCs/>
          <w:sz w:val="28"/>
          <w:szCs w:val="28"/>
        </w:rPr>
        <w:t>не обеспечено 7</w:t>
      </w:r>
      <w:r w:rsidR="00DC40A9" w:rsidRPr="00207823">
        <w:rPr>
          <w:rFonts w:ascii="Times New Roman" w:hAnsi="Times New Roman" w:cs="Times New Roman"/>
          <w:bCs/>
          <w:sz w:val="28"/>
          <w:szCs w:val="28"/>
        </w:rPr>
        <w:t>4 % населения;</w:t>
      </w:r>
    </w:p>
    <w:p w:rsidR="00DC40A9" w:rsidRPr="00207823" w:rsidRDefault="00DC40A9" w:rsidP="004A5EA8">
      <w:pPr>
        <w:pStyle w:val="aa"/>
        <w:numPr>
          <w:ilvl w:val="0"/>
          <w:numId w:val="43"/>
        </w:numPr>
        <w:tabs>
          <w:tab w:val="left" w:pos="993"/>
        </w:tabs>
        <w:spacing w:after="0" w:line="240" w:lineRule="auto"/>
        <w:ind w:left="0" w:firstLine="709"/>
        <w:jc w:val="both"/>
        <w:rPr>
          <w:rFonts w:ascii="Times New Roman" w:hAnsi="Times New Roman" w:cs="Times New Roman"/>
          <w:bCs/>
          <w:sz w:val="28"/>
          <w:szCs w:val="28"/>
        </w:rPr>
      </w:pPr>
      <w:r w:rsidRPr="00207823">
        <w:rPr>
          <w:rFonts w:ascii="Times New Roman" w:hAnsi="Times New Roman" w:cs="Times New Roman"/>
          <w:sz w:val="28"/>
          <w:szCs w:val="28"/>
        </w:rPr>
        <w:t xml:space="preserve">с учетом реализации мероприятий </w:t>
      </w:r>
      <w:r w:rsidR="00976905" w:rsidRPr="00207823">
        <w:rPr>
          <w:rFonts w:ascii="Times New Roman" w:hAnsi="Times New Roman" w:cs="Times New Roman"/>
          <w:sz w:val="28"/>
          <w:szCs w:val="28"/>
        </w:rPr>
        <w:t xml:space="preserve">ПАО «Газпром» по строительству межпоселковых газопроводов в </w:t>
      </w:r>
      <w:r w:rsidR="005460EB">
        <w:rPr>
          <w:rFonts w:ascii="Times New Roman" w:hAnsi="Times New Roman" w:cs="Times New Roman"/>
          <w:sz w:val="28"/>
          <w:szCs w:val="28"/>
        </w:rPr>
        <w:t>10</w:t>
      </w:r>
      <w:r w:rsidR="00976905" w:rsidRPr="00207823">
        <w:rPr>
          <w:rFonts w:ascii="Times New Roman" w:hAnsi="Times New Roman" w:cs="Times New Roman"/>
          <w:sz w:val="28"/>
          <w:szCs w:val="28"/>
        </w:rPr>
        <w:t xml:space="preserve">-ти </w:t>
      </w:r>
      <w:r w:rsidR="00DC7E45">
        <w:rPr>
          <w:rFonts w:ascii="Times New Roman" w:hAnsi="Times New Roman" w:cs="Times New Roman"/>
          <w:sz w:val="28"/>
          <w:szCs w:val="28"/>
        </w:rPr>
        <w:t>населенных пунктах</w:t>
      </w:r>
      <w:r w:rsidR="00976905" w:rsidRPr="00207823">
        <w:rPr>
          <w:rFonts w:ascii="Times New Roman" w:hAnsi="Times New Roman" w:cs="Times New Roman"/>
          <w:sz w:val="28"/>
          <w:szCs w:val="28"/>
        </w:rPr>
        <w:t xml:space="preserve">: </w:t>
      </w:r>
      <w:r w:rsidR="005460EB">
        <w:rPr>
          <w:rFonts w:ascii="Times New Roman" w:hAnsi="Times New Roman" w:cs="Times New Roman"/>
          <w:sz w:val="28"/>
          <w:szCs w:val="28"/>
        </w:rPr>
        <w:t>д. Варваровщина, д. Волочня, д. Бережняны, д. Веено, д. Жеглово, д. Зайцево, д. Залужье, д. Ковалевка, д. Петрово, д. Помогайлово</w:t>
      </w:r>
      <w:r w:rsidR="00976905" w:rsidRPr="00207823">
        <w:rPr>
          <w:rFonts w:ascii="Times New Roman" w:hAnsi="Times New Roman" w:cs="Times New Roman"/>
          <w:sz w:val="28"/>
          <w:szCs w:val="28"/>
        </w:rPr>
        <w:t xml:space="preserve">, </w:t>
      </w:r>
      <w:r w:rsidRPr="00207823">
        <w:rPr>
          <w:rFonts w:ascii="Times New Roman" w:hAnsi="Times New Roman" w:cs="Times New Roman"/>
          <w:sz w:val="28"/>
          <w:szCs w:val="28"/>
        </w:rPr>
        <w:t>уровень газификации муниципального образования  составит 77 %.</w:t>
      </w:r>
      <w:r w:rsidR="00976905" w:rsidRPr="00207823">
        <w:rPr>
          <w:rFonts w:ascii="Times New Roman" w:hAnsi="Times New Roman" w:cs="Times New Roman"/>
          <w:sz w:val="28"/>
          <w:szCs w:val="28"/>
        </w:rPr>
        <w:t xml:space="preserve"> </w:t>
      </w:r>
    </w:p>
    <w:p w:rsidR="004A3112" w:rsidRDefault="004A3112" w:rsidP="00C53B0F">
      <w:pPr>
        <w:tabs>
          <w:tab w:val="left" w:pos="1134"/>
        </w:tabs>
        <w:spacing w:after="0" w:line="240" w:lineRule="auto"/>
        <w:jc w:val="both"/>
        <w:rPr>
          <w:rFonts w:ascii="Times New Roman" w:hAnsi="Times New Roman" w:cs="Times New Roman"/>
          <w:sz w:val="28"/>
          <w:szCs w:val="28"/>
        </w:rPr>
      </w:pPr>
    </w:p>
    <w:p w:rsidR="00FF1327" w:rsidRDefault="00FF1327" w:rsidP="004A5EA8">
      <w:pPr>
        <w:pStyle w:val="aa"/>
        <w:numPr>
          <w:ilvl w:val="2"/>
          <w:numId w:val="26"/>
        </w:numPr>
        <w:spacing w:after="0" w:line="240" w:lineRule="auto"/>
        <w:ind w:left="0" w:firstLine="0"/>
        <w:jc w:val="center"/>
        <w:outlineLvl w:val="2"/>
        <w:rPr>
          <w:rFonts w:ascii="Times New Roman" w:hAnsi="Times New Roman" w:cs="Times New Roman"/>
          <w:sz w:val="28"/>
          <w:szCs w:val="28"/>
        </w:rPr>
      </w:pPr>
      <w:bookmarkStart w:id="149" w:name="_Toc78830772"/>
      <w:r>
        <w:rPr>
          <w:rFonts w:ascii="Times New Roman" w:hAnsi="Times New Roman" w:cs="Times New Roman"/>
          <w:b/>
          <w:sz w:val="28"/>
          <w:szCs w:val="28"/>
        </w:rPr>
        <w:t>Теплоснабжение</w:t>
      </w:r>
      <w:bookmarkEnd w:id="149"/>
    </w:p>
    <w:p w:rsidR="00CF3055" w:rsidRPr="00BC3E63" w:rsidRDefault="00CF3055" w:rsidP="00C53B0F">
      <w:pPr>
        <w:pStyle w:val="aa"/>
        <w:spacing w:after="0" w:line="240" w:lineRule="auto"/>
        <w:ind w:left="0" w:firstLine="709"/>
        <w:jc w:val="both"/>
        <w:rPr>
          <w:rFonts w:ascii="Times New Roman" w:hAnsi="Times New Roman" w:cs="Times New Roman"/>
          <w:sz w:val="28"/>
          <w:szCs w:val="28"/>
        </w:rPr>
      </w:pPr>
    </w:p>
    <w:p w:rsidR="00DC7E45" w:rsidRPr="00DC7E45" w:rsidRDefault="00DC7E45" w:rsidP="00DC7E45">
      <w:pPr>
        <w:pStyle w:val="ConsPlusCell"/>
        <w:ind w:firstLine="709"/>
        <w:jc w:val="both"/>
        <w:rPr>
          <w:rFonts w:ascii="Times New Roman" w:hAnsi="Times New Roman" w:cs="Times New Roman"/>
          <w:sz w:val="28"/>
          <w:szCs w:val="28"/>
        </w:rPr>
      </w:pPr>
      <w:r w:rsidRPr="00DC7E45">
        <w:rPr>
          <w:rFonts w:ascii="Times New Roman" w:hAnsi="Times New Roman" w:cs="Times New Roman"/>
          <w:sz w:val="28"/>
          <w:szCs w:val="28"/>
        </w:rPr>
        <w:t xml:space="preserve">Жилой сектор, расположенный на территории Каменского сельского поселения, представлен индивидуальной жилой застройкой и многоквартирными </w:t>
      </w:r>
      <w:r w:rsidRPr="00DC7E45">
        <w:rPr>
          <w:rFonts w:ascii="Times New Roman" w:hAnsi="Times New Roman" w:cs="Times New Roman"/>
          <w:sz w:val="28"/>
          <w:szCs w:val="28"/>
        </w:rPr>
        <w:lastRenderedPageBreak/>
        <w:t>жилыми домами. Жители индивидуальной жилой застройки д</w:t>
      </w:r>
      <w:proofErr w:type="gramStart"/>
      <w:r w:rsidRPr="00DC7E45">
        <w:rPr>
          <w:rFonts w:ascii="Times New Roman" w:hAnsi="Times New Roman" w:cs="Times New Roman"/>
          <w:sz w:val="28"/>
          <w:szCs w:val="28"/>
        </w:rPr>
        <w:t>.К</w:t>
      </w:r>
      <w:proofErr w:type="gramEnd"/>
      <w:r w:rsidRPr="00DC7E45">
        <w:rPr>
          <w:rFonts w:ascii="Times New Roman" w:hAnsi="Times New Roman" w:cs="Times New Roman"/>
          <w:sz w:val="28"/>
          <w:szCs w:val="28"/>
        </w:rPr>
        <w:t xml:space="preserve">аменка, д.Витязи, д.Замощье, д.Велюжино, д. Смогири используют индивидуальные источники тепловой энергии, электрокотлы, печное отопление, газовые котлы. </w:t>
      </w:r>
      <w:r>
        <w:rPr>
          <w:rFonts w:ascii="Times New Roman" w:hAnsi="Times New Roman" w:cs="Times New Roman"/>
          <w:sz w:val="28"/>
          <w:szCs w:val="28"/>
        </w:rPr>
        <w:t xml:space="preserve">Так же, на территории бывшей </w:t>
      </w:r>
      <w:proofErr w:type="gramStart"/>
      <w:r>
        <w:rPr>
          <w:rFonts w:ascii="Times New Roman" w:hAnsi="Times New Roman" w:cs="Times New Roman"/>
          <w:sz w:val="28"/>
          <w:szCs w:val="28"/>
        </w:rPr>
        <w:t>школы-интернат</w:t>
      </w:r>
      <w:proofErr w:type="gramEnd"/>
      <w:r>
        <w:rPr>
          <w:rFonts w:ascii="Times New Roman" w:hAnsi="Times New Roman" w:cs="Times New Roman"/>
          <w:sz w:val="28"/>
          <w:szCs w:val="28"/>
        </w:rPr>
        <w:t xml:space="preserve"> </w:t>
      </w:r>
      <w:r w:rsidRPr="00DC7E45">
        <w:rPr>
          <w:rFonts w:ascii="Times New Roman" w:hAnsi="Times New Roman" w:cs="Times New Roman"/>
          <w:sz w:val="28"/>
          <w:szCs w:val="28"/>
        </w:rPr>
        <w:t xml:space="preserve"> в д. Пищулино, которая отаплива</w:t>
      </w:r>
      <w:r>
        <w:rPr>
          <w:rFonts w:ascii="Times New Roman" w:hAnsi="Times New Roman" w:cs="Times New Roman"/>
          <w:sz w:val="28"/>
          <w:szCs w:val="28"/>
        </w:rPr>
        <w:t>ла</w:t>
      </w:r>
      <w:r w:rsidRPr="00DC7E45">
        <w:rPr>
          <w:rFonts w:ascii="Times New Roman" w:hAnsi="Times New Roman" w:cs="Times New Roman"/>
          <w:sz w:val="28"/>
          <w:szCs w:val="28"/>
        </w:rPr>
        <w:t xml:space="preserve"> Кардымовскую школу-интернат</w:t>
      </w:r>
      <w:r>
        <w:rPr>
          <w:rFonts w:ascii="Times New Roman" w:hAnsi="Times New Roman" w:cs="Times New Roman"/>
          <w:sz w:val="28"/>
          <w:szCs w:val="28"/>
        </w:rPr>
        <w:t>, расположена котельная</w:t>
      </w:r>
      <w:r w:rsidRPr="00DC7E45">
        <w:rPr>
          <w:rFonts w:ascii="Times New Roman" w:hAnsi="Times New Roman" w:cs="Times New Roman"/>
          <w:sz w:val="28"/>
          <w:szCs w:val="28"/>
        </w:rPr>
        <w:t>.</w:t>
      </w:r>
      <w:r>
        <w:rPr>
          <w:rFonts w:ascii="Times New Roman" w:hAnsi="Times New Roman" w:cs="Times New Roman"/>
          <w:sz w:val="28"/>
          <w:szCs w:val="28"/>
        </w:rPr>
        <w:t xml:space="preserve"> </w:t>
      </w:r>
      <w:r w:rsidRPr="00DC7E45">
        <w:rPr>
          <w:rFonts w:ascii="Times New Roman" w:hAnsi="Times New Roman" w:cs="Times New Roman"/>
          <w:sz w:val="28"/>
          <w:szCs w:val="28"/>
        </w:rPr>
        <w:t xml:space="preserve">Газоснабжающая и обслуживающая организация филиал ОАО «Смоленскоблгаз», «Техносервис». </w:t>
      </w:r>
    </w:p>
    <w:p w:rsidR="00DC7E45" w:rsidRPr="00DC7E45" w:rsidRDefault="00DC7E45" w:rsidP="00DC7E45">
      <w:pPr>
        <w:pStyle w:val="ConsPlusCell"/>
        <w:ind w:firstLine="709"/>
        <w:jc w:val="both"/>
        <w:rPr>
          <w:rFonts w:ascii="Times New Roman" w:hAnsi="Times New Roman" w:cs="Times New Roman"/>
          <w:sz w:val="28"/>
          <w:szCs w:val="28"/>
        </w:rPr>
      </w:pPr>
      <w:r w:rsidRPr="00DC7E45">
        <w:rPr>
          <w:rFonts w:ascii="Times New Roman" w:hAnsi="Times New Roman" w:cs="Times New Roman"/>
          <w:sz w:val="28"/>
          <w:szCs w:val="28"/>
        </w:rPr>
        <w:t xml:space="preserve">Централизованное теплоснабжение многоквартирного жилого дома, технического здания и склад гараж в д. Смогири обеспечивает одна котельная и трубопроводы тепловых сетей. </w:t>
      </w:r>
    </w:p>
    <w:p w:rsidR="00DC7E45" w:rsidRPr="00DC7E45" w:rsidRDefault="00DC7E45" w:rsidP="00DC7E45">
      <w:pPr>
        <w:pStyle w:val="ConsPlusCell"/>
        <w:ind w:firstLine="709"/>
        <w:jc w:val="both"/>
        <w:rPr>
          <w:rFonts w:ascii="Times New Roman" w:hAnsi="Times New Roman" w:cs="Times New Roman"/>
          <w:sz w:val="28"/>
          <w:szCs w:val="28"/>
        </w:rPr>
      </w:pPr>
      <w:r w:rsidRPr="00DC7E45">
        <w:rPr>
          <w:rFonts w:ascii="Times New Roman" w:hAnsi="Times New Roman" w:cs="Times New Roman"/>
          <w:sz w:val="28"/>
          <w:szCs w:val="28"/>
        </w:rPr>
        <w:t>Схема магистральных тепловых сетей однатрубная. Прокладка трубопроводов тепловых сетей - подземная бесканальная и надземная. Изоляция трубопроводов тепловых сетей – минплита, защищённая рулонным изоляционным покрытием.</w:t>
      </w:r>
    </w:p>
    <w:p w:rsidR="00DC7E45" w:rsidRPr="00DC7E45" w:rsidRDefault="00DC7E45" w:rsidP="00DC7E45">
      <w:pPr>
        <w:pStyle w:val="ConsPlusCell"/>
        <w:ind w:firstLine="709"/>
        <w:jc w:val="both"/>
        <w:rPr>
          <w:rFonts w:ascii="Times New Roman" w:hAnsi="Times New Roman" w:cs="Times New Roman"/>
          <w:sz w:val="28"/>
          <w:szCs w:val="28"/>
        </w:rPr>
      </w:pPr>
      <w:r w:rsidRPr="00DC7E45">
        <w:rPr>
          <w:rFonts w:ascii="Times New Roman" w:hAnsi="Times New Roman" w:cs="Times New Roman"/>
          <w:sz w:val="28"/>
          <w:szCs w:val="28"/>
        </w:rPr>
        <w:t>Годовая длительность функционирования соответствует длительности отопительного периода - 215 дней.</w:t>
      </w:r>
    </w:p>
    <w:p w:rsidR="00DC7E45" w:rsidRPr="00DC7E45" w:rsidRDefault="00DC7E45" w:rsidP="00DC7E45">
      <w:pPr>
        <w:pStyle w:val="ConsPlusCell"/>
        <w:ind w:firstLine="709"/>
        <w:jc w:val="both"/>
        <w:rPr>
          <w:rFonts w:ascii="Times New Roman" w:hAnsi="Times New Roman" w:cs="Times New Roman"/>
          <w:sz w:val="28"/>
          <w:szCs w:val="28"/>
        </w:rPr>
      </w:pPr>
      <w:r w:rsidRPr="00DC7E45">
        <w:rPr>
          <w:rFonts w:ascii="Times New Roman" w:hAnsi="Times New Roman" w:cs="Times New Roman"/>
          <w:sz w:val="28"/>
          <w:szCs w:val="28"/>
        </w:rPr>
        <w:t>Средняя расчетная температура наружного воздуха за отопительный период t н.в.от. = - 26 °С. Общая длина трубопроводов сети отопления 0,95 км. Система теплоснабжения закрытая.</w:t>
      </w:r>
    </w:p>
    <w:p w:rsidR="004F73C2" w:rsidRPr="004F73C2" w:rsidRDefault="00DC7E45" w:rsidP="00DC7E45">
      <w:pPr>
        <w:pStyle w:val="ConsPlusCell"/>
        <w:ind w:firstLine="709"/>
        <w:jc w:val="both"/>
        <w:rPr>
          <w:rFonts w:ascii="Times New Roman" w:hAnsi="Times New Roman" w:cs="Times New Roman"/>
          <w:sz w:val="28"/>
          <w:szCs w:val="28"/>
        </w:rPr>
      </w:pPr>
      <w:r w:rsidRPr="00DC7E45">
        <w:rPr>
          <w:rFonts w:ascii="Times New Roman" w:hAnsi="Times New Roman" w:cs="Times New Roman"/>
          <w:sz w:val="28"/>
          <w:szCs w:val="28"/>
        </w:rPr>
        <w:t>Отсутствие замен трубопроводов более 20 лет их эксплуатации привело к нарастанию аварийности и, как следствие, увеличению потребности в срочной замене теплотра</w:t>
      </w:r>
      <w:proofErr w:type="gramStart"/>
      <w:r w:rsidRPr="00DC7E45">
        <w:rPr>
          <w:rFonts w:ascii="Times New Roman" w:hAnsi="Times New Roman" w:cs="Times New Roman"/>
          <w:sz w:val="28"/>
          <w:szCs w:val="28"/>
        </w:rPr>
        <w:t>сс в бл</w:t>
      </w:r>
      <w:proofErr w:type="gramEnd"/>
      <w:r w:rsidRPr="00DC7E45">
        <w:rPr>
          <w:rFonts w:ascii="Times New Roman" w:hAnsi="Times New Roman" w:cs="Times New Roman"/>
          <w:sz w:val="28"/>
          <w:szCs w:val="28"/>
        </w:rPr>
        <w:t>ижайшие годы. Износ тепловых сетей составляет 80%. Замена сетей от общей протяженности должна составлять 7% ежегодно. Однако тепловые сети ремонтируются фрагментально.</w:t>
      </w:r>
    </w:p>
    <w:p w:rsidR="00BA4C89" w:rsidRPr="00BA4C89" w:rsidRDefault="00BA4C89" w:rsidP="00BA4C89">
      <w:pPr>
        <w:spacing w:after="0" w:line="240" w:lineRule="auto"/>
        <w:ind w:firstLine="709"/>
        <w:jc w:val="both"/>
        <w:rPr>
          <w:rFonts w:ascii="Times New Roman" w:eastAsia="Calibri" w:hAnsi="Times New Roman" w:cs="Times New Roman"/>
          <w:sz w:val="28"/>
          <w:szCs w:val="28"/>
        </w:rPr>
      </w:pPr>
      <w:r w:rsidRPr="00BA4C89">
        <w:rPr>
          <w:rFonts w:ascii="Times New Roman" w:eastAsia="Calibri" w:hAnsi="Times New Roman" w:cs="Times New Roman"/>
          <w:sz w:val="28"/>
          <w:szCs w:val="28"/>
        </w:rPr>
        <w:t>Схема теплоснабжения Каменского сельского поселения предусматривает использование индивидуальных источников тепловой энергии – электрокотлы, газовые котлы, печное отопление.</w:t>
      </w:r>
    </w:p>
    <w:p w:rsidR="00BA4C89" w:rsidRPr="00BA4C89" w:rsidRDefault="00BA4C89" w:rsidP="00BA4C89">
      <w:pPr>
        <w:spacing w:after="0" w:line="240" w:lineRule="auto"/>
        <w:ind w:firstLine="709"/>
        <w:jc w:val="both"/>
        <w:rPr>
          <w:rFonts w:ascii="Times New Roman" w:eastAsia="Calibri" w:hAnsi="Times New Roman" w:cs="Times New Roman"/>
          <w:sz w:val="28"/>
          <w:szCs w:val="28"/>
        </w:rPr>
      </w:pPr>
      <w:r w:rsidRPr="00BA4C89">
        <w:rPr>
          <w:rFonts w:ascii="Times New Roman" w:eastAsia="Calibri" w:hAnsi="Times New Roman" w:cs="Times New Roman"/>
          <w:sz w:val="28"/>
          <w:szCs w:val="28"/>
        </w:rPr>
        <w:t>После строительства «Газопровода высокого давления и газификация жилой зоны в д. Велюжино и д. Смогири Кардымовского района Смоленской области», будут ликвидированы затратные, морально и физически устаревшие электрокотлы в д</w:t>
      </w:r>
      <w:proofErr w:type="gramStart"/>
      <w:r w:rsidRPr="00BA4C89">
        <w:rPr>
          <w:rFonts w:ascii="Times New Roman" w:eastAsia="Calibri" w:hAnsi="Times New Roman" w:cs="Times New Roman"/>
          <w:sz w:val="28"/>
          <w:szCs w:val="28"/>
        </w:rPr>
        <w:t>.С</w:t>
      </w:r>
      <w:proofErr w:type="gramEnd"/>
      <w:r w:rsidRPr="00BA4C89">
        <w:rPr>
          <w:rFonts w:ascii="Times New Roman" w:eastAsia="Calibri" w:hAnsi="Times New Roman" w:cs="Times New Roman"/>
          <w:sz w:val="28"/>
          <w:szCs w:val="28"/>
        </w:rPr>
        <w:t>могири.</w:t>
      </w:r>
    </w:p>
    <w:p w:rsidR="004F73C2" w:rsidRDefault="00BA4C89" w:rsidP="00BA4C89">
      <w:pPr>
        <w:spacing w:after="0" w:line="240" w:lineRule="auto"/>
        <w:rPr>
          <w:color w:val="FF0000"/>
        </w:rPr>
        <w:sectPr w:rsidR="004F73C2" w:rsidSect="00981E17">
          <w:headerReference w:type="even" r:id="rId18"/>
          <w:headerReference w:type="default" r:id="rId19"/>
          <w:footerReference w:type="even" r:id="rId20"/>
          <w:footerReference w:type="default" r:id="rId21"/>
          <w:pgSz w:w="11907" w:h="16840" w:code="257"/>
          <w:pgMar w:top="1134" w:right="567" w:bottom="1134" w:left="1134" w:header="709" w:footer="709" w:gutter="0"/>
          <w:cols w:space="708"/>
          <w:docGrid w:linePitch="360"/>
        </w:sectPr>
      </w:pPr>
      <w:r w:rsidRPr="00BA4C89">
        <w:rPr>
          <w:rFonts w:ascii="Times New Roman" w:eastAsia="Calibri" w:hAnsi="Times New Roman" w:cs="Times New Roman"/>
          <w:sz w:val="28"/>
          <w:szCs w:val="28"/>
        </w:rPr>
        <w:t>Проектом по газификации д. Велюжино и д. Смогири предусмотрены газификация объектов строительного комплекса, жилищного строительства, дорожного сервиса.</w:t>
      </w:r>
    </w:p>
    <w:p w:rsidR="00FF1327" w:rsidRPr="004F73C2" w:rsidRDefault="00BA4C89" w:rsidP="00C53B0F">
      <w:pPr>
        <w:shd w:val="clear" w:color="auto" w:fill="FFFFFF"/>
        <w:spacing w:after="0" w:line="240" w:lineRule="auto"/>
        <w:jc w:val="center"/>
        <w:rPr>
          <w:rFonts w:ascii="Times New Roman" w:hAnsi="Times New Roman" w:cs="Times New Roman"/>
          <w:spacing w:val="1"/>
          <w:sz w:val="28"/>
          <w:szCs w:val="28"/>
        </w:rPr>
      </w:pPr>
      <w:r w:rsidRPr="00BA4C89">
        <w:rPr>
          <w:rFonts w:ascii="Times New Roman" w:hAnsi="Times New Roman" w:cs="Times New Roman"/>
          <w:spacing w:val="1"/>
          <w:sz w:val="28"/>
          <w:szCs w:val="28"/>
        </w:rPr>
        <w:lastRenderedPageBreak/>
        <w:t>Описание источников тепловой энергии</w:t>
      </w:r>
    </w:p>
    <w:tbl>
      <w:tblPr>
        <w:tblW w:w="14840" w:type="dxa"/>
        <w:tblInd w:w="96" w:type="dxa"/>
        <w:tblLook w:val="04A0"/>
      </w:tblPr>
      <w:tblGrid>
        <w:gridCol w:w="721"/>
        <w:gridCol w:w="1645"/>
        <w:gridCol w:w="1610"/>
        <w:gridCol w:w="1390"/>
        <w:gridCol w:w="1463"/>
        <w:gridCol w:w="1489"/>
        <w:gridCol w:w="1454"/>
        <w:gridCol w:w="1509"/>
        <w:gridCol w:w="1794"/>
        <w:gridCol w:w="1765"/>
      </w:tblGrid>
      <w:tr w:rsidR="00BA4C89" w:rsidRPr="00BA4C89" w:rsidTr="00360CBC">
        <w:trPr>
          <w:trHeight w:val="1515"/>
        </w:trPr>
        <w:tc>
          <w:tcPr>
            <w:tcW w:w="721" w:type="dxa"/>
            <w:tcBorders>
              <w:top w:val="single" w:sz="8" w:space="0" w:color="auto"/>
              <w:left w:val="single" w:sz="8" w:space="0" w:color="auto"/>
              <w:bottom w:val="nil"/>
              <w:right w:val="single" w:sz="8" w:space="0" w:color="auto"/>
            </w:tcBorders>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xml:space="preserve">№ </w:t>
            </w:r>
            <w:proofErr w:type="gramStart"/>
            <w:r w:rsidRPr="00BA4C89">
              <w:rPr>
                <w:rFonts w:ascii="Times New Roman" w:eastAsia="Times New Roman" w:hAnsi="Times New Roman" w:cs="Times New Roman"/>
                <w:color w:val="000000"/>
                <w:sz w:val="24"/>
                <w:szCs w:val="24"/>
                <w:lang w:eastAsia="ru-RU"/>
              </w:rPr>
              <w:t>п</w:t>
            </w:r>
            <w:proofErr w:type="gramEnd"/>
            <w:r w:rsidRPr="00BA4C89">
              <w:rPr>
                <w:rFonts w:ascii="Times New Roman" w:eastAsia="Times New Roman" w:hAnsi="Times New Roman" w:cs="Times New Roman"/>
                <w:color w:val="000000"/>
                <w:sz w:val="24"/>
                <w:szCs w:val="24"/>
                <w:lang w:eastAsia="ru-RU"/>
              </w:rPr>
              <w:t>/п</w:t>
            </w:r>
          </w:p>
        </w:tc>
        <w:tc>
          <w:tcPr>
            <w:tcW w:w="1645"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Тип котла, марка</w:t>
            </w:r>
          </w:p>
        </w:tc>
        <w:tc>
          <w:tcPr>
            <w:tcW w:w="1610"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Тип котла вода/пар</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Мощность котла, Гкал/</w:t>
            </w:r>
            <w:proofErr w:type="gramStart"/>
            <w:r w:rsidRPr="00BA4C89">
              <w:rPr>
                <w:rFonts w:ascii="Times New Roman" w:eastAsia="Times New Roman" w:hAnsi="Times New Roman" w:cs="Times New Roman"/>
                <w:color w:val="000000"/>
                <w:sz w:val="24"/>
                <w:szCs w:val="24"/>
                <w:lang w:eastAsia="ru-RU"/>
              </w:rPr>
              <w:t>ч</w:t>
            </w:r>
            <w:proofErr w:type="gramEnd"/>
          </w:p>
        </w:tc>
        <w:tc>
          <w:tcPr>
            <w:tcW w:w="1463"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Год установки котла</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Год последнего капремонта котла</w:t>
            </w:r>
          </w:p>
        </w:tc>
        <w:tc>
          <w:tcPr>
            <w:tcW w:w="1454"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Год проведения режимно-наладочных работ (РНР)</w:t>
            </w:r>
          </w:p>
        </w:tc>
        <w:tc>
          <w:tcPr>
            <w:tcW w:w="1509"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КПД котла паспортный, %</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xml:space="preserve">КПД  по результатам РНР %  </w:t>
            </w:r>
          </w:p>
        </w:tc>
        <w:tc>
          <w:tcPr>
            <w:tcW w:w="1765" w:type="dxa"/>
            <w:tcBorders>
              <w:top w:val="single" w:sz="8" w:space="0" w:color="auto"/>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Техническое состояние котла (испр./неиспр.)</w:t>
            </w:r>
          </w:p>
        </w:tc>
      </w:tr>
      <w:tr w:rsidR="00BA4C89" w:rsidRPr="00BA4C89" w:rsidTr="00360CBC">
        <w:trPr>
          <w:trHeight w:val="315"/>
        </w:trPr>
        <w:tc>
          <w:tcPr>
            <w:tcW w:w="7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p>
        </w:tc>
        <w:tc>
          <w:tcPr>
            <w:tcW w:w="164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w:t>
            </w:r>
          </w:p>
        </w:tc>
        <w:tc>
          <w:tcPr>
            <w:tcW w:w="161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w:t>
            </w:r>
          </w:p>
        </w:tc>
        <w:tc>
          <w:tcPr>
            <w:tcW w:w="139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3</w:t>
            </w:r>
          </w:p>
        </w:tc>
        <w:tc>
          <w:tcPr>
            <w:tcW w:w="1463"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4</w:t>
            </w:r>
          </w:p>
        </w:tc>
        <w:tc>
          <w:tcPr>
            <w:tcW w:w="148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5</w:t>
            </w:r>
          </w:p>
        </w:tc>
        <w:tc>
          <w:tcPr>
            <w:tcW w:w="145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6</w:t>
            </w:r>
          </w:p>
        </w:tc>
        <w:tc>
          <w:tcPr>
            <w:tcW w:w="150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7</w:t>
            </w:r>
          </w:p>
        </w:tc>
        <w:tc>
          <w:tcPr>
            <w:tcW w:w="179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8</w:t>
            </w:r>
          </w:p>
        </w:tc>
        <w:tc>
          <w:tcPr>
            <w:tcW w:w="176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w:t>
            </w:r>
          </w:p>
        </w:tc>
      </w:tr>
      <w:tr w:rsidR="00BA4C89" w:rsidRPr="00BA4C89" w:rsidTr="00360CBC">
        <w:trPr>
          <w:trHeight w:val="315"/>
        </w:trPr>
        <w:tc>
          <w:tcPr>
            <w:tcW w:w="14840" w:type="dxa"/>
            <w:gridSpan w:val="10"/>
            <w:tcBorders>
              <w:top w:val="nil"/>
              <w:left w:val="single" w:sz="8" w:space="0" w:color="auto"/>
              <w:bottom w:val="single" w:sz="8" w:space="0" w:color="auto"/>
              <w:right w:val="single" w:sz="8" w:space="0" w:color="auto"/>
            </w:tcBorders>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b/>
                <w:color w:val="000000"/>
                <w:sz w:val="24"/>
                <w:szCs w:val="24"/>
                <w:lang w:eastAsia="ru-RU"/>
              </w:rPr>
            </w:pPr>
            <w:r w:rsidRPr="00BA4C89">
              <w:rPr>
                <w:rFonts w:ascii="Times New Roman" w:eastAsia="Times New Roman" w:hAnsi="Times New Roman" w:cs="Times New Roman"/>
                <w:b/>
                <w:color w:val="000000"/>
                <w:sz w:val="24"/>
                <w:szCs w:val="24"/>
                <w:lang w:eastAsia="ru-RU"/>
              </w:rPr>
              <w:t>1. Филиал РТРС «Смоленский ОРТПЦ»</w:t>
            </w:r>
          </w:p>
        </w:tc>
      </w:tr>
      <w:tr w:rsidR="00BA4C89" w:rsidRPr="00BA4C89" w:rsidTr="00360CBC">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b/>
                <w:color w:val="000000"/>
                <w:sz w:val="24"/>
                <w:szCs w:val="24"/>
                <w:lang w:eastAsia="ru-RU"/>
              </w:rPr>
            </w:pPr>
            <w:r w:rsidRPr="00BA4C89">
              <w:rPr>
                <w:rFonts w:ascii="Times New Roman" w:eastAsia="Times New Roman" w:hAnsi="Times New Roman" w:cs="Times New Roman"/>
                <w:b/>
                <w:color w:val="000000"/>
                <w:sz w:val="24"/>
                <w:szCs w:val="24"/>
                <w:lang w:eastAsia="ru-RU"/>
              </w:rPr>
              <w:t> 1.1.</w:t>
            </w:r>
          </w:p>
        </w:tc>
        <w:tc>
          <w:tcPr>
            <w:tcW w:w="14119" w:type="dxa"/>
            <w:gridSpan w:val="9"/>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b/>
                <w:color w:val="000000"/>
                <w:sz w:val="24"/>
                <w:szCs w:val="24"/>
                <w:lang w:eastAsia="ru-RU"/>
              </w:rPr>
            </w:pPr>
            <w:proofErr w:type="gramStart"/>
            <w:r w:rsidRPr="00BA4C89">
              <w:rPr>
                <w:rFonts w:ascii="Times New Roman" w:eastAsia="Times New Roman" w:hAnsi="Times New Roman" w:cs="Times New Roman"/>
                <w:b/>
                <w:color w:val="000000"/>
                <w:sz w:val="24"/>
                <w:szCs w:val="24"/>
                <w:lang w:eastAsia="ru-RU"/>
              </w:rPr>
              <w:t>Тепловая сеть (Смоленская обл., Кардымовский район, д. Смогири, ул. Московская, д.13)/ форма собственности (федеральная)</w:t>
            </w:r>
            <w:proofErr w:type="gramEnd"/>
          </w:p>
        </w:tc>
      </w:tr>
      <w:tr w:rsidR="00BA4C89" w:rsidRPr="00BA4C89" w:rsidTr="00360CBC">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w:t>
            </w:r>
          </w:p>
        </w:tc>
        <w:tc>
          <w:tcPr>
            <w:tcW w:w="164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ЭПЗ-100-И 6</w:t>
            </w:r>
          </w:p>
        </w:tc>
        <w:tc>
          <w:tcPr>
            <w:tcW w:w="161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Водогрейный</w:t>
            </w:r>
          </w:p>
        </w:tc>
        <w:tc>
          <w:tcPr>
            <w:tcW w:w="139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0,086</w:t>
            </w:r>
          </w:p>
        </w:tc>
        <w:tc>
          <w:tcPr>
            <w:tcW w:w="1463"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1991</w:t>
            </w:r>
          </w:p>
        </w:tc>
        <w:tc>
          <w:tcPr>
            <w:tcW w:w="148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2012</w:t>
            </w:r>
          </w:p>
        </w:tc>
        <w:tc>
          <w:tcPr>
            <w:tcW w:w="145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0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95</w:t>
            </w:r>
          </w:p>
        </w:tc>
        <w:tc>
          <w:tcPr>
            <w:tcW w:w="179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6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Исправное</w:t>
            </w:r>
          </w:p>
        </w:tc>
      </w:tr>
      <w:tr w:rsidR="00BA4C89" w:rsidRPr="00BA4C89" w:rsidTr="00360CBC">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w:t>
            </w:r>
          </w:p>
        </w:tc>
        <w:tc>
          <w:tcPr>
            <w:tcW w:w="164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ЭПЗ-100-И 6</w:t>
            </w:r>
          </w:p>
        </w:tc>
        <w:tc>
          <w:tcPr>
            <w:tcW w:w="161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Водогрейный</w:t>
            </w:r>
          </w:p>
        </w:tc>
        <w:tc>
          <w:tcPr>
            <w:tcW w:w="139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0,086</w:t>
            </w:r>
          </w:p>
        </w:tc>
        <w:tc>
          <w:tcPr>
            <w:tcW w:w="1463"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1991</w:t>
            </w:r>
          </w:p>
        </w:tc>
        <w:tc>
          <w:tcPr>
            <w:tcW w:w="148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2012</w:t>
            </w:r>
          </w:p>
        </w:tc>
        <w:tc>
          <w:tcPr>
            <w:tcW w:w="145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0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95</w:t>
            </w:r>
          </w:p>
        </w:tc>
        <w:tc>
          <w:tcPr>
            <w:tcW w:w="179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6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Исправное</w:t>
            </w:r>
          </w:p>
        </w:tc>
      </w:tr>
      <w:tr w:rsidR="00BA4C89" w:rsidRPr="00BA4C89" w:rsidTr="00360CBC">
        <w:trPr>
          <w:trHeight w:val="315"/>
        </w:trPr>
        <w:tc>
          <w:tcPr>
            <w:tcW w:w="721" w:type="dxa"/>
            <w:tcBorders>
              <w:top w:val="nil"/>
              <w:left w:val="single" w:sz="8" w:space="0" w:color="auto"/>
              <w:bottom w:val="nil"/>
              <w:right w:val="single" w:sz="8" w:space="0" w:color="auto"/>
            </w:tcBorders>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3</w:t>
            </w:r>
          </w:p>
        </w:tc>
        <w:tc>
          <w:tcPr>
            <w:tcW w:w="1645" w:type="dxa"/>
            <w:tcBorders>
              <w:top w:val="nil"/>
              <w:left w:val="nil"/>
              <w:bottom w:val="nil"/>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ЭПЗ-250</w:t>
            </w:r>
          </w:p>
        </w:tc>
        <w:tc>
          <w:tcPr>
            <w:tcW w:w="161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Водогрейный</w:t>
            </w:r>
          </w:p>
        </w:tc>
        <w:tc>
          <w:tcPr>
            <w:tcW w:w="1390"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0,215</w:t>
            </w:r>
          </w:p>
        </w:tc>
        <w:tc>
          <w:tcPr>
            <w:tcW w:w="1463"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1991</w:t>
            </w:r>
          </w:p>
        </w:tc>
        <w:tc>
          <w:tcPr>
            <w:tcW w:w="148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2009</w:t>
            </w:r>
          </w:p>
        </w:tc>
        <w:tc>
          <w:tcPr>
            <w:tcW w:w="145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09"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95</w:t>
            </w:r>
          </w:p>
        </w:tc>
        <w:tc>
          <w:tcPr>
            <w:tcW w:w="1794"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65" w:type="dxa"/>
            <w:tcBorders>
              <w:top w:val="nil"/>
              <w:left w:val="nil"/>
              <w:bottom w:val="single" w:sz="8"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Исправное</w:t>
            </w:r>
          </w:p>
        </w:tc>
      </w:tr>
      <w:tr w:rsidR="00BA4C89" w:rsidRPr="00BA4C89" w:rsidTr="00360CBC">
        <w:trPr>
          <w:trHeight w:val="315"/>
        </w:trPr>
        <w:tc>
          <w:tcPr>
            <w:tcW w:w="7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4</w:t>
            </w:r>
          </w:p>
        </w:tc>
        <w:tc>
          <w:tcPr>
            <w:tcW w:w="1645" w:type="dxa"/>
            <w:tcBorders>
              <w:top w:val="single" w:sz="8" w:space="0" w:color="auto"/>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ЭПЗ-250</w:t>
            </w:r>
          </w:p>
        </w:tc>
        <w:tc>
          <w:tcPr>
            <w:tcW w:w="1610"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Водогрейный</w:t>
            </w:r>
          </w:p>
        </w:tc>
        <w:tc>
          <w:tcPr>
            <w:tcW w:w="1390"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0,215</w:t>
            </w:r>
          </w:p>
        </w:tc>
        <w:tc>
          <w:tcPr>
            <w:tcW w:w="1463"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1991</w:t>
            </w:r>
          </w:p>
        </w:tc>
        <w:tc>
          <w:tcPr>
            <w:tcW w:w="1489"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2009</w:t>
            </w:r>
          </w:p>
        </w:tc>
        <w:tc>
          <w:tcPr>
            <w:tcW w:w="1454"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09"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95</w:t>
            </w:r>
          </w:p>
        </w:tc>
        <w:tc>
          <w:tcPr>
            <w:tcW w:w="1794"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65" w:type="dxa"/>
            <w:tcBorders>
              <w:top w:val="nil"/>
              <w:left w:val="nil"/>
              <w:bottom w:val="single" w:sz="4" w:space="0" w:color="auto"/>
              <w:right w:val="single" w:sz="8" w:space="0" w:color="auto"/>
            </w:tcBorders>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Исправное</w:t>
            </w:r>
          </w:p>
        </w:tc>
      </w:tr>
      <w:tr w:rsidR="00BA4C89" w:rsidRPr="00BA4C89" w:rsidTr="00360CBC">
        <w:trPr>
          <w:trHeight w:val="315"/>
        </w:trPr>
        <w:tc>
          <w:tcPr>
            <w:tcW w:w="72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5</w:t>
            </w:r>
          </w:p>
        </w:tc>
        <w:tc>
          <w:tcPr>
            <w:tcW w:w="1645" w:type="dxa"/>
            <w:tcBorders>
              <w:top w:val="single" w:sz="8" w:space="0" w:color="auto"/>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ЭПЗ-250</w:t>
            </w:r>
          </w:p>
        </w:tc>
        <w:tc>
          <w:tcPr>
            <w:tcW w:w="1610"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Водогрейный</w:t>
            </w:r>
          </w:p>
        </w:tc>
        <w:tc>
          <w:tcPr>
            <w:tcW w:w="1390"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0,215</w:t>
            </w:r>
          </w:p>
        </w:tc>
        <w:tc>
          <w:tcPr>
            <w:tcW w:w="1463"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1991</w:t>
            </w:r>
          </w:p>
        </w:tc>
        <w:tc>
          <w:tcPr>
            <w:tcW w:w="1489"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2009</w:t>
            </w:r>
          </w:p>
        </w:tc>
        <w:tc>
          <w:tcPr>
            <w:tcW w:w="1454"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09"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95</w:t>
            </w:r>
          </w:p>
        </w:tc>
        <w:tc>
          <w:tcPr>
            <w:tcW w:w="1794"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65" w:type="dxa"/>
            <w:tcBorders>
              <w:top w:val="nil"/>
              <w:left w:val="nil"/>
              <w:bottom w:val="single" w:sz="4"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Исправное</w:t>
            </w:r>
          </w:p>
        </w:tc>
      </w:tr>
      <w:tr w:rsidR="00BA4C89" w:rsidRPr="00BA4C89" w:rsidTr="00360CBC">
        <w:trPr>
          <w:trHeight w:val="315"/>
        </w:trPr>
        <w:tc>
          <w:tcPr>
            <w:tcW w:w="72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6</w:t>
            </w:r>
          </w:p>
        </w:tc>
        <w:tc>
          <w:tcPr>
            <w:tcW w:w="1645" w:type="dxa"/>
            <w:tcBorders>
              <w:top w:val="single" w:sz="8" w:space="0" w:color="auto"/>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ЭПЗ-250</w:t>
            </w:r>
          </w:p>
        </w:tc>
        <w:tc>
          <w:tcPr>
            <w:tcW w:w="1610"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Водогрейный</w:t>
            </w:r>
          </w:p>
        </w:tc>
        <w:tc>
          <w:tcPr>
            <w:tcW w:w="1390"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0,215</w:t>
            </w:r>
          </w:p>
        </w:tc>
        <w:tc>
          <w:tcPr>
            <w:tcW w:w="1463"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1991</w:t>
            </w:r>
          </w:p>
        </w:tc>
        <w:tc>
          <w:tcPr>
            <w:tcW w:w="1489"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2009</w:t>
            </w:r>
          </w:p>
        </w:tc>
        <w:tc>
          <w:tcPr>
            <w:tcW w:w="1454"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09"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95</w:t>
            </w:r>
          </w:p>
        </w:tc>
        <w:tc>
          <w:tcPr>
            <w:tcW w:w="1794"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65" w:type="dxa"/>
            <w:tcBorders>
              <w:top w:val="nil"/>
              <w:left w:val="nil"/>
              <w:bottom w:val="single" w:sz="8" w:space="0" w:color="auto"/>
              <w:right w:val="single" w:sz="8" w:space="0" w:color="auto"/>
            </w:tcBorders>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Исправное</w:t>
            </w:r>
          </w:p>
        </w:tc>
      </w:tr>
    </w:tbl>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sectPr w:rsidR="00BA4C89" w:rsidSect="00981E17">
          <w:pgSz w:w="16840" w:h="11907" w:orient="landscape" w:code="257"/>
          <w:pgMar w:top="1701" w:right="567" w:bottom="851" w:left="1134" w:header="709" w:footer="709" w:gutter="0"/>
          <w:cols w:space="708"/>
          <w:docGrid w:linePitch="360"/>
        </w:sectPr>
      </w:pPr>
    </w:p>
    <w:p w:rsidR="00BA4C89" w:rsidRPr="00BA4C89" w:rsidRDefault="00BA4C89" w:rsidP="00BA4C8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4C89">
        <w:rPr>
          <w:rFonts w:ascii="Times New Roman" w:eastAsia="Times New Roman" w:hAnsi="Times New Roman" w:cs="Times New Roman"/>
          <w:sz w:val="28"/>
          <w:szCs w:val="28"/>
          <w:lang w:eastAsia="ru-RU"/>
        </w:rPr>
        <w:lastRenderedPageBreak/>
        <w:t>Тепловые сети, сооружения на них и тепловые пункты</w:t>
      </w:r>
    </w:p>
    <w:p w:rsidR="00BA4C89" w:rsidRPr="00BA4C89" w:rsidRDefault="00BA4C89" w:rsidP="00BA4C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814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2568"/>
        <w:gridCol w:w="1815"/>
        <w:gridCol w:w="1855"/>
      </w:tblGrid>
      <w:tr w:rsidR="00BA4C89" w:rsidRPr="00BA4C89" w:rsidTr="00BA4C89">
        <w:trPr>
          <w:trHeight w:val="945"/>
          <w:jc w:val="center"/>
        </w:trPr>
        <w:tc>
          <w:tcPr>
            <w:tcW w:w="2007"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Диаметр трубопровода ТС (</w:t>
            </w:r>
            <w:proofErr w:type="gramStart"/>
            <w:r w:rsidRPr="00BA4C89">
              <w:rPr>
                <w:rFonts w:ascii="Times New Roman" w:eastAsia="Times New Roman" w:hAnsi="Times New Roman" w:cs="Times New Roman"/>
                <w:color w:val="000000"/>
                <w:sz w:val="24"/>
                <w:szCs w:val="24"/>
                <w:lang w:eastAsia="ru-RU"/>
              </w:rPr>
              <w:t>мм</w:t>
            </w:r>
            <w:proofErr w:type="gramEnd"/>
            <w:r w:rsidRPr="00BA4C89">
              <w:rPr>
                <w:rFonts w:ascii="Times New Roman" w:eastAsia="Times New Roman" w:hAnsi="Times New Roman" w:cs="Times New Roman"/>
                <w:color w:val="000000"/>
                <w:sz w:val="24"/>
                <w:szCs w:val="24"/>
                <w:lang w:eastAsia="ru-RU"/>
              </w:rPr>
              <w:t>)</w:t>
            </w:r>
          </w:p>
        </w:tc>
        <w:tc>
          <w:tcPr>
            <w:tcW w:w="2413"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xml:space="preserve">Тип прокладки ТС (надземная/подземная) </w:t>
            </w:r>
          </w:p>
        </w:tc>
        <w:tc>
          <w:tcPr>
            <w:tcW w:w="1738"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Протяженность участков ТС (</w:t>
            </w:r>
            <w:proofErr w:type="gramStart"/>
            <w:r w:rsidRPr="00BA4C89">
              <w:rPr>
                <w:rFonts w:ascii="Times New Roman" w:eastAsia="Times New Roman" w:hAnsi="Times New Roman" w:cs="Times New Roman"/>
                <w:color w:val="000000"/>
                <w:sz w:val="24"/>
                <w:szCs w:val="24"/>
                <w:lang w:eastAsia="ru-RU"/>
              </w:rPr>
              <w:t>км</w:t>
            </w:r>
            <w:proofErr w:type="gramEnd"/>
            <w:r w:rsidRPr="00BA4C89">
              <w:rPr>
                <w:rFonts w:ascii="Times New Roman" w:eastAsia="Times New Roman" w:hAnsi="Times New Roman" w:cs="Times New Roman"/>
                <w:color w:val="000000"/>
                <w:sz w:val="24"/>
                <w:szCs w:val="24"/>
                <w:lang w:eastAsia="ru-RU"/>
              </w:rPr>
              <w:t>)</w:t>
            </w:r>
          </w:p>
        </w:tc>
        <w:tc>
          <w:tcPr>
            <w:tcW w:w="1982"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xml:space="preserve">Тип тепловой изоляции и покровного слоя </w:t>
            </w:r>
          </w:p>
        </w:tc>
      </w:tr>
      <w:tr w:rsidR="00BA4C89" w:rsidRPr="00BA4C89" w:rsidTr="00BA4C89">
        <w:trPr>
          <w:trHeight w:val="315"/>
          <w:jc w:val="center"/>
        </w:trPr>
        <w:tc>
          <w:tcPr>
            <w:tcW w:w="2007"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w:t>
            </w:r>
          </w:p>
        </w:tc>
        <w:tc>
          <w:tcPr>
            <w:tcW w:w="2413"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w:t>
            </w:r>
          </w:p>
        </w:tc>
        <w:tc>
          <w:tcPr>
            <w:tcW w:w="1738"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3</w:t>
            </w:r>
          </w:p>
        </w:tc>
        <w:tc>
          <w:tcPr>
            <w:tcW w:w="1982"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4</w:t>
            </w:r>
          </w:p>
        </w:tc>
      </w:tr>
      <w:tr w:rsidR="00BA4C89" w:rsidRPr="00BA4C89" w:rsidTr="00BA4C89">
        <w:trPr>
          <w:trHeight w:val="315"/>
          <w:jc w:val="center"/>
        </w:trPr>
        <w:tc>
          <w:tcPr>
            <w:tcW w:w="8140" w:type="dxa"/>
            <w:gridSpan w:val="4"/>
            <w:shd w:val="clear" w:color="auto" w:fill="auto"/>
            <w:vAlign w:val="center"/>
            <w:hideMark/>
          </w:tcPr>
          <w:p w:rsidR="00BA4C89" w:rsidRPr="00BA4C89" w:rsidRDefault="00BA4C89" w:rsidP="00BA4C89">
            <w:pPr>
              <w:spacing w:after="0" w:line="240" w:lineRule="auto"/>
              <w:rPr>
                <w:rFonts w:ascii="Times New Roman" w:eastAsia="Times New Roman" w:hAnsi="Times New Roman" w:cs="Times New Roman"/>
                <w:b/>
                <w:color w:val="000000"/>
                <w:sz w:val="24"/>
                <w:szCs w:val="24"/>
                <w:lang w:eastAsia="ru-RU"/>
              </w:rPr>
            </w:pPr>
            <w:proofErr w:type="gramStart"/>
            <w:r w:rsidRPr="00BA4C89">
              <w:rPr>
                <w:rFonts w:ascii="Times New Roman" w:eastAsia="Times New Roman" w:hAnsi="Times New Roman" w:cs="Times New Roman"/>
                <w:b/>
                <w:color w:val="000000"/>
                <w:sz w:val="24"/>
                <w:szCs w:val="24"/>
                <w:lang w:eastAsia="ru-RU"/>
              </w:rPr>
              <w:t>1.Тепловая сеть (Смоленская обл., Кардымовский район, д. Смогири, ул. Московская, д. 13)/ форма собственности (федеральная)</w:t>
            </w:r>
            <w:proofErr w:type="gramEnd"/>
          </w:p>
        </w:tc>
      </w:tr>
      <w:tr w:rsidR="00BA4C89" w:rsidRPr="00BA4C89" w:rsidTr="00BA4C89">
        <w:trPr>
          <w:trHeight w:val="315"/>
          <w:jc w:val="center"/>
        </w:trPr>
        <w:tc>
          <w:tcPr>
            <w:tcW w:w="8140" w:type="dxa"/>
            <w:gridSpan w:val="4"/>
            <w:shd w:val="clear" w:color="auto" w:fill="auto"/>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b/>
                <w:color w:val="000000"/>
                <w:sz w:val="24"/>
                <w:szCs w:val="24"/>
                <w:lang w:eastAsia="ru-RU"/>
              </w:rPr>
              <w:t>1.1. Филиал РТРС «Смоленский ОРТПЦ»</w:t>
            </w:r>
          </w:p>
        </w:tc>
      </w:tr>
      <w:tr w:rsidR="00BA4C89" w:rsidRPr="00BA4C89" w:rsidTr="00BA4C89">
        <w:trPr>
          <w:trHeight w:val="315"/>
          <w:jc w:val="center"/>
        </w:trPr>
        <w:tc>
          <w:tcPr>
            <w:tcW w:w="2007"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76</w:t>
            </w:r>
          </w:p>
        </w:tc>
        <w:tc>
          <w:tcPr>
            <w:tcW w:w="2413"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0,334</w:t>
            </w:r>
          </w:p>
        </w:tc>
        <w:tc>
          <w:tcPr>
            <w:tcW w:w="1982" w:type="dxa"/>
            <w:shd w:val="clear" w:color="auto" w:fill="auto"/>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минеральная вата, рубероид, снаружи стальная изоляция</w:t>
            </w:r>
          </w:p>
        </w:tc>
      </w:tr>
      <w:tr w:rsidR="00BA4C89" w:rsidRPr="00BA4C89" w:rsidTr="00BA4C89">
        <w:trPr>
          <w:trHeight w:val="315"/>
          <w:jc w:val="center"/>
        </w:trPr>
        <w:tc>
          <w:tcPr>
            <w:tcW w:w="2007"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76</w:t>
            </w:r>
          </w:p>
        </w:tc>
        <w:tc>
          <w:tcPr>
            <w:tcW w:w="2413"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0,234</w:t>
            </w:r>
          </w:p>
        </w:tc>
        <w:tc>
          <w:tcPr>
            <w:tcW w:w="1982" w:type="dxa"/>
            <w:shd w:val="clear" w:color="auto" w:fill="auto"/>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BA4C89">
        <w:trPr>
          <w:trHeight w:val="315"/>
          <w:jc w:val="center"/>
        </w:trPr>
        <w:tc>
          <w:tcPr>
            <w:tcW w:w="2007"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50</w:t>
            </w:r>
          </w:p>
        </w:tc>
        <w:tc>
          <w:tcPr>
            <w:tcW w:w="2413"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0,024</w:t>
            </w:r>
          </w:p>
        </w:tc>
        <w:tc>
          <w:tcPr>
            <w:tcW w:w="1982" w:type="dxa"/>
            <w:shd w:val="clear" w:color="auto" w:fill="auto"/>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BA4C89">
        <w:trPr>
          <w:trHeight w:val="315"/>
          <w:jc w:val="center"/>
        </w:trPr>
        <w:tc>
          <w:tcPr>
            <w:tcW w:w="2007"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48</w:t>
            </w:r>
          </w:p>
        </w:tc>
        <w:tc>
          <w:tcPr>
            <w:tcW w:w="2413"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0,234</w:t>
            </w:r>
          </w:p>
        </w:tc>
        <w:tc>
          <w:tcPr>
            <w:tcW w:w="1982" w:type="dxa"/>
            <w:shd w:val="clear" w:color="auto" w:fill="auto"/>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BA4C89">
        <w:trPr>
          <w:trHeight w:val="315"/>
          <w:jc w:val="center"/>
        </w:trPr>
        <w:tc>
          <w:tcPr>
            <w:tcW w:w="2007"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21</w:t>
            </w:r>
          </w:p>
        </w:tc>
        <w:tc>
          <w:tcPr>
            <w:tcW w:w="2413"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0,024</w:t>
            </w:r>
          </w:p>
        </w:tc>
        <w:tc>
          <w:tcPr>
            <w:tcW w:w="1982" w:type="dxa"/>
            <w:shd w:val="clear" w:color="auto" w:fill="auto"/>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BA4C89">
        <w:trPr>
          <w:trHeight w:val="315"/>
          <w:jc w:val="center"/>
        </w:trPr>
        <w:tc>
          <w:tcPr>
            <w:tcW w:w="2007"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76</w:t>
            </w:r>
          </w:p>
        </w:tc>
        <w:tc>
          <w:tcPr>
            <w:tcW w:w="2413"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0,050</w:t>
            </w:r>
          </w:p>
        </w:tc>
        <w:tc>
          <w:tcPr>
            <w:tcW w:w="1982" w:type="dxa"/>
            <w:shd w:val="clear" w:color="auto" w:fill="auto"/>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BA4C89">
        <w:trPr>
          <w:trHeight w:val="315"/>
          <w:jc w:val="center"/>
        </w:trPr>
        <w:tc>
          <w:tcPr>
            <w:tcW w:w="2007"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48</w:t>
            </w:r>
          </w:p>
        </w:tc>
        <w:tc>
          <w:tcPr>
            <w:tcW w:w="2413"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color w:val="000000"/>
                <w:sz w:val="24"/>
                <w:szCs w:val="24"/>
                <w:lang w:eastAsia="ru-RU"/>
              </w:rPr>
              <w:t>надземная</w:t>
            </w:r>
          </w:p>
        </w:tc>
        <w:tc>
          <w:tcPr>
            <w:tcW w:w="1738" w:type="dxa"/>
            <w:shd w:val="clear" w:color="auto" w:fill="auto"/>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0,050</w:t>
            </w:r>
          </w:p>
        </w:tc>
        <w:tc>
          <w:tcPr>
            <w:tcW w:w="1982" w:type="dxa"/>
            <w:shd w:val="clear" w:color="auto" w:fill="auto"/>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bl>
    <w:p w:rsidR="00BA4C89" w:rsidRPr="00BA4C89" w:rsidRDefault="00BA4C89" w:rsidP="00BA4C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4C89" w:rsidRPr="00BA4C89" w:rsidRDefault="00BA4C89" w:rsidP="00BA4C89">
      <w:pPr>
        <w:spacing w:after="0" w:line="240" w:lineRule="auto"/>
        <w:jc w:val="center"/>
        <w:rPr>
          <w:rFonts w:ascii="Times New Roman" w:eastAsia="Times New Roman" w:hAnsi="Times New Roman" w:cs="Times New Roman"/>
          <w:b/>
          <w:sz w:val="24"/>
          <w:szCs w:val="24"/>
          <w:lang w:eastAsia="ru-RU"/>
        </w:rPr>
      </w:pPr>
      <w:r w:rsidRPr="00BA4C89">
        <w:rPr>
          <w:rFonts w:ascii="Times New Roman" w:eastAsia="Times New Roman" w:hAnsi="Times New Roman" w:cs="Times New Roman"/>
          <w:b/>
          <w:sz w:val="24"/>
          <w:szCs w:val="24"/>
          <w:lang w:eastAsia="ru-RU"/>
        </w:rPr>
        <w:t>Баланс выработки тепловой энергии на источнике на 2019 год</w:t>
      </w:r>
    </w:p>
    <w:p w:rsidR="00BA4C89" w:rsidRPr="00BA4C89" w:rsidRDefault="00BA4C89" w:rsidP="00BA4C89">
      <w:pPr>
        <w:spacing w:after="0" w:line="240" w:lineRule="auto"/>
        <w:rPr>
          <w:rFonts w:ascii="Times New Roman" w:eastAsia="Times New Roman" w:hAnsi="Times New Roman" w:cs="Times New Roman"/>
          <w:sz w:val="24"/>
          <w:szCs w:val="24"/>
          <w:lang w:eastAsia="ru-RU"/>
        </w:rPr>
      </w:pPr>
    </w:p>
    <w:p w:rsidR="00BA4C89" w:rsidRPr="00BA4C89" w:rsidRDefault="00BA4C89" w:rsidP="00BA4C89">
      <w:pPr>
        <w:spacing w:after="0" w:line="240" w:lineRule="auto"/>
        <w:rPr>
          <w:rFonts w:ascii="Times New Roman" w:eastAsia="Times New Roman" w:hAnsi="Times New Roman" w:cs="Times New Roman"/>
          <w:sz w:val="24"/>
          <w:szCs w:val="24"/>
          <w:lang w:eastAsia="ru-RU"/>
        </w:rPr>
      </w:pPr>
      <w:r w:rsidRPr="00BA4C89">
        <w:rPr>
          <w:rFonts w:ascii="Times New Roman" w:eastAsia="Times New Roman" w:hAnsi="Times New Roman" w:cs="Times New Roman"/>
          <w:sz w:val="24"/>
          <w:szCs w:val="24"/>
          <w:lang w:eastAsia="ru-RU"/>
        </w:rPr>
        <w:t>Каменское СП</w:t>
      </w:r>
    </w:p>
    <w:tbl>
      <w:tblPr>
        <w:tblStyle w:val="60"/>
        <w:tblW w:w="0" w:type="auto"/>
        <w:tblLook w:val="04A0"/>
      </w:tblPr>
      <w:tblGrid>
        <w:gridCol w:w="1860"/>
        <w:gridCol w:w="1375"/>
        <w:gridCol w:w="1298"/>
        <w:gridCol w:w="1612"/>
        <w:gridCol w:w="902"/>
        <w:gridCol w:w="1332"/>
        <w:gridCol w:w="1192"/>
      </w:tblGrid>
      <w:tr w:rsidR="00BA4C89" w:rsidRPr="00BA4C89" w:rsidTr="00360CBC">
        <w:tc>
          <w:tcPr>
            <w:tcW w:w="1407"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Наименование юридического лица, в собственности/аренде у которого находится источник</w:t>
            </w:r>
          </w:p>
        </w:tc>
        <w:tc>
          <w:tcPr>
            <w:tcW w:w="1407"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Наименование источника тепловой энергии</w:t>
            </w:r>
          </w:p>
        </w:tc>
        <w:tc>
          <w:tcPr>
            <w:tcW w:w="1408"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Полезный отпуск тепловой энергии потребителям, Гкал</w:t>
            </w:r>
          </w:p>
        </w:tc>
        <w:tc>
          <w:tcPr>
            <w:tcW w:w="1408"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 xml:space="preserve">Нормативные технологические потери в тепловых сетях теплоснабжающей организации, </w:t>
            </w:r>
          </w:p>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Гкал</w:t>
            </w:r>
          </w:p>
        </w:tc>
        <w:tc>
          <w:tcPr>
            <w:tcW w:w="1408"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Отпуск тепловой энергии в сеть,</w:t>
            </w:r>
          </w:p>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Гкал</w:t>
            </w:r>
          </w:p>
        </w:tc>
        <w:tc>
          <w:tcPr>
            <w:tcW w:w="1408"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Расходы тепловой энергии на хозяйственные нужды, Гкал</w:t>
            </w:r>
          </w:p>
        </w:tc>
        <w:tc>
          <w:tcPr>
            <w:tcW w:w="1408" w:type="dxa"/>
          </w:tcPr>
          <w:p w:rsidR="00BA4C89" w:rsidRPr="00BA4C89" w:rsidRDefault="00BA4C89" w:rsidP="00BA4C89">
            <w:pP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Отпуск тепловой энергии с коллекторов, Гкал</w:t>
            </w:r>
          </w:p>
        </w:tc>
      </w:tr>
      <w:tr w:rsidR="00BA4C89" w:rsidRPr="00BA4C89" w:rsidTr="00360CBC">
        <w:tc>
          <w:tcPr>
            <w:tcW w:w="1407"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ФГУП «РТРС» филиал «Смоленский ОРТПЦ»</w:t>
            </w:r>
          </w:p>
        </w:tc>
        <w:tc>
          <w:tcPr>
            <w:tcW w:w="1407" w:type="dxa"/>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д</w:t>
            </w:r>
            <w:proofErr w:type="gramStart"/>
            <w:r w:rsidRPr="00BA4C89">
              <w:rPr>
                <w:rFonts w:ascii="Times New Roman" w:eastAsia="Times New Roman" w:hAnsi="Times New Roman" w:cs="Times New Roman"/>
                <w:lang w:eastAsia="ru-RU"/>
              </w:rPr>
              <w:t>.С</w:t>
            </w:r>
            <w:proofErr w:type="gramEnd"/>
            <w:r w:rsidRPr="00BA4C89">
              <w:rPr>
                <w:rFonts w:ascii="Times New Roman" w:eastAsia="Times New Roman" w:hAnsi="Times New Roman" w:cs="Times New Roman"/>
                <w:lang w:eastAsia="ru-RU"/>
              </w:rPr>
              <w:t>могири, ул.Московская, д.12</w:t>
            </w:r>
          </w:p>
        </w:tc>
        <w:tc>
          <w:tcPr>
            <w:tcW w:w="1408" w:type="dxa"/>
            <w:vAlign w:val="bottom"/>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842</w:t>
            </w:r>
          </w:p>
        </w:tc>
        <w:tc>
          <w:tcPr>
            <w:tcW w:w="1408" w:type="dxa"/>
            <w:vAlign w:val="bottom"/>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64</w:t>
            </w:r>
          </w:p>
        </w:tc>
        <w:tc>
          <w:tcPr>
            <w:tcW w:w="1408" w:type="dxa"/>
            <w:vAlign w:val="bottom"/>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906</w:t>
            </w:r>
          </w:p>
        </w:tc>
        <w:tc>
          <w:tcPr>
            <w:tcW w:w="1408" w:type="dxa"/>
            <w:vAlign w:val="bottom"/>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0</w:t>
            </w:r>
          </w:p>
        </w:tc>
        <w:tc>
          <w:tcPr>
            <w:tcW w:w="1408" w:type="dxa"/>
            <w:vAlign w:val="bottom"/>
          </w:tcPr>
          <w:p w:rsidR="00BA4C89" w:rsidRPr="00BA4C89" w:rsidRDefault="00BA4C89" w:rsidP="00BA4C89">
            <w:pPr>
              <w:jc w:val="center"/>
              <w:rPr>
                <w:rFonts w:ascii="Times New Roman" w:eastAsia="Times New Roman" w:hAnsi="Times New Roman" w:cs="Times New Roman"/>
                <w:lang w:eastAsia="ru-RU"/>
              </w:rPr>
            </w:pPr>
            <w:r w:rsidRPr="00BA4C89">
              <w:rPr>
                <w:rFonts w:ascii="Times New Roman" w:eastAsia="Times New Roman" w:hAnsi="Times New Roman" w:cs="Times New Roman"/>
                <w:lang w:eastAsia="ru-RU"/>
              </w:rPr>
              <w:t>906</w:t>
            </w:r>
          </w:p>
        </w:tc>
      </w:tr>
      <w:tr w:rsidR="00BA4C89" w:rsidRPr="00BA4C89" w:rsidTr="00360CBC">
        <w:tc>
          <w:tcPr>
            <w:tcW w:w="1407" w:type="dxa"/>
          </w:tcPr>
          <w:p w:rsidR="00BA4C89" w:rsidRPr="00BA4C89" w:rsidRDefault="00BA4C89" w:rsidP="00BA4C89">
            <w:pPr>
              <w:jc w:val="center"/>
              <w:rPr>
                <w:rFonts w:ascii="Times New Roman" w:eastAsia="Times New Roman" w:hAnsi="Times New Roman" w:cs="Times New Roman"/>
                <w:lang w:eastAsia="ru-RU"/>
              </w:rPr>
            </w:pPr>
          </w:p>
        </w:tc>
        <w:tc>
          <w:tcPr>
            <w:tcW w:w="1407" w:type="dxa"/>
          </w:tcPr>
          <w:p w:rsidR="00BA4C89" w:rsidRPr="00BA4C89" w:rsidRDefault="00BA4C89" w:rsidP="00BA4C89">
            <w:pPr>
              <w:jc w:val="center"/>
              <w:rPr>
                <w:rFonts w:ascii="Times New Roman" w:eastAsia="Times New Roman" w:hAnsi="Times New Roman" w:cs="Times New Roman"/>
                <w:b/>
                <w:lang w:eastAsia="ru-RU"/>
              </w:rPr>
            </w:pPr>
            <w:r w:rsidRPr="00BA4C89">
              <w:rPr>
                <w:rFonts w:ascii="Times New Roman" w:eastAsia="Times New Roman" w:hAnsi="Times New Roman" w:cs="Times New Roman"/>
                <w:b/>
                <w:lang w:eastAsia="ru-RU"/>
              </w:rPr>
              <w:t>ВСЕГО</w:t>
            </w:r>
          </w:p>
        </w:tc>
        <w:tc>
          <w:tcPr>
            <w:tcW w:w="1408" w:type="dxa"/>
          </w:tcPr>
          <w:p w:rsidR="00BA4C89" w:rsidRPr="00BA4C89" w:rsidRDefault="00BA4C89" w:rsidP="00BA4C89">
            <w:pPr>
              <w:jc w:val="center"/>
              <w:rPr>
                <w:rFonts w:ascii="Times New Roman" w:eastAsia="Times New Roman" w:hAnsi="Times New Roman" w:cs="Times New Roman"/>
                <w:b/>
                <w:lang w:eastAsia="ru-RU"/>
              </w:rPr>
            </w:pPr>
            <w:r w:rsidRPr="00BA4C89">
              <w:rPr>
                <w:rFonts w:ascii="Times New Roman" w:eastAsia="Times New Roman" w:hAnsi="Times New Roman" w:cs="Times New Roman"/>
                <w:b/>
                <w:lang w:eastAsia="ru-RU"/>
              </w:rPr>
              <w:t>842</w:t>
            </w:r>
          </w:p>
        </w:tc>
        <w:tc>
          <w:tcPr>
            <w:tcW w:w="1408" w:type="dxa"/>
          </w:tcPr>
          <w:p w:rsidR="00BA4C89" w:rsidRPr="00BA4C89" w:rsidRDefault="00BA4C89" w:rsidP="00BA4C89">
            <w:pPr>
              <w:jc w:val="center"/>
              <w:rPr>
                <w:rFonts w:ascii="Times New Roman" w:eastAsia="Times New Roman" w:hAnsi="Times New Roman" w:cs="Times New Roman"/>
                <w:b/>
                <w:lang w:eastAsia="ru-RU"/>
              </w:rPr>
            </w:pPr>
            <w:r w:rsidRPr="00BA4C89">
              <w:rPr>
                <w:rFonts w:ascii="Times New Roman" w:eastAsia="Times New Roman" w:hAnsi="Times New Roman" w:cs="Times New Roman"/>
                <w:b/>
                <w:lang w:eastAsia="ru-RU"/>
              </w:rPr>
              <w:t>64</w:t>
            </w:r>
          </w:p>
        </w:tc>
        <w:tc>
          <w:tcPr>
            <w:tcW w:w="1408" w:type="dxa"/>
          </w:tcPr>
          <w:p w:rsidR="00BA4C89" w:rsidRPr="00BA4C89" w:rsidRDefault="00BA4C89" w:rsidP="00BA4C89">
            <w:pPr>
              <w:jc w:val="center"/>
              <w:rPr>
                <w:rFonts w:ascii="Times New Roman" w:eastAsia="Times New Roman" w:hAnsi="Times New Roman" w:cs="Times New Roman"/>
                <w:b/>
                <w:lang w:eastAsia="ru-RU"/>
              </w:rPr>
            </w:pPr>
            <w:r w:rsidRPr="00BA4C89">
              <w:rPr>
                <w:rFonts w:ascii="Times New Roman" w:eastAsia="Times New Roman" w:hAnsi="Times New Roman" w:cs="Times New Roman"/>
                <w:b/>
                <w:lang w:eastAsia="ru-RU"/>
              </w:rPr>
              <w:t>906</w:t>
            </w:r>
          </w:p>
        </w:tc>
        <w:tc>
          <w:tcPr>
            <w:tcW w:w="1408" w:type="dxa"/>
          </w:tcPr>
          <w:p w:rsidR="00BA4C89" w:rsidRPr="00BA4C89" w:rsidRDefault="00BA4C89" w:rsidP="00BA4C89">
            <w:pPr>
              <w:jc w:val="center"/>
              <w:rPr>
                <w:rFonts w:ascii="Times New Roman" w:eastAsia="Times New Roman" w:hAnsi="Times New Roman" w:cs="Times New Roman"/>
                <w:b/>
                <w:lang w:eastAsia="ru-RU"/>
              </w:rPr>
            </w:pPr>
            <w:r w:rsidRPr="00BA4C89">
              <w:rPr>
                <w:rFonts w:ascii="Times New Roman" w:eastAsia="Times New Roman" w:hAnsi="Times New Roman" w:cs="Times New Roman"/>
                <w:b/>
                <w:lang w:eastAsia="ru-RU"/>
              </w:rPr>
              <w:t>0</w:t>
            </w:r>
          </w:p>
        </w:tc>
        <w:tc>
          <w:tcPr>
            <w:tcW w:w="1408" w:type="dxa"/>
          </w:tcPr>
          <w:p w:rsidR="00BA4C89" w:rsidRPr="00BA4C89" w:rsidRDefault="00BA4C89" w:rsidP="00BA4C89">
            <w:pPr>
              <w:jc w:val="center"/>
              <w:rPr>
                <w:rFonts w:ascii="Times New Roman" w:eastAsia="Times New Roman" w:hAnsi="Times New Roman" w:cs="Times New Roman"/>
                <w:b/>
                <w:lang w:eastAsia="ru-RU"/>
              </w:rPr>
            </w:pPr>
            <w:r w:rsidRPr="00BA4C89">
              <w:rPr>
                <w:rFonts w:ascii="Times New Roman" w:eastAsia="Times New Roman" w:hAnsi="Times New Roman" w:cs="Times New Roman"/>
                <w:b/>
                <w:lang w:eastAsia="ru-RU"/>
              </w:rPr>
              <w:t>906</w:t>
            </w:r>
          </w:p>
        </w:tc>
      </w:tr>
    </w:tbl>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sectPr w:rsidR="00BA4C89" w:rsidSect="00BA4C89">
          <w:pgSz w:w="11907" w:h="16840" w:code="257"/>
          <w:pgMar w:top="567" w:right="851" w:bottom="1134" w:left="1701" w:header="709" w:footer="709" w:gutter="0"/>
          <w:cols w:space="708"/>
          <w:docGrid w:linePitch="360"/>
        </w:sectPr>
      </w:pPr>
    </w:p>
    <w:p w:rsidR="00BA4C89" w:rsidRPr="00BA4C89" w:rsidRDefault="00BA4C89" w:rsidP="00BA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4C89">
        <w:rPr>
          <w:rFonts w:ascii="Times New Roman" w:eastAsia="Times New Roman" w:hAnsi="Times New Roman" w:cs="Times New Roman"/>
          <w:sz w:val="28"/>
          <w:szCs w:val="28"/>
          <w:lang w:eastAsia="ru-RU"/>
        </w:rPr>
        <w:lastRenderedPageBreak/>
        <w:t>Тепловые нагрузки потребителей тепловой энергии</w:t>
      </w:r>
    </w:p>
    <w:tbl>
      <w:tblPr>
        <w:tblW w:w="1390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305"/>
        <w:gridCol w:w="1417"/>
        <w:gridCol w:w="1701"/>
        <w:gridCol w:w="1560"/>
        <w:gridCol w:w="1559"/>
        <w:gridCol w:w="1701"/>
        <w:gridCol w:w="1701"/>
      </w:tblGrid>
      <w:tr w:rsidR="00BA4C89" w:rsidRPr="00BA4C89" w:rsidTr="00360CBC">
        <w:trPr>
          <w:trHeight w:val="615"/>
        </w:trPr>
        <w:tc>
          <w:tcPr>
            <w:tcW w:w="960" w:type="dxa"/>
            <w:vMerge w:val="restart"/>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 п</w:t>
            </w:r>
            <w:proofErr w:type="gramStart"/>
            <w:r w:rsidRPr="00BA4C89">
              <w:rPr>
                <w:rFonts w:ascii="Times New Roman" w:eastAsia="Times New Roman" w:hAnsi="Times New Roman" w:cs="Times New Roman"/>
                <w:color w:val="000000"/>
                <w:sz w:val="24"/>
                <w:szCs w:val="24"/>
                <w:lang w:eastAsia="ru-RU"/>
              </w:rPr>
              <w:t>.п</w:t>
            </w:r>
            <w:proofErr w:type="gramEnd"/>
          </w:p>
        </w:tc>
        <w:tc>
          <w:tcPr>
            <w:tcW w:w="3305" w:type="dxa"/>
            <w:vMerge w:val="restart"/>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Наименование присоединенной тепловой нагрузки (улица, дом)</w:t>
            </w:r>
          </w:p>
        </w:tc>
        <w:tc>
          <w:tcPr>
            <w:tcW w:w="1417" w:type="dxa"/>
            <w:vMerge w:val="restart"/>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Тип (жилой, нежилой)</w:t>
            </w:r>
          </w:p>
        </w:tc>
        <w:tc>
          <w:tcPr>
            <w:tcW w:w="1701" w:type="dxa"/>
            <w:vMerge w:val="restart"/>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vertAlign w:val="superscript"/>
                <w:lang w:eastAsia="ru-RU"/>
              </w:rPr>
            </w:pPr>
            <w:r w:rsidRPr="00BA4C89">
              <w:rPr>
                <w:rFonts w:ascii="Times New Roman" w:eastAsia="Times New Roman" w:hAnsi="Times New Roman" w:cs="Times New Roman"/>
                <w:color w:val="000000"/>
                <w:sz w:val="24"/>
                <w:szCs w:val="24"/>
                <w:lang w:eastAsia="ru-RU"/>
              </w:rPr>
              <w:t>Объем зданий, м</w:t>
            </w:r>
            <w:r w:rsidRPr="00BA4C89">
              <w:rPr>
                <w:rFonts w:ascii="Times New Roman" w:eastAsia="Times New Roman" w:hAnsi="Times New Roman" w:cs="Times New Roman"/>
                <w:color w:val="000000"/>
                <w:sz w:val="24"/>
                <w:szCs w:val="24"/>
                <w:vertAlign w:val="superscript"/>
                <w:lang w:eastAsia="ru-RU"/>
              </w:rPr>
              <w:t>3</w:t>
            </w:r>
          </w:p>
        </w:tc>
        <w:tc>
          <w:tcPr>
            <w:tcW w:w="3119" w:type="dxa"/>
            <w:gridSpan w:val="2"/>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vertAlign w:val="superscript"/>
                <w:lang w:eastAsia="ru-RU"/>
              </w:rPr>
            </w:pPr>
            <w:r w:rsidRPr="00BA4C89">
              <w:rPr>
                <w:rFonts w:ascii="Times New Roman" w:eastAsia="Times New Roman" w:hAnsi="Times New Roman" w:cs="Times New Roman"/>
                <w:color w:val="000000"/>
                <w:sz w:val="24"/>
                <w:szCs w:val="24"/>
                <w:lang w:eastAsia="ru-RU"/>
              </w:rPr>
              <w:t>Отапливаемая площадь, м</w:t>
            </w:r>
            <w:proofErr w:type="gramStart"/>
            <w:r w:rsidRPr="00BA4C89">
              <w:rPr>
                <w:rFonts w:ascii="Times New Roman" w:eastAsia="Times New Roman" w:hAnsi="Times New Roman" w:cs="Times New Roman"/>
                <w:color w:val="000000"/>
                <w:sz w:val="24"/>
                <w:szCs w:val="24"/>
                <w:vertAlign w:val="superscript"/>
                <w:lang w:eastAsia="ru-RU"/>
              </w:rPr>
              <w:t>2</w:t>
            </w:r>
            <w:proofErr w:type="gramEnd"/>
          </w:p>
        </w:tc>
        <w:tc>
          <w:tcPr>
            <w:tcW w:w="3402" w:type="dxa"/>
            <w:gridSpan w:val="2"/>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Количество тепловой энергии, потребляемой за год, Гкал</w:t>
            </w:r>
          </w:p>
        </w:tc>
      </w:tr>
      <w:tr w:rsidR="00BA4C89" w:rsidRPr="00BA4C89" w:rsidTr="00360CBC">
        <w:trPr>
          <w:trHeight w:val="300"/>
        </w:trPr>
        <w:tc>
          <w:tcPr>
            <w:tcW w:w="960" w:type="dxa"/>
            <w:vMerge/>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3305" w:type="dxa"/>
            <w:vMerge/>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417" w:type="dxa"/>
            <w:vMerge/>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vMerge/>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60"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жилых помещений</w:t>
            </w:r>
          </w:p>
        </w:tc>
        <w:tc>
          <w:tcPr>
            <w:tcW w:w="1559"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Всего</w:t>
            </w: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жилых помещений</w:t>
            </w:r>
          </w:p>
        </w:tc>
        <w:tc>
          <w:tcPr>
            <w:tcW w:w="1701" w:type="dxa"/>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Всего</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w:t>
            </w:r>
          </w:p>
        </w:tc>
        <w:tc>
          <w:tcPr>
            <w:tcW w:w="3305"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w:t>
            </w:r>
          </w:p>
        </w:tc>
        <w:tc>
          <w:tcPr>
            <w:tcW w:w="1417"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3</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4</w:t>
            </w:r>
          </w:p>
        </w:tc>
        <w:tc>
          <w:tcPr>
            <w:tcW w:w="1560"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5</w:t>
            </w:r>
          </w:p>
        </w:tc>
        <w:tc>
          <w:tcPr>
            <w:tcW w:w="1559"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6</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7</w:t>
            </w:r>
          </w:p>
        </w:tc>
        <w:tc>
          <w:tcPr>
            <w:tcW w:w="1701" w:type="dxa"/>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8</w:t>
            </w:r>
          </w:p>
        </w:tc>
      </w:tr>
      <w:tr w:rsidR="00BA4C89" w:rsidRPr="00BA4C89" w:rsidTr="00360CBC">
        <w:trPr>
          <w:trHeight w:val="300"/>
        </w:trPr>
        <w:tc>
          <w:tcPr>
            <w:tcW w:w="13904" w:type="dxa"/>
            <w:gridSpan w:val="8"/>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b/>
                <w:color w:val="000000"/>
                <w:sz w:val="24"/>
                <w:szCs w:val="24"/>
                <w:lang w:eastAsia="ru-RU"/>
              </w:rPr>
              <w:t>1. Филиал РТРС «Смоленский ОРТПЦ»</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1.1</w:t>
            </w:r>
          </w:p>
        </w:tc>
        <w:tc>
          <w:tcPr>
            <w:tcW w:w="12944" w:type="dxa"/>
            <w:gridSpan w:val="7"/>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roofErr w:type="gramStart"/>
            <w:r w:rsidRPr="00BA4C89">
              <w:rPr>
                <w:rFonts w:ascii="Times New Roman" w:eastAsia="Times New Roman" w:hAnsi="Times New Roman" w:cs="Times New Roman"/>
                <w:b/>
                <w:color w:val="000000"/>
                <w:sz w:val="24"/>
                <w:szCs w:val="24"/>
                <w:lang w:eastAsia="ru-RU"/>
              </w:rPr>
              <w:t>Тепловая сеть (Смоленская обл., Кардымовский район, д. Смогири, ул. Московская, д.13)/ форма собственности (федеральная)</w:t>
            </w:r>
            <w:proofErr w:type="gramEnd"/>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Смоленская обл., Кардымовский район, д</w:t>
            </w:r>
            <w:proofErr w:type="gramStart"/>
            <w:r w:rsidRPr="00BA4C89">
              <w:rPr>
                <w:rFonts w:ascii="Times New Roman" w:eastAsia="Times New Roman" w:hAnsi="Times New Roman" w:cs="Times New Roman"/>
                <w:color w:val="000000"/>
                <w:sz w:val="24"/>
                <w:szCs w:val="24"/>
                <w:lang w:eastAsia="ru-RU"/>
              </w:rPr>
              <w:t>.С</w:t>
            </w:r>
            <w:proofErr w:type="gramEnd"/>
            <w:r w:rsidRPr="00BA4C89">
              <w:rPr>
                <w:rFonts w:ascii="Times New Roman" w:eastAsia="Times New Roman" w:hAnsi="Times New Roman" w:cs="Times New Roman"/>
                <w:color w:val="000000"/>
                <w:sz w:val="24"/>
                <w:szCs w:val="24"/>
                <w:lang w:eastAsia="ru-RU"/>
              </w:rPr>
              <w:t>могири, ул. Московская, д.12</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Жилой</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3930</w:t>
            </w:r>
          </w:p>
        </w:tc>
        <w:tc>
          <w:tcPr>
            <w:tcW w:w="1560"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870,9</w:t>
            </w:r>
          </w:p>
        </w:tc>
        <w:tc>
          <w:tcPr>
            <w:tcW w:w="1559"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870,9</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209,02</w:t>
            </w:r>
          </w:p>
        </w:tc>
        <w:tc>
          <w:tcPr>
            <w:tcW w:w="1701" w:type="dxa"/>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209,02</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Смоленская обл., Кардымовский район, д</w:t>
            </w:r>
            <w:proofErr w:type="gramStart"/>
            <w:r w:rsidRPr="00BA4C89">
              <w:rPr>
                <w:rFonts w:ascii="Times New Roman" w:eastAsia="Times New Roman" w:hAnsi="Times New Roman" w:cs="Times New Roman"/>
                <w:color w:val="000000"/>
                <w:sz w:val="24"/>
                <w:szCs w:val="24"/>
                <w:lang w:eastAsia="ru-RU"/>
              </w:rPr>
              <w:t>.С</w:t>
            </w:r>
            <w:proofErr w:type="gramEnd"/>
            <w:r w:rsidRPr="00BA4C89">
              <w:rPr>
                <w:rFonts w:ascii="Times New Roman" w:eastAsia="Times New Roman" w:hAnsi="Times New Roman" w:cs="Times New Roman"/>
                <w:color w:val="000000"/>
                <w:sz w:val="24"/>
                <w:szCs w:val="24"/>
                <w:lang w:eastAsia="ru-RU"/>
              </w:rPr>
              <w:t>могири, ул. Московская, д.11</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Нежилой</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13841</w:t>
            </w:r>
          </w:p>
        </w:tc>
        <w:tc>
          <w:tcPr>
            <w:tcW w:w="1560"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59"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1549,2</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01" w:type="dxa"/>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514,96</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Смоленская обл., Кардымовский район, д</w:t>
            </w:r>
            <w:proofErr w:type="gramStart"/>
            <w:r w:rsidRPr="00BA4C89">
              <w:rPr>
                <w:rFonts w:ascii="Times New Roman" w:eastAsia="Times New Roman" w:hAnsi="Times New Roman" w:cs="Times New Roman"/>
                <w:color w:val="000000"/>
                <w:sz w:val="24"/>
                <w:szCs w:val="24"/>
                <w:lang w:eastAsia="ru-RU"/>
              </w:rPr>
              <w:t>.С</w:t>
            </w:r>
            <w:proofErr w:type="gramEnd"/>
            <w:r w:rsidRPr="00BA4C89">
              <w:rPr>
                <w:rFonts w:ascii="Times New Roman" w:eastAsia="Times New Roman" w:hAnsi="Times New Roman" w:cs="Times New Roman"/>
                <w:color w:val="000000"/>
                <w:sz w:val="24"/>
                <w:szCs w:val="24"/>
                <w:lang w:eastAsia="ru-RU"/>
              </w:rPr>
              <w:t>могири, ул. Московская, д.11</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Нежилой</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1142</w:t>
            </w:r>
          </w:p>
        </w:tc>
        <w:tc>
          <w:tcPr>
            <w:tcW w:w="1560"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559"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187,7</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01" w:type="dxa"/>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52,03</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Итого по котельной (п. 1.1)</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18913</w:t>
            </w:r>
          </w:p>
        </w:tc>
        <w:tc>
          <w:tcPr>
            <w:tcW w:w="1560"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870,9</w:t>
            </w:r>
          </w:p>
        </w:tc>
        <w:tc>
          <w:tcPr>
            <w:tcW w:w="1559" w:type="dxa"/>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2607,8</w:t>
            </w:r>
          </w:p>
        </w:tc>
        <w:tc>
          <w:tcPr>
            <w:tcW w:w="1701" w:type="dxa"/>
            <w:shd w:val="clear" w:color="auto" w:fill="auto"/>
            <w:noWrap/>
            <w:vAlign w:val="center"/>
            <w:hideMark/>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209,02</w:t>
            </w:r>
          </w:p>
        </w:tc>
        <w:tc>
          <w:tcPr>
            <w:tcW w:w="1701" w:type="dxa"/>
            <w:shd w:val="clear" w:color="auto" w:fill="auto"/>
            <w:vAlign w:val="center"/>
          </w:tcPr>
          <w:p w:rsidR="00BA4C89" w:rsidRPr="00BA4C89" w:rsidRDefault="00BA4C89" w:rsidP="00BA4C89">
            <w:pPr>
              <w:spacing w:after="0" w:line="240" w:lineRule="auto"/>
              <w:jc w:val="center"/>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776,01</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1.2</w:t>
            </w: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60"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59"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jc w:val="right"/>
              <w:rPr>
                <w:rFonts w:ascii="Times New Roman" w:eastAsia="Times New Roman" w:hAnsi="Times New Roman" w:cs="Times New Roman"/>
                <w:color w:val="000000"/>
                <w:sz w:val="24"/>
                <w:szCs w:val="24"/>
                <w:lang w:eastAsia="ru-RU"/>
              </w:rPr>
            </w:pP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color w:val="000000"/>
                <w:sz w:val="24"/>
                <w:szCs w:val="24"/>
                <w:lang w:eastAsia="ru-RU"/>
              </w:rPr>
              <w:t>…</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60"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59"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360CBC">
        <w:trPr>
          <w:trHeight w:val="313"/>
        </w:trPr>
        <w:tc>
          <w:tcPr>
            <w:tcW w:w="4265" w:type="dxa"/>
            <w:gridSpan w:val="2"/>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b/>
                <w:color w:val="000000"/>
                <w:sz w:val="24"/>
                <w:szCs w:val="24"/>
                <w:lang w:eastAsia="ru-RU"/>
              </w:rPr>
            </w:pPr>
            <w:r w:rsidRPr="00BA4C89">
              <w:rPr>
                <w:rFonts w:ascii="Times New Roman" w:eastAsia="Times New Roman" w:hAnsi="Times New Roman" w:cs="Times New Roman"/>
                <w:b/>
                <w:color w:val="000000"/>
                <w:sz w:val="24"/>
                <w:szCs w:val="24"/>
                <w:lang w:eastAsia="ru-RU"/>
              </w:rPr>
              <w:t>Итого по ЭСО (п.1)</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60"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59"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r w:rsidR="00BA4C89" w:rsidRPr="00BA4C89" w:rsidTr="00360CBC">
        <w:trPr>
          <w:trHeight w:val="300"/>
        </w:trPr>
        <w:tc>
          <w:tcPr>
            <w:tcW w:w="13904" w:type="dxa"/>
            <w:gridSpan w:val="8"/>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b/>
                <w:color w:val="000000"/>
                <w:sz w:val="24"/>
                <w:szCs w:val="24"/>
                <w:lang w:eastAsia="ru-RU"/>
              </w:rPr>
              <w:t>2. Наименование организации, эксплуатирующей котельную (ЭСО)</w:t>
            </w:r>
          </w:p>
        </w:tc>
      </w:tr>
      <w:tr w:rsidR="00BA4C89" w:rsidRPr="00BA4C89" w:rsidTr="00360CBC">
        <w:trPr>
          <w:trHeight w:val="300"/>
        </w:trPr>
        <w:tc>
          <w:tcPr>
            <w:tcW w:w="960"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3305"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r w:rsidRPr="00BA4C89">
              <w:rPr>
                <w:rFonts w:ascii="Times New Roman" w:eastAsia="Times New Roman" w:hAnsi="Times New Roman" w:cs="Times New Roman"/>
                <w:b/>
                <w:color w:val="000000"/>
                <w:sz w:val="24"/>
                <w:szCs w:val="24"/>
                <w:lang w:eastAsia="ru-RU"/>
              </w:rPr>
              <w:t>Филиал РТРС «Смоленский ОРТПЦ»</w:t>
            </w:r>
          </w:p>
        </w:tc>
        <w:tc>
          <w:tcPr>
            <w:tcW w:w="1417"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60"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559" w:type="dxa"/>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center"/>
            <w:hideMark/>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BA4C89" w:rsidRPr="00BA4C89" w:rsidRDefault="00BA4C89" w:rsidP="00BA4C89">
            <w:pPr>
              <w:spacing w:after="0" w:line="240" w:lineRule="auto"/>
              <w:rPr>
                <w:rFonts w:ascii="Times New Roman" w:eastAsia="Times New Roman" w:hAnsi="Times New Roman" w:cs="Times New Roman"/>
                <w:color w:val="000000"/>
                <w:sz w:val="24"/>
                <w:szCs w:val="24"/>
                <w:lang w:eastAsia="ru-RU"/>
              </w:rPr>
            </w:pPr>
          </w:p>
        </w:tc>
      </w:tr>
    </w:tbl>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pPr>
    </w:p>
    <w:p w:rsidR="00BA4C89" w:rsidRDefault="00BA4C89" w:rsidP="00C53B0F">
      <w:pPr>
        <w:spacing w:after="0" w:line="240" w:lineRule="auto"/>
        <w:ind w:firstLine="709"/>
        <w:jc w:val="both"/>
        <w:rPr>
          <w:rFonts w:ascii="Times New Roman" w:hAnsi="Times New Roman" w:cs="Times New Roman"/>
          <w:sz w:val="28"/>
          <w:szCs w:val="28"/>
        </w:rPr>
        <w:sectPr w:rsidR="00BA4C89" w:rsidSect="00BA4C89">
          <w:pgSz w:w="16840" w:h="11907" w:orient="landscape" w:code="257"/>
          <w:pgMar w:top="1701" w:right="567" w:bottom="851" w:left="1134" w:header="709" w:footer="709" w:gutter="0"/>
          <w:cols w:space="708"/>
          <w:docGrid w:linePitch="360"/>
        </w:sectPr>
      </w:pPr>
    </w:p>
    <w:p w:rsidR="00BA4C89" w:rsidRDefault="00BA4C89" w:rsidP="00C53B0F">
      <w:pPr>
        <w:spacing w:after="0" w:line="240" w:lineRule="auto"/>
        <w:ind w:firstLine="709"/>
        <w:jc w:val="both"/>
        <w:rPr>
          <w:rFonts w:ascii="Times New Roman" w:hAnsi="Times New Roman" w:cs="Times New Roman"/>
          <w:sz w:val="28"/>
          <w:szCs w:val="28"/>
        </w:rPr>
      </w:pPr>
      <w:r w:rsidRPr="00BA4C89">
        <w:rPr>
          <w:rFonts w:ascii="Times New Roman" w:hAnsi="Times New Roman" w:cs="Times New Roman"/>
          <w:sz w:val="28"/>
          <w:szCs w:val="28"/>
        </w:rPr>
        <w:lastRenderedPageBreak/>
        <w:t>Анализ существующей системы теплоснабжения и дальнейших перспектив развития Каменского сельского поселения показывает, что действующие сети и оборудование в удовлетворительном состоянии. В дальнейшем 2018-2019 годы планируется перевод затратной центральной котельной в д. Смогири на индивидуальные газовые котлы и приборы учета.</w:t>
      </w:r>
    </w:p>
    <w:p w:rsidR="0061728F" w:rsidRPr="00594025" w:rsidRDefault="0061728F"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а</w:t>
      </w:r>
      <w:r w:rsidRPr="00594025">
        <w:rPr>
          <w:rFonts w:ascii="Times New Roman" w:hAnsi="Times New Roman" w:cs="Times New Roman"/>
          <w:sz w:val="28"/>
          <w:szCs w:val="28"/>
        </w:rPr>
        <w:t>нализ</w:t>
      </w:r>
      <w:r>
        <w:rPr>
          <w:rFonts w:ascii="Times New Roman" w:hAnsi="Times New Roman" w:cs="Times New Roman"/>
          <w:sz w:val="28"/>
          <w:szCs w:val="28"/>
        </w:rPr>
        <w:t>а</w:t>
      </w:r>
      <w:r w:rsidRPr="00594025">
        <w:rPr>
          <w:rFonts w:ascii="Times New Roman" w:hAnsi="Times New Roman" w:cs="Times New Roman"/>
          <w:sz w:val="28"/>
          <w:szCs w:val="28"/>
        </w:rPr>
        <w:t xml:space="preserve"> </w:t>
      </w:r>
      <w:r>
        <w:rPr>
          <w:rFonts w:ascii="Times New Roman" w:hAnsi="Times New Roman" w:cs="Times New Roman"/>
          <w:sz w:val="28"/>
          <w:szCs w:val="28"/>
        </w:rPr>
        <w:t>системы водоснабжения</w:t>
      </w:r>
      <w:r w:rsidRPr="00594025">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муниципальном образовании </w:t>
      </w:r>
      <w:r w:rsidR="00515BB2">
        <w:rPr>
          <w:rFonts w:ascii="Times New Roman" w:hAnsi="Times New Roman" w:cs="Times New Roman"/>
          <w:sz w:val="28"/>
          <w:szCs w:val="28"/>
        </w:rPr>
        <w:t>«</w:t>
      </w:r>
      <w:r>
        <w:rPr>
          <w:rFonts w:ascii="Times New Roman" w:hAnsi="Times New Roman" w:cs="Times New Roman"/>
          <w:sz w:val="28"/>
          <w:szCs w:val="28"/>
        </w:rPr>
        <w:t>Краснознаменский городской округ</w:t>
      </w:r>
      <w:r w:rsidR="00515BB2">
        <w:rPr>
          <w:rFonts w:ascii="Times New Roman" w:hAnsi="Times New Roman" w:cs="Times New Roman"/>
          <w:sz w:val="28"/>
          <w:szCs w:val="28"/>
        </w:rPr>
        <w:t>»</w:t>
      </w:r>
      <w:r w:rsidRPr="00594025">
        <w:rPr>
          <w:rFonts w:ascii="Times New Roman" w:hAnsi="Times New Roman" w:cs="Times New Roman"/>
          <w:sz w:val="28"/>
          <w:szCs w:val="28"/>
        </w:rPr>
        <w:t xml:space="preserve"> </w:t>
      </w:r>
      <w:r>
        <w:rPr>
          <w:rFonts w:ascii="Times New Roman" w:hAnsi="Times New Roman" w:cs="Times New Roman"/>
          <w:sz w:val="28"/>
          <w:szCs w:val="28"/>
        </w:rPr>
        <w:t>легли следующие</w:t>
      </w:r>
      <w:r w:rsidRPr="00594025">
        <w:rPr>
          <w:rFonts w:ascii="Times New Roman" w:hAnsi="Times New Roman" w:cs="Times New Roman"/>
          <w:sz w:val="28"/>
          <w:szCs w:val="28"/>
        </w:rPr>
        <w:t xml:space="preserve"> </w:t>
      </w:r>
      <w:r>
        <w:rPr>
          <w:rFonts w:ascii="Times New Roman" w:hAnsi="Times New Roman" w:cs="Times New Roman"/>
          <w:sz w:val="28"/>
          <w:szCs w:val="28"/>
        </w:rPr>
        <w:t>документы и справочные данные</w:t>
      </w:r>
      <w:r w:rsidRPr="00594025">
        <w:rPr>
          <w:rFonts w:ascii="Times New Roman" w:hAnsi="Times New Roman" w:cs="Times New Roman"/>
          <w:sz w:val="28"/>
          <w:szCs w:val="28"/>
        </w:rPr>
        <w:t>:</w:t>
      </w:r>
    </w:p>
    <w:p w:rsidR="00BA4C89" w:rsidRPr="00BA4C89" w:rsidRDefault="00BA4C89" w:rsidP="004A5EA8">
      <w:pPr>
        <w:pStyle w:val="aa"/>
        <w:numPr>
          <w:ilvl w:val="0"/>
          <w:numId w:val="21"/>
        </w:numPr>
        <w:tabs>
          <w:tab w:val="left" w:pos="993"/>
        </w:tabs>
        <w:spacing w:after="0" w:line="240" w:lineRule="auto"/>
        <w:ind w:left="0" w:firstLine="709"/>
        <w:jc w:val="both"/>
        <w:rPr>
          <w:rFonts w:ascii="Times New Roman" w:hAnsi="Times New Roman" w:cs="Times New Roman"/>
          <w:b/>
          <w:bCs/>
          <w:sz w:val="28"/>
          <w:szCs w:val="28"/>
        </w:rPr>
      </w:pPr>
      <w:r w:rsidRPr="00BA4C89">
        <w:rPr>
          <w:rFonts w:ascii="Times New Roman" w:hAnsi="Times New Roman" w:cs="Times New Roman"/>
          <w:sz w:val="28"/>
          <w:szCs w:val="28"/>
        </w:rPr>
        <w:t>Схема теплоснабжения Каменского сельского поселения Кардымовского района Смоленской области (Актуализация на 2019 год).</w:t>
      </w:r>
    </w:p>
    <w:p w:rsidR="00B531A9" w:rsidRPr="00BA4C89" w:rsidRDefault="00FF1327" w:rsidP="00BA4C89">
      <w:pPr>
        <w:pStyle w:val="aa"/>
        <w:tabs>
          <w:tab w:val="left" w:pos="993"/>
        </w:tabs>
        <w:spacing w:after="0" w:line="240" w:lineRule="auto"/>
        <w:ind w:left="709"/>
        <w:jc w:val="both"/>
        <w:rPr>
          <w:rFonts w:ascii="Times New Roman" w:hAnsi="Times New Roman" w:cs="Times New Roman"/>
          <w:b/>
          <w:bCs/>
          <w:sz w:val="28"/>
          <w:szCs w:val="28"/>
        </w:rPr>
      </w:pPr>
      <w:r w:rsidRPr="00BA4C89">
        <w:rPr>
          <w:rFonts w:ascii="Times New Roman" w:hAnsi="Times New Roman" w:cs="Times New Roman"/>
          <w:b/>
          <w:bCs/>
          <w:sz w:val="28"/>
          <w:szCs w:val="28"/>
        </w:rPr>
        <w:t>Выводы:</w:t>
      </w:r>
    </w:p>
    <w:p w:rsidR="00CC2D9C" w:rsidRPr="00B531A9" w:rsidRDefault="00CC2D9C" w:rsidP="004A5EA8">
      <w:pPr>
        <w:pStyle w:val="aa"/>
        <w:numPr>
          <w:ilvl w:val="0"/>
          <w:numId w:val="4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B531A9">
        <w:rPr>
          <w:rFonts w:ascii="Times New Roman" w:hAnsi="Times New Roman" w:cs="Times New Roman"/>
          <w:sz w:val="28"/>
          <w:szCs w:val="28"/>
        </w:rPr>
        <w:t xml:space="preserve">униципальные котельные используют в основном для обеспечения теплом административных и общественных зданий и сооружений, население использует индивидуальные теплоисточники. </w:t>
      </w:r>
    </w:p>
    <w:p w:rsidR="00B531A9" w:rsidRPr="00B531A9" w:rsidRDefault="00B531A9" w:rsidP="004A5EA8">
      <w:pPr>
        <w:pStyle w:val="aa"/>
        <w:numPr>
          <w:ilvl w:val="0"/>
          <w:numId w:val="4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B531A9">
        <w:rPr>
          <w:rFonts w:ascii="Times New Roman" w:hAnsi="Times New Roman" w:cs="Times New Roman"/>
          <w:sz w:val="28"/>
          <w:szCs w:val="28"/>
        </w:rPr>
        <w:t xml:space="preserve">еплоснабжение муниципального образования </w:t>
      </w:r>
      <w:r w:rsidR="00515BB2">
        <w:rPr>
          <w:rFonts w:ascii="Times New Roman" w:hAnsi="Times New Roman" w:cs="Times New Roman"/>
          <w:sz w:val="28"/>
          <w:szCs w:val="28"/>
        </w:rPr>
        <w:t>«</w:t>
      </w:r>
      <w:r w:rsidRPr="00B531A9">
        <w:rPr>
          <w:rFonts w:ascii="Times New Roman" w:hAnsi="Times New Roman" w:cs="Times New Roman"/>
          <w:sz w:val="28"/>
          <w:szCs w:val="28"/>
        </w:rPr>
        <w:t>Краснознаменский городской округ</w:t>
      </w:r>
      <w:r w:rsidR="00515BB2">
        <w:rPr>
          <w:rFonts w:ascii="Times New Roman" w:hAnsi="Times New Roman" w:cs="Times New Roman"/>
          <w:sz w:val="28"/>
          <w:szCs w:val="28"/>
        </w:rPr>
        <w:t>»</w:t>
      </w:r>
      <w:r w:rsidRPr="00B531A9">
        <w:rPr>
          <w:rFonts w:ascii="Times New Roman" w:hAnsi="Times New Roman" w:cs="Times New Roman"/>
          <w:sz w:val="28"/>
          <w:szCs w:val="28"/>
        </w:rPr>
        <w:t xml:space="preserve"> обеспечивается котельными, работающими на газе, жидком (дизельное) и твердом (уголь) топливе. </w:t>
      </w:r>
      <w:proofErr w:type="gramEnd"/>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FF1327" w:rsidRPr="00FF1327" w:rsidRDefault="00FF132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50" w:name="_Toc78830773"/>
      <w:r>
        <w:rPr>
          <w:rFonts w:ascii="Times New Roman" w:hAnsi="Times New Roman" w:cs="Times New Roman"/>
          <w:b/>
          <w:sz w:val="28"/>
          <w:szCs w:val="28"/>
        </w:rPr>
        <w:t>Электроснабжение</w:t>
      </w:r>
      <w:bookmarkEnd w:id="150"/>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xml:space="preserve">Распределение электроэнергии потребителям района, присоединенным к сетям 6(10)-35-110 кВ филиала ОАО «Западные электрические сети» – «Смоленскэнерго» осуществляется от подстанции ПС 220 кВ «Смоленск-1», относящейся к объектам Брянского ПМЭС – филиала ОАО «ФСК ЕЭС». Далее, электроэнергия распределяется  по сетям 6(10)-35-110 кВ, принадлежащим ОАО «Смоленскэнерго» от питающих центров – подстанций 110/35/10(6) кВ, находящихся на обслуживании производственного отделения «Западные электрические сети» филиала </w:t>
      </w:r>
      <w:r w:rsidR="004F3DA7">
        <w:rPr>
          <w:rFonts w:ascii="Times New Roman" w:hAnsi="Times New Roman" w:cs="Times New Roman"/>
          <w:sz w:val="28"/>
          <w:szCs w:val="28"/>
        </w:rPr>
        <w:t>ПАО</w:t>
      </w:r>
      <w:r w:rsidRPr="00360CBC">
        <w:rPr>
          <w:rFonts w:ascii="Times New Roman" w:hAnsi="Times New Roman" w:cs="Times New Roman"/>
          <w:sz w:val="28"/>
          <w:szCs w:val="28"/>
        </w:rPr>
        <w:t xml:space="preserve"> «МРСК Центра» – «Смоленскэнерго».</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От питающих центров электроэнергия распределяется на напряжении 6 и 10 кВ через распределительные пункты и трансформаторные подстанции 6(10)/0,4 кВ.</w:t>
      </w:r>
    </w:p>
    <w:p w:rsidR="00BC7B7D" w:rsidRPr="009A55BE"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На территории Каменского сельского поселения расположена трансформаторная подстанция 35/10 (0,6) кВ «Каменка».</w:t>
      </w:r>
    </w:p>
    <w:p w:rsidR="00360CBC" w:rsidRPr="00360CBC" w:rsidRDefault="00360CBC" w:rsidP="00360CBC">
      <w:pPr>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Характеристика ПС «Каменка»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1817"/>
        <w:gridCol w:w="1951"/>
        <w:gridCol w:w="2282"/>
        <w:gridCol w:w="2361"/>
      </w:tblGrid>
      <w:tr w:rsidR="00360CBC" w:rsidRPr="00360CBC" w:rsidTr="00360CBC">
        <w:trPr>
          <w:cantSplit/>
          <w:trHeight w:val="1785"/>
          <w:jc w:val="center"/>
        </w:trPr>
        <w:tc>
          <w:tcPr>
            <w:tcW w:w="964" w:type="pct"/>
            <w:vMerge w:val="restart"/>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Наименование подстанции</w:t>
            </w:r>
          </w:p>
        </w:tc>
        <w:tc>
          <w:tcPr>
            <w:tcW w:w="872" w:type="pct"/>
            <w:vMerge w:val="restart"/>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Напряжение, кВ</w:t>
            </w:r>
          </w:p>
        </w:tc>
        <w:tc>
          <w:tcPr>
            <w:tcW w:w="936" w:type="pct"/>
            <w:vMerge w:val="restart"/>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Год ввода в эксплуатацию</w:t>
            </w:r>
          </w:p>
        </w:tc>
        <w:tc>
          <w:tcPr>
            <w:tcW w:w="1095" w:type="pct"/>
            <w:vMerge w:val="restart"/>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Существующая мощность трансформатора, МВА</w:t>
            </w:r>
          </w:p>
        </w:tc>
        <w:tc>
          <w:tcPr>
            <w:tcW w:w="1133" w:type="pct"/>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Количество и установленная мощность трансформаторов ПС 35-110 кВ,                                        МВА</w:t>
            </w:r>
          </w:p>
        </w:tc>
      </w:tr>
      <w:tr w:rsidR="00360CBC" w:rsidRPr="00360CBC" w:rsidTr="00360CBC">
        <w:trPr>
          <w:cantSplit/>
          <w:trHeight w:val="267"/>
          <w:jc w:val="center"/>
        </w:trPr>
        <w:tc>
          <w:tcPr>
            <w:tcW w:w="964" w:type="pct"/>
            <w:vMerge/>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p>
        </w:tc>
        <w:tc>
          <w:tcPr>
            <w:tcW w:w="872" w:type="pct"/>
            <w:vMerge/>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p>
        </w:tc>
        <w:tc>
          <w:tcPr>
            <w:tcW w:w="936" w:type="pct"/>
            <w:vMerge/>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p>
        </w:tc>
        <w:tc>
          <w:tcPr>
            <w:tcW w:w="1095" w:type="pct"/>
            <w:vMerge/>
            <w:vAlign w:val="center"/>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p>
        </w:tc>
        <w:tc>
          <w:tcPr>
            <w:tcW w:w="1133" w:type="pct"/>
            <w:vAlign w:val="bottom"/>
          </w:tcPr>
          <w:p w:rsidR="00360CBC" w:rsidRPr="00360CBC" w:rsidRDefault="00360CBC" w:rsidP="00360CBC">
            <w:pPr>
              <w:tabs>
                <w:tab w:val="left" w:pos="709"/>
              </w:tabs>
              <w:spacing w:after="0" w:line="288" w:lineRule="auto"/>
              <w:jc w:val="center"/>
              <w:rPr>
                <w:rFonts w:ascii="Times New Roman" w:eastAsia="Calibri" w:hAnsi="Times New Roman" w:cs="Times New Roman"/>
                <w:b/>
                <w:sz w:val="24"/>
                <w:szCs w:val="24"/>
              </w:rPr>
            </w:pPr>
            <w:r w:rsidRPr="00360CBC">
              <w:rPr>
                <w:rFonts w:ascii="Times New Roman" w:eastAsia="Calibri" w:hAnsi="Times New Roman" w:cs="Times New Roman"/>
                <w:b/>
                <w:sz w:val="24"/>
                <w:szCs w:val="24"/>
              </w:rPr>
              <w:t>с 20</w:t>
            </w:r>
            <w:r>
              <w:rPr>
                <w:rFonts w:ascii="Times New Roman" w:eastAsia="Calibri" w:hAnsi="Times New Roman" w:cs="Times New Roman"/>
                <w:b/>
                <w:sz w:val="24"/>
                <w:szCs w:val="24"/>
              </w:rPr>
              <w:t>10</w:t>
            </w:r>
            <w:r w:rsidRPr="00360CBC">
              <w:rPr>
                <w:rFonts w:ascii="Times New Roman" w:eastAsia="Calibri" w:hAnsi="Times New Roman" w:cs="Times New Roman"/>
                <w:b/>
                <w:sz w:val="24"/>
                <w:szCs w:val="24"/>
              </w:rPr>
              <w:t>-20</w:t>
            </w:r>
            <w:r>
              <w:rPr>
                <w:rFonts w:ascii="Times New Roman" w:eastAsia="Calibri" w:hAnsi="Times New Roman" w:cs="Times New Roman"/>
                <w:b/>
                <w:sz w:val="24"/>
                <w:szCs w:val="24"/>
              </w:rPr>
              <w:t>20</w:t>
            </w:r>
            <w:r w:rsidRPr="00360CBC">
              <w:rPr>
                <w:rFonts w:ascii="Times New Roman" w:eastAsia="Calibri" w:hAnsi="Times New Roman" w:cs="Times New Roman"/>
                <w:b/>
                <w:sz w:val="24"/>
                <w:szCs w:val="24"/>
              </w:rPr>
              <w:t xml:space="preserve"> гг.</w:t>
            </w:r>
          </w:p>
        </w:tc>
      </w:tr>
      <w:tr w:rsidR="00360CBC" w:rsidRPr="00360CBC" w:rsidTr="00360CBC">
        <w:trPr>
          <w:trHeight w:val="315"/>
          <w:jc w:val="center"/>
        </w:trPr>
        <w:tc>
          <w:tcPr>
            <w:tcW w:w="964" w:type="pct"/>
            <w:vAlign w:val="bottom"/>
          </w:tcPr>
          <w:p w:rsidR="00360CBC" w:rsidRPr="00360CBC" w:rsidRDefault="00360CBC" w:rsidP="00360CBC">
            <w:pPr>
              <w:tabs>
                <w:tab w:val="left" w:pos="709"/>
              </w:tabs>
              <w:spacing w:after="0" w:line="288" w:lineRule="auto"/>
              <w:jc w:val="both"/>
              <w:rPr>
                <w:rFonts w:ascii="Times New Roman" w:eastAsia="Calibri" w:hAnsi="Times New Roman" w:cs="Times New Roman"/>
                <w:sz w:val="24"/>
                <w:szCs w:val="24"/>
              </w:rPr>
            </w:pPr>
            <w:r w:rsidRPr="00360CBC">
              <w:rPr>
                <w:rFonts w:ascii="Times New Roman" w:eastAsia="Calibri" w:hAnsi="Times New Roman" w:cs="Times New Roman"/>
                <w:sz w:val="24"/>
                <w:szCs w:val="24"/>
              </w:rPr>
              <w:t>Каменка</w:t>
            </w:r>
          </w:p>
        </w:tc>
        <w:tc>
          <w:tcPr>
            <w:tcW w:w="872" w:type="pct"/>
            <w:noWrap/>
            <w:vAlign w:val="bottom"/>
          </w:tcPr>
          <w:p w:rsidR="00360CBC" w:rsidRPr="00360CBC" w:rsidRDefault="00360CBC" w:rsidP="00360CBC">
            <w:pPr>
              <w:tabs>
                <w:tab w:val="left" w:pos="709"/>
              </w:tabs>
              <w:spacing w:after="0" w:line="288" w:lineRule="auto"/>
              <w:jc w:val="center"/>
              <w:rPr>
                <w:rFonts w:ascii="Times New Roman" w:eastAsia="Calibri" w:hAnsi="Times New Roman" w:cs="Times New Roman"/>
                <w:sz w:val="24"/>
                <w:szCs w:val="24"/>
              </w:rPr>
            </w:pPr>
            <w:r w:rsidRPr="00360CBC">
              <w:rPr>
                <w:rFonts w:ascii="Times New Roman" w:eastAsia="Calibri" w:hAnsi="Times New Roman" w:cs="Times New Roman"/>
                <w:sz w:val="24"/>
                <w:szCs w:val="24"/>
              </w:rPr>
              <w:t>35/10</w:t>
            </w:r>
          </w:p>
        </w:tc>
        <w:tc>
          <w:tcPr>
            <w:tcW w:w="936" w:type="pct"/>
            <w:noWrap/>
            <w:vAlign w:val="bottom"/>
          </w:tcPr>
          <w:p w:rsidR="00360CBC" w:rsidRPr="00360CBC" w:rsidRDefault="00360CBC" w:rsidP="00360CBC">
            <w:pPr>
              <w:tabs>
                <w:tab w:val="left" w:pos="709"/>
              </w:tabs>
              <w:spacing w:after="0" w:line="288" w:lineRule="auto"/>
              <w:jc w:val="center"/>
              <w:rPr>
                <w:rFonts w:ascii="Times New Roman" w:eastAsia="Calibri" w:hAnsi="Times New Roman" w:cs="Times New Roman"/>
                <w:sz w:val="24"/>
                <w:szCs w:val="24"/>
              </w:rPr>
            </w:pPr>
            <w:r w:rsidRPr="00360CBC">
              <w:rPr>
                <w:rFonts w:ascii="Times New Roman" w:eastAsia="Calibri" w:hAnsi="Times New Roman" w:cs="Times New Roman"/>
                <w:sz w:val="24"/>
                <w:szCs w:val="24"/>
              </w:rPr>
              <w:t>1974</w:t>
            </w:r>
          </w:p>
        </w:tc>
        <w:tc>
          <w:tcPr>
            <w:tcW w:w="1095" w:type="pct"/>
            <w:noWrap/>
            <w:vAlign w:val="bottom"/>
          </w:tcPr>
          <w:p w:rsidR="00360CBC" w:rsidRPr="00360CBC" w:rsidRDefault="00360CBC" w:rsidP="00360CBC">
            <w:pPr>
              <w:tabs>
                <w:tab w:val="left" w:pos="709"/>
              </w:tabs>
              <w:spacing w:after="0" w:line="288" w:lineRule="auto"/>
              <w:jc w:val="center"/>
              <w:rPr>
                <w:rFonts w:ascii="Times New Roman" w:eastAsia="Calibri" w:hAnsi="Times New Roman" w:cs="Times New Roman"/>
                <w:sz w:val="24"/>
                <w:szCs w:val="24"/>
              </w:rPr>
            </w:pPr>
            <w:r w:rsidRPr="00360CBC">
              <w:rPr>
                <w:rFonts w:ascii="Times New Roman" w:eastAsia="Calibri" w:hAnsi="Times New Roman" w:cs="Times New Roman"/>
                <w:sz w:val="24"/>
                <w:szCs w:val="24"/>
              </w:rPr>
              <w:t>2х2,5</w:t>
            </w:r>
          </w:p>
        </w:tc>
        <w:tc>
          <w:tcPr>
            <w:tcW w:w="1133" w:type="pct"/>
            <w:noWrap/>
            <w:vAlign w:val="bottom"/>
          </w:tcPr>
          <w:p w:rsidR="00360CBC" w:rsidRPr="00360CBC" w:rsidRDefault="00360CBC" w:rsidP="00360CBC">
            <w:pPr>
              <w:tabs>
                <w:tab w:val="left" w:pos="709"/>
              </w:tabs>
              <w:spacing w:after="0" w:line="288" w:lineRule="auto"/>
              <w:jc w:val="center"/>
              <w:rPr>
                <w:rFonts w:ascii="Times New Roman" w:eastAsia="Calibri" w:hAnsi="Times New Roman" w:cs="Times New Roman"/>
                <w:sz w:val="24"/>
                <w:szCs w:val="24"/>
              </w:rPr>
            </w:pPr>
            <w:r w:rsidRPr="00360CBC">
              <w:rPr>
                <w:rFonts w:ascii="Times New Roman" w:eastAsia="Calibri" w:hAnsi="Times New Roman" w:cs="Times New Roman"/>
                <w:sz w:val="24"/>
                <w:szCs w:val="24"/>
              </w:rPr>
              <w:t>2/5,0</w:t>
            </w:r>
          </w:p>
        </w:tc>
      </w:tr>
    </w:tbl>
    <w:p w:rsidR="00BC7B7D" w:rsidRPr="003E133D" w:rsidRDefault="00BC7B7D" w:rsidP="00360CBC">
      <w:pPr>
        <w:autoSpaceDE w:val="0"/>
        <w:autoSpaceDN w:val="0"/>
        <w:adjustRightInd w:val="0"/>
        <w:spacing w:after="0" w:line="240" w:lineRule="auto"/>
        <w:ind w:firstLine="709"/>
        <w:rPr>
          <w:rFonts w:ascii="Times New Roman" w:hAnsi="Times New Roman" w:cs="Times New Roman"/>
          <w:bCs/>
          <w:iCs/>
          <w:color w:val="000000"/>
          <w:sz w:val="28"/>
          <w:szCs w:val="28"/>
        </w:rPr>
      </w:pPr>
    </w:p>
    <w:p w:rsidR="00BB02B8" w:rsidRDefault="00BB02B8" w:rsidP="00360CBC">
      <w:pPr>
        <w:pStyle w:val="aa"/>
        <w:tabs>
          <w:tab w:val="left" w:pos="1134"/>
        </w:tabs>
        <w:autoSpaceDE w:val="0"/>
        <w:autoSpaceDN w:val="0"/>
        <w:adjustRightInd w:val="0"/>
        <w:spacing w:after="0" w:line="240" w:lineRule="auto"/>
        <w:ind w:left="709"/>
        <w:jc w:val="both"/>
        <w:rPr>
          <w:rFonts w:ascii="Times New Roman" w:hAnsi="Times New Roman" w:cs="Times New Roman"/>
          <w:color w:val="000000"/>
          <w:sz w:val="28"/>
          <w:szCs w:val="28"/>
        </w:rPr>
      </w:pPr>
    </w:p>
    <w:p w:rsidR="00360CBC" w:rsidRPr="00360CBC" w:rsidRDefault="00360CBC" w:rsidP="00360CBC">
      <w:pPr>
        <w:pStyle w:val="aa"/>
        <w:tabs>
          <w:tab w:val="left" w:pos="0"/>
          <w:tab w:val="left" w:pos="1134"/>
        </w:tabs>
        <w:autoSpaceDE w:val="0"/>
        <w:autoSpaceDN w:val="0"/>
        <w:adjustRightInd w:val="0"/>
        <w:spacing w:line="240" w:lineRule="auto"/>
        <w:ind w:left="0" w:firstLine="709"/>
        <w:jc w:val="both"/>
        <w:rPr>
          <w:rFonts w:ascii="Times New Roman" w:hAnsi="Times New Roman" w:cs="Times New Roman"/>
          <w:color w:val="000000"/>
          <w:sz w:val="28"/>
          <w:szCs w:val="28"/>
        </w:rPr>
      </w:pPr>
      <w:r w:rsidRPr="00360CBC">
        <w:rPr>
          <w:rFonts w:ascii="Times New Roman" w:hAnsi="Times New Roman" w:cs="Times New Roman"/>
          <w:color w:val="000000"/>
          <w:sz w:val="28"/>
          <w:szCs w:val="28"/>
        </w:rPr>
        <w:lastRenderedPageBreak/>
        <w:t xml:space="preserve">По территории поселения проходит линия электропередач (ЛЭП) напряжением 35 кВ, </w:t>
      </w:r>
      <w:proofErr w:type="gramStart"/>
      <w:r w:rsidRPr="00360CBC">
        <w:rPr>
          <w:rFonts w:ascii="Times New Roman" w:hAnsi="Times New Roman" w:cs="Times New Roman"/>
          <w:color w:val="000000"/>
          <w:sz w:val="28"/>
          <w:szCs w:val="28"/>
        </w:rPr>
        <w:t>протяженность</w:t>
      </w:r>
      <w:proofErr w:type="gramEnd"/>
      <w:r w:rsidRPr="00360CBC">
        <w:rPr>
          <w:rFonts w:ascii="Times New Roman" w:hAnsi="Times New Roman" w:cs="Times New Roman"/>
          <w:color w:val="000000"/>
          <w:sz w:val="28"/>
          <w:szCs w:val="28"/>
        </w:rPr>
        <w:t xml:space="preserve"> которой составляет 15,1 км в границах поселения.</w:t>
      </w:r>
    </w:p>
    <w:p w:rsidR="00360CBC" w:rsidRPr="00360CBC" w:rsidRDefault="00360CBC" w:rsidP="00360CBC">
      <w:pPr>
        <w:pStyle w:val="aa"/>
        <w:tabs>
          <w:tab w:val="left" w:pos="0"/>
          <w:tab w:val="left" w:pos="1134"/>
        </w:tabs>
        <w:autoSpaceDE w:val="0"/>
        <w:autoSpaceDN w:val="0"/>
        <w:adjustRightInd w:val="0"/>
        <w:spacing w:line="240" w:lineRule="auto"/>
        <w:ind w:left="0" w:firstLine="709"/>
        <w:jc w:val="both"/>
        <w:rPr>
          <w:rFonts w:ascii="Times New Roman" w:hAnsi="Times New Roman" w:cs="Times New Roman"/>
          <w:color w:val="000000"/>
          <w:sz w:val="28"/>
          <w:szCs w:val="28"/>
        </w:rPr>
      </w:pPr>
      <w:r w:rsidRPr="00360CBC">
        <w:rPr>
          <w:rFonts w:ascii="Times New Roman" w:hAnsi="Times New Roman" w:cs="Times New Roman"/>
          <w:color w:val="000000"/>
          <w:sz w:val="28"/>
          <w:szCs w:val="28"/>
        </w:rPr>
        <w:t xml:space="preserve">Кроме того, по территории Каменского </w:t>
      </w:r>
      <w:r>
        <w:rPr>
          <w:rFonts w:ascii="Times New Roman" w:hAnsi="Times New Roman" w:cs="Times New Roman"/>
          <w:color w:val="000000"/>
          <w:sz w:val="28"/>
          <w:szCs w:val="28"/>
        </w:rPr>
        <w:t>сельского поселения</w:t>
      </w:r>
      <w:r w:rsidRPr="00360CBC">
        <w:rPr>
          <w:rFonts w:ascii="Times New Roman" w:hAnsi="Times New Roman" w:cs="Times New Roman"/>
          <w:color w:val="000000"/>
          <w:sz w:val="28"/>
          <w:szCs w:val="28"/>
        </w:rPr>
        <w:t xml:space="preserve"> транзитом проходит ЛЭП 220 кВ (протяженность в границах СП – 20,3 км): с юго-запада на север – ЛЭП 220 кВ от ПС 330 кВ Талашкино на Смоленскую ГРЭС.</w:t>
      </w:r>
    </w:p>
    <w:p w:rsidR="00360CBC" w:rsidRPr="00360CBC" w:rsidRDefault="00360CBC" w:rsidP="00360CBC">
      <w:pPr>
        <w:pStyle w:val="aa"/>
        <w:tabs>
          <w:tab w:val="left" w:pos="0"/>
          <w:tab w:val="left" w:pos="1134"/>
        </w:tabs>
        <w:autoSpaceDE w:val="0"/>
        <w:autoSpaceDN w:val="0"/>
        <w:adjustRightInd w:val="0"/>
        <w:spacing w:line="240" w:lineRule="auto"/>
        <w:ind w:left="0" w:firstLine="709"/>
        <w:jc w:val="both"/>
        <w:rPr>
          <w:rFonts w:ascii="Times New Roman" w:hAnsi="Times New Roman" w:cs="Times New Roman"/>
          <w:color w:val="000000"/>
          <w:sz w:val="28"/>
          <w:szCs w:val="28"/>
        </w:rPr>
      </w:pPr>
      <w:r w:rsidRPr="00360CBC">
        <w:rPr>
          <w:rFonts w:ascii="Times New Roman" w:hAnsi="Times New Roman" w:cs="Times New Roman"/>
          <w:color w:val="000000"/>
          <w:sz w:val="28"/>
          <w:szCs w:val="28"/>
        </w:rPr>
        <w:t>Воздушные линии распределительной сети 10 кВ и 0,4 кВ, а также сеть ТП-10/0,4кВ в населенных пунктах находятся в относительно удовлетворительном состоянии, могут быть использованы при дальнейшей эксплуатации.</w:t>
      </w:r>
    </w:p>
    <w:p w:rsidR="00360CBC" w:rsidRPr="00360CBC" w:rsidRDefault="00360CBC" w:rsidP="00360CBC">
      <w:pPr>
        <w:pStyle w:val="aa"/>
        <w:tabs>
          <w:tab w:val="left" w:pos="1134"/>
        </w:tabs>
        <w:autoSpaceDE w:val="0"/>
        <w:autoSpaceDN w:val="0"/>
        <w:adjustRightInd w:val="0"/>
        <w:spacing w:line="240" w:lineRule="auto"/>
        <w:ind w:left="0" w:firstLine="709"/>
        <w:rPr>
          <w:rFonts w:ascii="Times New Roman" w:hAnsi="Times New Roman" w:cs="Times New Roman"/>
          <w:color w:val="000000"/>
          <w:sz w:val="28"/>
          <w:szCs w:val="28"/>
        </w:rPr>
      </w:pPr>
      <w:r w:rsidRPr="00360CBC">
        <w:rPr>
          <w:rFonts w:ascii="Times New Roman" w:hAnsi="Times New Roman" w:cs="Times New Roman"/>
          <w:color w:val="000000"/>
          <w:sz w:val="28"/>
          <w:szCs w:val="28"/>
        </w:rPr>
        <w:t>На снижени</w:t>
      </w:r>
      <w:r>
        <w:rPr>
          <w:rFonts w:ascii="Times New Roman" w:hAnsi="Times New Roman" w:cs="Times New Roman"/>
          <w:color w:val="000000"/>
          <w:sz w:val="28"/>
          <w:szCs w:val="28"/>
        </w:rPr>
        <w:t>е</w:t>
      </w:r>
      <w:r w:rsidRPr="00360CBC">
        <w:rPr>
          <w:rFonts w:ascii="Times New Roman" w:hAnsi="Times New Roman" w:cs="Times New Roman"/>
          <w:color w:val="000000"/>
          <w:sz w:val="28"/>
          <w:szCs w:val="28"/>
        </w:rPr>
        <w:t xml:space="preserve"> </w:t>
      </w:r>
      <w:proofErr w:type="gramStart"/>
      <w:r w:rsidRPr="00360CBC">
        <w:rPr>
          <w:rFonts w:ascii="Times New Roman" w:hAnsi="Times New Roman" w:cs="Times New Roman"/>
          <w:color w:val="000000"/>
          <w:sz w:val="28"/>
          <w:szCs w:val="28"/>
        </w:rPr>
        <w:t>надежности работы системы электроснабжения поселения</w:t>
      </w:r>
      <w:proofErr w:type="gramEnd"/>
      <w:r w:rsidRPr="00360CBC">
        <w:rPr>
          <w:rFonts w:ascii="Times New Roman" w:hAnsi="Times New Roman" w:cs="Times New Roman"/>
          <w:color w:val="000000"/>
          <w:sz w:val="28"/>
          <w:szCs w:val="28"/>
        </w:rPr>
        <w:t xml:space="preserve"> отражается:</w:t>
      </w:r>
    </w:p>
    <w:p w:rsidR="00360CBC" w:rsidRDefault="00360CBC" w:rsidP="004A5EA8">
      <w:pPr>
        <w:pStyle w:val="aa"/>
        <w:numPr>
          <w:ilvl w:val="0"/>
          <w:numId w:val="70"/>
        </w:numPr>
        <w:tabs>
          <w:tab w:val="left" w:pos="1134"/>
        </w:tabs>
        <w:autoSpaceDE w:val="0"/>
        <w:autoSpaceDN w:val="0"/>
        <w:adjustRightInd w:val="0"/>
        <w:spacing w:after="0" w:line="240" w:lineRule="auto"/>
        <w:ind w:left="426" w:firstLine="709"/>
        <w:jc w:val="both"/>
        <w:rPr>
          <w:rFonts w:ascii="Times New Roman" w:hAnsi="Times New Roman" w:cs="Times New Roman"/>
          <w:color w:val="000000"/>
          <w:sz w:val="28"/>
          <w:szCs w:val="28"/>
        </w:rPr>
      </w:pPr>
      <w:r w:rsidRPr="00360CBC">
        <w:rPr>
          <w:rFonts w:ascii="Times New Roman" w:hAnsi="Times New Roman" w:cs="Times New Roman"/>
          <w:color w:val="000000"/>
          <w:sz w:val="28"/>
          <w:szCs w:val="28"/>
        </w:rPr>
        <w:t>физический износ и старение оборудования распределительных электрических сетей;</w:t>
      </w:r>
    </w:p>
    <w:p w:rsidR="00360CBC" w:rsidRPr="00360CBC" w:rsidRDefault="00360CBC" w:rsidP="004A5EA8">
      <w:pPr>
        <w:pStyle w:val="aa"/>
        <w:numPr>
          <w:ilvl w:val="0"/>
          <w:numId w:val="70"/>
        </w:numPr>
        <w:tabs>
          <w:tab w:val="left" w:pos="1134"/>
        </w:tabs>
        <w:autoSpaceDE w:val="0"/>
        <w:autoSpaceDN w:val="0"/>
        <w:adjustRightInd w:val="0"/>
        <w:spacing w:after="0" w:line="240" w:lineRule="auto"/>
        <w:ind w:left="426" w:firstLine="709"/>
        <w:jc w:val="both"/>
        <w:rPr>
          <w:rFonts w:ascii="Times New Roman" w:hAnsi="Times New Roman" w:cs="Times New Roman"/>
          <w:color w:val="000000"/>
          <w:sz w:val="28"/>
          <w:szCs w:val="28"/>
        </w:rPr>
      </w:pPr>
      <w:r w:rsidRPr="00360CBC">
        <w:rPr>
          <w:rFonts w:ascii="Times New Roman" w:hAnsi="Times New Roman" w:cs="Times New Roman"/>
          <w:color w:val="000000"/>
          <w:sz w:val="28"/>
          <w:szCs w:val="28"/>
        </w:rPr>
        <w:t>низкий уровень автоматизации распределительных электрических сетей;</w:t>
      </w:r>
    </w:p>
    <w:p w:rsidR="00360CBC" w:rsidRPr="00360CBC" w:rsidRDefault="00360CBC" w:rsidP="004A5EA8">
      <w:pPr>
        <w:pStyle w:val="aa"/>
        <w:numPr>
          <w:ilvl w:val="0"/>
          <w:numId w:val="70"/>
        </w:numPr>
        <w:tabs>
          <w:tab w:val="left" w:pos="1134"/>
        </w:tabs>
        <w:autoSpaceDE w:val="0"/>
        <w:autoSpaceDN w:val="0"/>
        <w:adjustRightInd w:val="0"/>
        <w:spacing w:after="0" w:line="240" w:lineRule="auto"/>
        <w:ind w:left="426" w:firstLine="709"/>
        <w:jc w:val="both"/>
        <w:rPr>
          <w:rFonts w:ascii="Times New Roman" w:hAnsi="Times New Roman" w:cs="Times New Roman"/>
          <w:color w:val="000000"/>
          <w:sz w:val="28"/>
          <w:szCs w:val="28"/>
        </w:rPr>
      </w:pPr>
      <w:r w:rsidRPr="00360CBC">
        <w:rPr>
          <w:rFonts w:ascii="Times New Roman" w:hAnsi="Times New Roman" w:cs="Times New Roman"/>
          <w:color w:val="000000"/>
          <w:sz w:val="28"/>
          <w:szCs w:val="28"/>
        </w:rPr>
        <w:t>ограниченная пропускная способность питающих линий 6 кВ.</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xml:space="preserve">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 </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Проектом предусматривается реализация комплекса мероприятий, как по новому строительству объектов электроснабжения, так и по модернизации существующих:</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xml:space="preserve">- проведение капитального ремонта изношенного оборудования и линий электропередач системы электроснабжения </w:t>
      </w:r>
      <w:r>
        <w:rPr>
          <w:rFonts w:ascii="Times New Roman" w:hAnsi="Times New Roman" w:cs="Times New Roman"/>
          <w:sz w:val="28"/>
          <w:szCs w:val="28"/>
        </w:rPr>
        <w:t>Каменского</w:t>
      </w:r>
      <w:r w:rsidRPr="00360CBC">
        <w:rPr>
          <w:rFonts w:ascii="Times New Roman" w:hAnsi="Times New Roman" w:cs="Times New Roman"/>
          <w:sz w:val="28"/>
          <w:szCs w:val="28"/>
        </w:rPr>
        <w:t xml:space="preserve"> сельского поселения;</w:t>
      </w:r>
    </w:p>
    <w:p w:rsid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и иных объектов.</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Схемой территориального планирования даны предложения по организации системы электроснабжения в районах нового строительства.</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xml:space="preserve">Подсчет потребляемой электрической мощности по проектируемым объектам выполнен на основании «Инструкции по проектированию городских сетей» РД 34.20.185-94 (с изменениями и дополнениями раздела 2), </w:t>
      </w:r>
      <w:proofErr w:type="gramStart"/>
      <w:r w:rsidRPr="00360CBC">
        <w:rPr>
          <w:rFonts w:ascii="Times New Roman" w:hAnsi="Times New Roman" w:cs="Times New Roman"/>
          <w:sz w:val="28"/>
          <w:szCs w:val="28"/>
        </w:rPr>
        <w:t>C</w:t>
      </w:r>
      <w:proofErr w:type="gramEnd"/>
      <w:r w:rsidRPr="00360CBC">
        <w:rPr>
          <w:rFonts w:ascii="Times New Roman" w:hAnsi="Times New Roman" w:cs="Times New Roman"/>
          <w:sz w:val="28"/>
          <w:szCs w:val="28"/>
        </w:rPr>
        <w:t>П 31-110-2003 и аналогам проектируемых сооружений.</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Источником электроснабжения потребителей сельского поселения являются распределительные воздушные линии напряжением 10 кВ. На территории сельского поселения расположены трансформаторные подстанции.</w:t>
      </w:r>
    </w:p>
    <w:p w:rsidR="00360CBC" w:rsidRP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 xml:space="preserve">Воздушные линии обеспечивают всю территорию </w:t>
      </w:r>
      <w:r>
        <w:rPr>
          <w:rFonts w:ascii="Times New Roman" w:hAnsi="Times New Roman" w:cs="Times New Roman"/>
          <w:sz w:val="28"/>
          <w:szCs w:val="28"/>
        </w:rPr>
        <w:t>Каменского сельского поселения</w:t>
      </w:r>
      <w:r w:rsidRPr="00360CBC">
        <w:rPr>
          <w:rFonts w:ascii="Times New Roman" w:hAnsi="Times New Roman" w:cs="Times New Roman"/>
          <w:sz w:val="28"/>
          <w:szCs w:val="28"/>
        </w:rPr>
        <w:t xml:space="preserve"> электричеством. </w:t>
      </w:r>
    </w:p>
    <w:p w:rsidR="00360CBC" w:rsidRDefault="00360CBC" w:rsidP="00360CBC">
      <w:pPr>
        <w:spacing w:after="0" w:line="240" w:lineRule="auto"/>
        <w:ind w:firstLine="709"/>
        <w:jc w:val="both"/>
        <w:rPr>
          <w:rFonts w:ascii="Times New Roman" w:hAnsi="Times New Roman" w:cs="Times New Roman"/>
          <w:sz w:val="28"/>
          <w:szCs w:val="28"/>
        </w:rPr>
      </w:pPr>
      <w:r w:rsidRPr="00360CBC">
        <w:rPr>
          <w:rFonts w:ascii="Times New Roman" w:hAnsi="Times New Roman" w:cs="Times New Roman"/>
          <w:sz w:val="28"/>
          <w:szCs w:val="28"/>
        </w:rPr>
        <w:t>Состояние системы электроснабжения оценивается как удовлетворительное.</w:t>
      </w:r>
    </w:p>
    <w:p w:rsidR="006A1383" w:rsidRPr="006A1383" w:rsidRDefault="005E197B" w:rsidP="00C53B0F">
      <w:pPr>
        <w:pStyle w:val="aff"/>
        <w:spacing w:after="0" w:line="240" w:lineRule="auto"/>
        <w:ind w:left="0" w:firstLine="709"/>
        <w:jc w:val="both"/>
        <w:rPr>
          <w:rFonts w:ascii="Times New Roman" w:hAnsi="Times New Roman" w:cs="Times New Roman"/>
          <w:b/>
          <w:bCs/>
          <w:iCs/>
          <w:color w:val="000000"/>
          <w:sz w:val="28"/>
          <w:szCs w:val="28"/>
        </w:rPr>
      </w:pPr>
      <w:r w:rsidRPr="006A1383">
        <w:rPr>
          <w:rFonts w:ascii="Times New Roman" w:hAnsi="Times New Roman" w:cs="Times New Roman"/>
          <w:b/>
          <w:bCs/>
          <w:iCs/>
          <w:color w:val="000000"/>
          <w:sz w:val="28"/>
          <w:szCs w:val="28"/>
        </w:rPr>
        <w:t>Выводы</w:t>
      </w:r>
      <w:r w:rsidR="006A1383" w:rsidRPr="006A1383">
        <w:rPr>
          <w:rFonts w:ascii="Times New Roman" w:hAnsi="Times New Roman" w:cs="Times New Roman"/>
          <w:b/>
          <w:bCs/>
          <w:iCs/>
          <w:color w:val="000000"/>
          <w:sz w:val="28"/>
          <w:szCs w:val="28"/>
        </w:rPr>
        <w:t>:</w:t>
      </w:r>
      <w:r w:rsidRPr="006A1383">
        <w:rPr>
          <w:rFonts w:ascii="Times New Roman" w:hAnsi="Times New Roman" w:cs="Times New Roman"/>
          <w:b/>
          <w:bCs/>
          <w:iCs/>
          <w:color w:val="000000"/>
          <w:sz w:val="28"/>
          <w:szCs w:val="28"/>
        </w:rPr>
        <w:t xml:space="preserve"> </w:t>
      </w:r>
    </w:p>
    <w:p w:rsidR="006A1383" w:rsidRPr="006A1383" w:rsidRDefault="00C31A16" w:rsidP="004A5EA8">
      <w:pPr>
        <w:pStyle w:val="aff"/>
        <w:numPr>
          <w:ilvl w:val="0"/>
          <w:numId w:val="4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C31A16">
        <w:rPr>
          <w:rFonts w:ascii="Times New Roman" w:hAnsi="Times New Roman" w:cs="Times New Roman"/>
          <w:sz w:val="28"/>
          <w:szCs w:val="28"/>
        </w:rPr>
        <w:t xml:space="preserve">нализ существующего состояния системы энергоснабжения </w:t>
      </w:r>
      <w:r>
        <w:rPr>
          <w:rFonts w:ascii="Times New Roman" w:hAnsi="Times New Roman" w:cs="Times New Roman"/>
          <w:sz w:val="28"/>
          <w:szCs w:val="28"/>
        </w:rPr>
        <w:t>Каменского</w:t>
      </w:r>
      <w:r w:rsidRPr="00C31A16">
        <w:rPr>
          <w:rFonts w:ascii="Times New Roman" w:hAnsi="Times New Roman" w:cs="Times New Roman"/>
          <w:sz w:val="28"/>
          <w:szCs w:val="28"/>
        </w:rPr>
        <w:t xml:space="preserve"> сельского поселения, показал предусмотренную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roofErr w:type="gramStart"/>
      <w:r w:rsidRPr="00C31A16">
        <w:rPr>
          <w:rFonts w:ascii="Times New Roman" w:hAnsi="Times New Roman" w:cs="Times New Roman"/>
          <w:sz w:val="28"/>
          <w:szCs w:val="28"/>
        </w:rPr>
        <w:t>.</w:t>
      </w:r>
      <w:r w:rsidR="006A1383">
        <w:rPr>
          <w:rFonts w:ascii="Times New Roman" w:hAnsi="Times New Roman" w:cs="Times New Roman"/>
          <w:sz w:val="28"/>
          <w:szCs w:val="28"/>
        </w:rPr>
        <w:t>;</w:t>
      </w:r>
      <w:proofErr w:type="gramEnd"/>
    </w:p>
    <w:p w:rsidR="005E197B" w:rsidRPr="006A1383" w:rsidRDefault="006A1383" w:rsidP="004A5EA8">
      <w:pPr>
        <w:pStyle w:val="aff"/>
        <w:numPr>
          <w:ilvl w:val="0"/>
          <w:numId w:val="4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5E197B" w:rsidRPr="006A1383">
        <w:rPr>
          <w:rFonts w:ascii="Times New Roman" w:hAnsi="Times New Roman" w:cs="Times New Roman"/>
          <w:sz w:val="28"/>
          <w:szCs w:val="28"/>
        </w:rPr>
        <w:t>ентры питания вследствие малой мощности установленных трансформаторов и высокой степени износа оборудования не могут обеспечить устойчивое электроснабжение существующих потребителей</w:t>
      </w:r>
      <w:r w:rsidR="00E95A6E" w:rsidRPr="006A1383">
        <w:rPr>
          <w:rFonts w:ascii="Times New Roman" w:hAnsi="Times New Roman" w:cs="Times New Roman"/>
          <w:sz w:val="28"/>
          <w:szCs w:val="28"/>
        </w:rPr>
        <w:t>;</w:t>
      </w:r>
    </w:p>
    <w:p w:rsidR="00FF1327" w:rsidRPr="006A1383" w:rsidRDefault="006A1383" w:rsidP="004A5EA8">
      <w:pPr>
        <w:pStyle w:val="aa"/>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E197B" w:rsidRPr="006A1383">
        <w:rPr>
          <w:rFonts w:ascii="Times New Roman" w:hAnsi="Times New Roman" w:cs="Times New Roman"/>
          <w:sz w:val="28"/>
          <w:szCs w:val="28"/>
        </w:rPr>
        <w:t>ысокая степень износа распределительных электросетевых объектов (</w:t>
      </w:r>
      <w:proofErr w:type="gramStart"/>
      <w:r w:rsidR="005E197B" w:rsidRPr="006A1383">
        <w:rPr>
          <w:rFonts w:ascii="Times New Roman" w:hAnsi="Times New Roman" w:cs="Times New Roman"/>
          <w:sz w:val="28"/>
          <w:szCs w:val="28"/>
        </w:rPr>
        <w:t>ВЛ</w:t>
      </w:r>
      <w:proofErr w:type="gramEnd"/>
      <w:r w:rsidR="005E197B" w:rsidRPr="006A1383">
        <w:rPr>
          <w:rFonts w:ascii="Times New Roman" w:hAnsi="Times New Roman" w:cs="Times New Roman"/>
          <w:sz w:val="28"/>
          <w:szCs w:val="28"/>
        </w:rPr>
        <w:t xml:space="preserve"> </w:t>
      </w:r>
      <w:r w:rsidR="00C31A16">
        <w:rPr>
          <w:rFonts w:ascii="Times New Roman" w:hAnsi="Times New Roman" w:cs="Times New Roman"/>
          <w:sz w:val="28"/>
          <w:szCs w:val="28"/>
        </w:rPr>
        <w:t>10</w:t>
      </w:r>
      <w:r w:rsidR="005E197B" w:rsidRPr="006A1383">
        <w:rPr>
          <w:rFonts w:ascii="Times New Roman" w:hAnsi="Times New Roman" w:cs="Times New Roman"/>
          <w:sz w:val="28"/>
          <w:szCs w:val="28"/>
        </w:rPr>
        <w:t xml:space="preserve"> кВ, ТП </w:t>
      </w:r>
      <w:r w:rsidR="00C31A16">
        <w:rPr>
          <w:rFonts w:ascii="Times New Roman" w:hAnsi="Times New Roman" w:cs="Times New Roman"/>
          <w:sz w:val="28"/>
          <w:szCs w:val="28"/>
        </w:rPr>
        <w:t>10</w:t>
      </w:r>
      <w:r w:rsidR="005E197B" w:rsidRPr="006A1383">
        <w:rPr>
          <w:rFonts w:ascii="Times New Roman" w:hAnsi="Times New Roman" w:cs="Times New Roman"/>
          <w:sz w:val="28"/>
          <w:szCs w:val="28"/>
        </w:rPr>
        <w:t xml:space="preserve">/0,4 кВ, ВЛ 0,4 кВ) и несбалансированность нагрузок приводят к частым перебоям в электроснабжении населенных пунктов. </w:t>
      </w:r>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FF1327" w:rsidRPr="00FF1327" w:rsidRDefault="00FF1327" w:rsidP="004A5EA8">
      <w:pPr>
        <w:pStyle w:val="aa"/>
        <w:numPr>
          <w:ilvl w:val="2"/>
          <w:numId w:val="26"/>
        </w:numPr>
        <w:spacing w:after="0" w:line="240" w:lineRule="auto"/>
        <w:ind w:left="0" w:firstLine="0"/>
        <w:jc w:val="center"/>
        <w:outlineLvl w:val="2"/>
        <w:rPr>
          <w:rFonts w:ascii="Times New Roman" w:hAnsi="Times New Roman" w:cs="Times New Roman"/>
          <w:b/>
          <w:sz w:val="28"/>
          <w:szCs w:val="28"/>
        </w:rPr>
      </w:pPr>
      <w:bookmarkStart w:id="151" w:name="_Toc78830774"/>
      <w:r>
        <w:rPr>
          <w:rFonts w:ascii="Times New Roman" w:hAnsi="Times New Roman" w:cs="Times New Roman"/>
          <w:b/>
          <w:sz w:val="28"/>
          <w:szCs w:val="28"/>
        </w:rPr>
        <w:t>Связь и информатизация</w:t>
      </w:r>
      <w:bookmarkEnd w:id="151"/>
    </w:p>
    <w:p w:rsidR="00FF1327" w:rsidRDefault="00FF1327" w:rsidP="00C53B0F">
      <w:pPr>
        <w:pStyle w:val="aa"/>
        <w:spacing w:after="0" w:line="240" w:lineRule="auto"/>
        <w:ind w:left="0" w:firstLine="709"/>
        <w:jc w:val="both"/>
        <w:rPr>
          <w:rFonts w:ascii="Times New Roman" w:hAnsi="Times New Roman" w:cs="Times New Roman"/>
          <w:sz w:val="28"/>
          <w:szCs w:val="28"/>
        </w:rPr>
      </w:pPr>
    </w:p>
    <w:p w:rsidR="00FF1327" w:rsidRPr="005871F4" w:rsidRDefault="00990C7A" w:rsidP="00C53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FF1327" w:rsidRPr="005871F4">
        <w:rPr>
          <w:rFonts w:ascii="Times New Roman" w:hAnsi="Times New Roman" w:cs="Times New Roman"/>
          <w:sz w:val="28"/>
          <w:szCs w:val="28"/>
        </w:rPr>
        <w:t xml:space="preserve"> средства связи, телекоммуникаций, информационных технологий, теле- и радиовещания являются наиболее бурно развивающимися отраслями.</w:t>
      </w:r>
    </w:p>
    <w:p w:rsidR="005871F4" w:rsidRPr="005871F4" w:rsidRDefault="005871F4" w:rsidP="00C53B0F">
      <w:pPr>
        <w:spacing w:after="0" w:line="240" w:lineRule="auto"/>
        <w:ind w:firstLine="709"/>
        <w:jc w:val="both"/>
        <w:rPr>
          <w:rFonts w:ascii="Times New Roman" w:hAnsi="Times New Roman" w:cs="Times New Roman"/>
          <w:i/>
          <w:sz w:val="28"/>
          <w:szCs w:val="28"/>
        </w:rPr>
      </w:pPr>
      <w:r w:rsidRPr="005871F4">
        <w:rPr>
          <w:rFonts w:ascii="Times New Roman" w:hAnsi="Times New Roman" w:cs="Times New Roman"/>
          <w:i/>
          <w:sz w:val="28"/>
          <w:szCs w:val="28"/>
        </w:rPr>
        <w:t>Почтовая связь</w:t>
      </w:r>
    </w:p>
    <w:p w:rsidR="005871F4" w:rsidRPr="005871F4" w:rsidRDefault="005871F4" w:rsidP="00C53B0F">
      <w:pPr>
        <w:autoSpaceDE w:val="0"/>
        <w:autoSpaceDN w:val="0"/>
        <w:adjustRightInd w:val="0"/>
        <w:spacing w:after="0" w:line="240" w:lineRule="auto"/>
        <w:ind w:firstLine="709"/>
        <w:jc w:val="both"/>
        <w:rPr>
          <w:rFonts w:ascii="Times New Roman" w:hAnsi="Times New Roman" w:cs="Times New Roman"/>
          <w:sz w:val="28"/>
          <w:szCs w:val="24"/>
        </w:rPr>
      </w:pPr>
      <w:r w:rsidRPr="005871F4">
        <w:rPr>
          <w:rFonts w:ascii="Times New Roman" w:hAnsi="Times New Roman" w:cs="Times New Roman"/>
          <w:sz w:val="28"/>
          <w:szCs w:val="24"/>
        </w:rPr>
        <w:t xml:space="preserve">Почтовая связь на территории муниципального образования </w:t>
      </w:r>
      <w:r w:rsidR="00C31A16">
        <w:rPr>
          <w:rFonts w:ascii="Times New Roman" w:hAnsi="Times New Roman" w:cs="Times New Roman"/>
          <w:sz w:val="28"/>
          <w:szCs w:val="24"/>
        </w:rPr>
        <w:t xml:space="preserve">Каменского сельского поселения </w:t>
      </w:r>
      <w:r w:rsidRPr="005871F4">
        <w:rPr>
          <w:rFonts w:ascii="Times New Roman" w:hAnsi="Times New Roman" w:cs="Times New Roman"/>
          <w:sz w:val="28"/>
          <w:szCs w:val="24"/>
        </w:rPr>
        <w:t xml:space="preserve"> в настоящее время осуществляется УФПС </w:t>
      </w:r>
      <w:r w:rsidR="00C31A16">
        <w:rPr>
          <w:rFonts w:ascii="Times New Roman" w:hAnsi="Times New Roman" w:cs="Times New Roman"/>
          <w:sz w:val="28"/>
          <w:szCs w:val="24"/>
        </w:rPr>
        <w:t>Смоленской области</w:t>
      </w:r>
      <w:r w:rsidRPr="005871F4">
        <w:rPr>
          <w:rFonts w:ascii="Times New Roman" w:hAnsi="Times New Roman" w:cs="Times New Roman"/>
          <w:sz w:val="28"/>
          <w:szCs w:val="24"/>
        </w:rPr>
        <w:t xml:space="preserve"> – филиал ФГУП </w:t>
      </w:r>
      <w:r w:rsidR="00515BB2">
        <w:rPr>
          <w:rFonts w:ascii="Times New Roman" w:hAnsi="Times New Roman" w:cs="Times New Roman"/>
          <w:sz w:val="28"/>
          <w:szCs w:val="24"/>
        </w:rPr>
        <w:t>«</w:t>
      </w:r>
      <w:r w:rsidRPr="005871F4">
        <w:rPr>
          <w:rFonts w:ascii="Times New Roman" w:hAnsi="Times New Roman" w:cs="Times New Roman"/>
          <w:sz w:val="28"/>
          <w:szCs w:val="24"/>
        </w:rPr>
        <w:t>Почта России</w:t>
      </w:r>
      <w:r w:rsidR="00515BB2">
        <w:rPr>
          <w:rFonts w:ascii="Times New Roman" w:hAnsi="Times New Roman" w:cs="Times New Roman"/>
          <w:sz w:val="28"/>
          <w:szCs w:val="24"/>
        </w:rPr>
        <w:t>»</w:t>
      </w:r>
    </w:p>
    <w:p w:rsidR="005871F4" w:rsidRPr="005871F4" w:rsidRDefault="005871F4" w:rsidP="00C53B0F">
      <w:pPr>
        <w:autoSpaceDE w:val="0"/>
        <w:autoSpaceDN w:val="0"/>
        <w:adjustRightInd w:val="0"/>
        <w:spacing w:after="0" w:line="240" w:lineRule="auto"/>
        <w:ind w:firstLine="709"/>
        <w:jc w:val="both"/>
        <w:rPr>
          <w:rFonts w:ascii="Times New Roman" w:hAnsi="Times New Roman" w:cs="Times New Roman"/>
          <w:sz w:val="28"/>
          <w:szCs w:val="24"/>
        </w:rPr>
      </w:pPr>
      <w:r w:rsidRPr="005871F4">
        <w:rPr>
          <w:rFonts w:ascii="Times New Roman" w:hAnsi="Times New Roman" w:cs="Times New Roman"/>
          <w:sz w:val="28"/>
          <w:szCs w:val="24"/>
        </w:rPr>
        <w:t xml:space="preserve">ФГУП </w:t>
      </w:r>
      <w:r w:rsidR="00515BB2">
        <w:rPr>
          <w:rFonts w:ascii="Times New Roman" w:hAnsi="Times New Roman" w:cs="Times New Roman"/>
          <w:sz w:val="28"/>
          <w:szCs w:val="24"/>
        </w:rPr>
        <w:t>«</w:t>
      </w:r>
      <w:r w:rsidRPr="005871F4">
        <w:rPr>
          <w:rFonts w:ascii="Times New Roman" w:hAnsi="Times New Roman" w:cs="Times New Roman"/>
          <w:sz w:val="28"/>
          <w:szCs w:val="24"/>
        </w:rPr>
        <w:t>Почта России</w:t>
      </w:r>
      <w:r w:rsidR="00515BB2">
        <w:rPr>
          <w:rFonts w:ascii="Times New Roman" w:hAnsi="Times New Roman" w:cs="Times New Roman"/>
          <w:sz w:val="28"/>
          <w:szCs w:val="24"/>
        </w:rPr>
        <w:t>»</w:t>
      </w:r>
      <w:r w:rsidRPr="005871F4">
        <w:rPr>
          <w:rFonts w:ascii="Times New Roman" w:hAnsi="Times New Roman" w:cs="Times New Roman"/>
          <w:sz w:val="28"/>
          <w:szCs w:val="24"/>
        </w:rPr>
        <w:t xml:space="preserve"> является частью единого производственно-технологического комплекса технических и транспортных средств, обеспечивающего прием, обработку, перевозку (передачу), доставку (вручение) почтовых отправлений, а также осуществление почтовых переводов денежных средств на всей территории Российской Федерации, а также между организациями почтовой связи, находящимися под юрисдикцией разных государств.</w:t>
      </w:r>
    </w:p>
    <w:p w:rsidR="005871F4" w:rsidRDefault="005871F4" w:rsidP="00C53B0F">
      <w:pPr>
        <w:autoSpaceDE w:val="0"/>
        <w:autoSpaceDN w:val="0"/>
        <w:adjustRightInd w:val="0"/>
        <w:spacing w:after="0" w:line="240" w:lineRule="auto"/>
        <w:ind w:firstLine="709"/>
        <w:jc w:val="both"/>
        <w:rPr>
          <w:rFonts w:ascii="Times New Roman" w:hAnsi="Times New Roman" w:cs="Times New Roman"/>
          <w:sz w:val="28"/>
          <w:szCs w:val="24"/>
        </w:rPr>
      </w:pPr>
      <w:r w:rsidRPr="005871F4">
        <w:rPr>
          <w:rFonts w:ascii="Times New Roman" w:hAnsi="Times New Roman" w:cs="Times New Roman"/>
          <w:sz w:val="28"/>
          <w:szCs w:val="24"/>
        </w:rPr>
        <w:t xml:space="preserve">На территории муниципального образования  располагается </w:t>
      </w:r>
      <w:r w:rsidR="00C31A16">
        <w:rPr>
          <w:rFonts w:ascii="Times New Roman" w:hAnsi="Times New Roman" w:cs="Times New Roman"/>
          <w:sz w:val="28"/>
          <w:szCs w:val="24"/>
        </w:rPr>
        <w:t>2</w:t>
      </w:r>
      <w:r w:rsidR="006344B9">
        <w:rPr>
          <w:rFonts w:ascii="Times New Roman" w:hAnsi="Times New Roman" w:cs="Times New Roman"/>
          <w:sz w:val="28"/>
          <w:szCs w:val="24"/>
        </w:rPr>
        <w:t xml:space="preserve"> </w:t>
      </w:r>
      <w:r w:rsidRPr="005871F4">
        <w:rPr>
          <w:rFonts w:ascii="Times New Roman" w:hAnsi="Times New Roman" w:cs="Times New Roman"/>
          <w:sz w:val="28"/>
          <w:szCs w:val="24"/>
        </w:rPr>
        <w:t xml:space="preserve">почтовых отделений почтовой связи ФГУП </w:t>
      </w:r>
      <w:r w:rsidR="00515BB2">
        <w:rPr>
          <w:rFonts w:ascii="Times New Roman" w:hAnsi="Times New Roman" w:cs="Times New Roman"/>
          <w:sz w:val="28"/>
          <w:szCs w:val="24"/>
        </w:rPr>
        <w:t>«</w:t>
      </w:r>
      <w:r w:rsidRPr="005871F4">
        <w:rPr>
          <w:rFonts w:ascii="Times New Roman" w:hAnsi="Times New Roman" w:cs="Times New Roman"/>
          <w:sz w:val="28"/>
          <w:szCs w:val="24"/>
        </w:rPr>
        <w:t>Почта России</w:t>
      </w:r>
      <w:r w:rsidR="00515BB2">
        <w:rPr>
          <w:rFonts w:ascii="Times New Roman" w:hAnsi="Times New Roman" w:cs="Times New Roman"/>
          <w:sz w:val="28"/>
          <w:szCs w:val="24"/>
        </w:rPr>
        <w:t>»</w:t>
      </w:r>
      <w:r w:rsidR="006344B9">
        <w:rPr>
          <w:rFonts w:ascii="Times New Roman" w:hAnsi="Times New Roman" w:cs="Times New Roman"/>
          <w:sz w:val="28"/>
          <w:szCs w:val="24"/>
        </w:rPr>
        <w:t xml:space="preserve">: в </w:t>
      </w:r>
      <w:r w:rsidR="00C31A16">
        <w:rPr>
          <w:rFonts w:ascii="Times New Roman" w:hAnsi="Times New Roman" w:cs="Times New Roman"/>
          <w:sz w:val="28"/>
          <w:szCs w:val="24"/>
        </w:rPr>
        <w:t>д. Каменка</w:t>
      </w:r>
      <w:r>
        <w:rPr>
          <w:rFonts w:ascii="Times New Roman" w:hAnsi="Times New Roman" w:cs="Times New Roman"/>
          <w:sz w:val="28"/>
          <w:szCs w:val="24"/>
        </w:rPr>
        <w:t xml:space="preserve">, </w:t>
      </w:r>
      <w:r w:rsidR="00C31A16">
        <w:rPr>
          <w:rFonts w:ascii="Times New Roman" w:hAnsi="Times New Roman" w:cs="Times New Roman"/>
          <w:sz w:val="28"/>
          <w:szCs w:val="24"/>
        </w:rPr>
        <w:t>д. Пищулино</w:t>
      </w:r>
      <w:r w:rsidR="00FC77E8">
        <w:rPr>
          <w:rFonts w:ascii="Times New Roman" w:hAnsi="Times New Roman" w:cs="Times New Roman"/>
          <w:sz w:val="28"/>
          <w:szCs w:val="24"/>
        </w:rPr>
        <w:t>.</w:t>
      </w:r>
    </w:p>
    <w:p w:rsidR="00FC77E8" w:rsidRPr="00FC77E8" w:rsidRDefault="00FC77E8" w:rsidP="00C53B0F">
      <w:pPr>
        <w:autoSpaceDE w:val="0"/>
        <w:autoSpaceDN w:val="0"/>
        <w:adjustRightInd w:val="0"/>
        <w:spacing w:after="0" w:line="240" w:lineRule="auto"/>
        <w:ind w:firstLine="709"/>
        <w:jc w:val="both"/>
        <w:rPr>
          <w:rFonts w:ascii="Times New Roman" w:hAnsi="Times New Roman" w:cs="Times New Roman"/>
          <w:sz w:val="28"/>
          <w:szCs w:val="28"/>
        </w:rPr>
      </w:pPr>
      <w:r w:rsidRPr="00FC77E8">
        <w:rPr>
          <w:rFonts w:ascii="Times New Roman" w:hAnsi="Times New Roman" w:cs="Times New Roman"/>
          <w:sz w:val="28"/>
          <w:szCs w:val="28"/>
        </w:rPr>
        <w:t xml:space="preserve">В соответствии с постановлением Правительства Российской Федерации № 241 от 21.04.2005 </w:t>
      </w:r>
      <w:r w:rsidR="00515BB2">
        <w:rPr>
          <w:rFonts w:ascii="Times New Roman" w:hAnsi="Times New Roman" w:cs="Times New Roman"/>
          <w:sz w:val="28"/>
          <w:szCs w:val="28"/>
        </w:rPr>
        <w:t>«</w:t>
      </w:r>
      <w:r w:rsidRPr="00FC77E8">
        <w:rPr>
          <w:rFonts w:ascii="Times New Roman" w:hAnsi="Times New Roman" w:cs="Times New Roman"/>
          <w:sz w:val="28"/>
          <w:szCs w:val="28"/>
        </w:rPr>
        <w:t>О мерах по организации оказания универсальных услуг связи</w:t>
      </w:r>
      <w:r w:rsidR="00515BB2">
        <w:rPr>
          <w:rFonts w:ascii="Times New Roman" w:hAnsi="Times New Roman" w:cs="Times New Roman"/>
          <w:sz w:val="28"/>
          <w:szCs w:val="28"/>
        </w:rPr>
        <w:t>»</w:t>
      </w:r>
      <w:r w:rsidRPr="00FC77E8">
        <w:rPr>
          <w:rFonts w:ascii="Times New Roman" w:hAnsi="Times New Roman" w:cs="Times New Roman"/>
          <w:sz w:val="28"/>
          <w:szCs w:val="28"/>
        </w:rPr>
        <w:t xml:space="preserve"> (с изменениями на 1 декабря 2014 г.) на территории </w:t>
      </w:r>
      <w:r w:rsidR="00C31A16">
        <w:rPr>
          <w:rFonts w:ascii="Times New Roman" w:hAnsi="Times New Roman" w:cs="Times New Roman"/>
          <w:sz w:val="28"/>
          <w:szCs w:val="28"/>
        </w:rPr>
        <w:t>сельского поселения</w:t>
      </w:r>
      <w:r w:rsidRPr="00FC77E8">
        <w:rPr>
          <w:rFonts w:ascii="Times New Roman" w:hAnsi="Times New Roman" w:cs="Times New Roman"/>
          <w:sz w:val="28"/>
          <w:szCs w:val="28"/>
        </w:rPr>
        <w:t xml:space="preserve"> установлены пункты коллективного доступа в Интернет.</w:t>
      </w:r>
    </w:p>
    <w:p w:rsidR="00543305" w:rsidRPr="00543305" w:rsidRDefault="00FC77E8" w:rsidP="00C53B0F">
      <w:pPr>
        <w:spacing w:after="0" w:line="240" w:lineRule="auto"/>
        <w:ind w:firstLine="709"/>
        <w:jc w:val="both"/>
        <w:rPr>
          <w:rFonts w:ascii="Times New Roman" w:hAnsi="Times New Roman" w:cs="Times New Roman"/>
          <w:sz w:val="28"/>
          <w:szCs w:val="28"/>
        </w:rPr>
      </w:pPr>
      <w:r w:rsidRPr="00FC77E8">
        <w:rPr>
          <w:rFonts w:ascii="Times New Roman" w:hAnsi="Times New Roman" w:cs="Times New Roman"/>
          <w:sz w:val="28"/>
          <w:szCs w:val="28"/>
        </w:rPr>
        <w:t xml:space="preserve">Пункты коллективного доступа в Интернет необходимы для обеспечения предоставления пользователю универсальными услугами связи, возможности передачи сообщений электронной почтой, доступа к </w:t>
      </w:r>
      <w:r w:rsidRPr="00543305">
        <w:rPr>
          <w:rFonts w:ascii="Times New Roman" w:hAnsi="Times New Roman" w:cs="Times New Roman"/>
          <w:sz w:val="28"/>
          <w:szCs w:val="28"/>
        </w:rPr>
        <w:t>информации с использованием инфокоммуникационных технологий.</w:t>
      </w:r>
      <w:r w:rsidR="00543305" w:rsidRPr="00543305">
        <w:rPr>
          <w:rFonts w:ascii="Times New Roman" w:hAnsi="Times New Roman" w:cs="Times New Roman"/>
          <w:sz w:val="28"/>
          <w:szCs w:val="28"/>
        </w:rPr>
        <w:t xml:space="preserve"> </w:t>
      </w:r>
    </w:p>
    <w:p w:rsidR="00543305" w:rsidRPr="00543305" w:rsidRDefault="00543305" w:rsidP="00C53B0F">
      <w:pPr>
        <w:spacing w:after="0" w:line="240" w:lineRule="auto"/>
        <w:ind w:firstLine="709"/>
        <w:jc w:val="both"/>
        <w:rPr>
          <w:rFonts w:ascii="Times New Roman" w:hAnsi="Times New Roman" w:cs="Times New Roman"/>
          <w:sz w:val="28"/>
          <w:szCs w:val="28"/>
        </w:rPr>
      </w:pPr>
      <w:r w:rsidRPr="00543305">
        <w:rPr>
          <w:rFonts w:ascii="Times New Roman" w:hAnsi="Times New Roman" w:cs="Times New Roman"/>
          <w:sz w:val="28"/>
          <w:szCs w:val="28"/>
        </w:rPr>
        <w:t xml:space="preserve">Услуги доступа к информационным ресурсам сети Интернет оказывает </w:t>
      </w:r>
      <w:r w:rsidR="00C31A16">
        <w:rPr>
          <w:rFonts w:ascii="Times New Roman" w:hAnsi="Times New Roman" w:cs="Times New Roman"/>
          <w:sz w:val="28"/>
          <w:szCs w:val="28"/>
        </w:rPr>
        <w:t>Смоленский</w:t>
      </w:r>
      <w:r w:rsidRPr="00543305">
        <w:rPr>
          <w:rFonts w:ascii="Times New Roman" w:hAnsi="Times New Roman" w:cs="Times New Roman"/>
          <w:sz w:val="28"/>
          <w:szCs w:val="28"/>
        </w:rPr>
        <w:t xml:space="preserve"> филиал ОАО </w:t>
      </w:r>
      <w:r w:rsidR="00515BB2">
        <w:rPr>
          <w:rFonts w:ascii="Times New Roman" w:hAnsi="Times New Roman" w:cs="Times New Roman"/>
          <w:sz w:val="28"/>
          <w:szCs w:val="28"/>
        </w:rPr>
        <w:t>«</w:t>
      </w:r>
      <w:r w:rsidRPr="00543305">
        <w:rPr>
          <w:rFonts w:ascii="Times New Roman" w:hAnsi="Times New Roman" w:cs="Times New Roman"/>
          <w:sz w:val="28"/>
          <w:szCs w:val="28"/>
        </w:rPr>
        <w:t>Ростелеком</w:t>
      </w:r>
      <w:r w:rsidR="00515BB2">
        <w:rPr>
          <w:rFonts w:ascii="Times New Roman" w:hAnsi="Times New Roman" w:cs="Times New Roman"/>
          <w:sz w:val="28"/>
          <w:szCs w:val="28"/>
        </w:rPr>
        <w:t>»</w:t>
      </w:r>
      <w:r w:rsidRPr="00543305">
        <w:rPr>
          <w:rFonts w:ascii="Times New Roman" w:hAnsi="Times New Roman" w:cs="Times New Roman"/>
          <w:sz w:val="28"/>
          <w:szCs w:val="28"/>
        </w:rPr>
        <w:t xml:space="preserve">. </w:t>
      </w:r>
    </w:p>
    <w:p w:rsidR="00FC77E8" w:rsidRDefault="00FC77E8" w:rsidP="00C53B0F">
      <w:pPr>
        <w:spacing w:after="0" w:line="240" w:lineRule="auto"/>
        <w:ind w:firstLine="709"/>
        <w:jc w:val="both"/>
        <w:rPr>
          <w:rFonts w:ascii="Times New Roman" w:hAnsi="Times New Roman" w:cs="Times New Roman"/>
          <w:i/>
          <w:sz w:val="28"/>
          <w:szCs w:val="28"/>
        </w:rPr>
      </w:pPr>
      <w:r w:rsidRPr="00FC77E8">
        <w:rPr>
          <w:rFonts w:ascii="Times New Roman" w:hAnsi="Times New Roman" w:cs="Times New Roman"/>
          <w:i/>
          <w:sz w:val="28"/>
          <w:szCs w:val="28"/>
        </w:rPr>
        <w:t>Телефонная связь</w:t>
      </w:r>
    </w:p>
    <w:p w:rsidR="00C31A16" w:rsidRDefault="00FC77E8" w:rsidP="00C53B0F">
      <w:pPr>
        <w:autoSpaceDE w:val="0"/>
        <w:autoSpaceDN w:val="0"/>
        <w:adjustRightInd w:val="0"/>
        <w:spacing w:after="0" w:line="240" w:lineRule="auto"/>
        <w:ind w:firstLine="709"/>
        <w:jc w:val="both"/>
        <w:rPr>
          <w:rFonts w:ascii="Times New Roman" w:hAnsi="Times New Roman" w:cs="Times New Roman"/>
          <w:sz w:val="28"/>
          <w:szCs w:val="28"/>
        </w:rPr>
      </w:pPr>
      <w:r w:rsidRPr="00FC77E8">
        <w:rPr>
          <w:rFonts w:ascii="Times New Roman" w:hAnsi="Times New Roman" w:cs="Times New Roman"/>
          <w:sz w:val="28"/>
          <w:szCs w:val="28"/>
        </w:rPr>
        <w:t xml:space="preserve">Телефонная связь общего пользования предназначена для оказания услуг электросвязи любому пользователю на территории Российской Федерации и представляет собой комплекс взаимодействующих сетей электросвязи, в том числе </w:t>
      </w:r>
    </w:p>
    <w:p w:rsidR="00C31A16" w:rsidRDefault="00C31A16" w:rsidP="00C53B0F">
      <w:pPr>
        <w:autoSpaceDE w:val="0"/>
        <w:autoSpaceDN w:val="0"/>
        <w:adjustRightInd w:val="0"/>
        <w:spacing w:after="0" w:line="240" w:lineRule="auto"/>
        <w:ind w:firstLine="709"/>
        <w:jc w:val="both"/>
        <w:rPr>
          <w:rFonts w:ascii="Times New Roman" w:hAnsi="Times New Roman" w:cs="Times New Roman"/>
          <w:sz w:val="28"/>
          <w:szCs w:val="28"/>
        </w:rPr>
        <w:sectPr w:rsidR="00C31A16" w:rsidSect="00981E17">
          <w:pgSz w:w="11906" w:h="16838"/>
          <w:pgMar w:top="567" w:right="567" w:bottom="567" w:left="1134" w:header="284" w:footer="576" w:gutter="0"/>
          <w:cols w:space="708"/>
          <w:docGrid w:linePitch="360"/>
        </w:sectPr>
      </w:pPr>
    </w:p>
    <w:p w:rsidR="00FC77E8" w:rsidRPr="00FC77E8" w:rsidRDefault="00FC77E8" w:rsidP="00C53B0F">
      <w:pPr>
        <w:autoSpaceDE w:val="0"/>
        <w:autoSpaceDN w:val="0"/>
        <w:adjustRightInd w:val="0"/>
        <w:spacing w:after="0" w:line="240" w:lineRule="auto"/>
        <w:ind w:firstLine="709"/>
        <w:jc w:val="both"/>
        <w:rPr>
          <w:rFonts w:ascii="Times New Roman" w:hAnsi="Times New Roman" w:cs="Times New Roman"/>
          <w:sz w:val="28"/>
          <w:szCs w:val="28"/>
        </w:rPr>
      </w:pPr>
      <w:r w:rsidRPr="00FC77E8">
        <w:rPr>
          <w:rFonts w:ascii="Times New Roman" w:hAnsi="Times New Roman" w:cs="Times New Roman"/>
          <w:sz w:val="28"/>
          <w:szCs w:val="28"/>
        </w:rPr>
        <w:lastRenderedPageBreak/>
        <w:t>сети связи для распространения программ телевизионного вещания и радиовещания, доступа к сети Интернет.</w:t>
      </w:r>
    </w:p>
    <w:p w:rsidR="00FC77E8" w:rsidRPr="00543305" w:rsidRDefault="00FC77E8" w:rsidP="00C53B0F">
      <w:pPr>
        <w:autoSpaceDE w:val="0"/>
        <w:autoSpaceDN w:val="0"/>
        <w:adjustRightInd w:val="0"/>
        <w:spacing w:after="0" w:line="240" w:lineRule="auto"/>
        <w:ind w:firstLine="709"/>
        <w:jc w:val="both"/>
        <w:rPr>
          <w:rFonts w:ascii="Times New Roman" w:hAnsi="Times New Roman" w:cs="Times New Roman"/>
          <w:sz w:val="28"/>
          <w:szCs w:val="28"/>
        </w:rPr>
      </w:pPr>
      <w:r w:rsidRPr="00543305">
        <w:rPr>
          <w:rFonts w:ascii="Times New Roman" w:hAnsi="Times New Roman" w:cs="Times New Roman"/>
          <w:sz w:val="28"/>
          <w:szCs w:val="28"/>
        </w:rPr>
        <w:t xml:space="preserve">Услуги электросвязи жителям </w:t>
      </w:r>
      <w:r w:rsidR="00C31A16">
        <w:rPr>
          <w:rFonts w:ascii="Times New Roman" w:hAnsi="Times New Roman" w:cs="Times New Roman"/>
          <w:sz w:val="28"/>
          <w:szCs w:val="28"/>
        </w:rPr>
        <w:t>Каменского сельского поселения</w:t>
      </w:r>
      <w:r w:rsidRPr="00543305">
        <w:rPr>
          <w:rFonts w:ascii="Times New Roman" w:hAnsi="Times New Roman" w:cs="Times New Roman"/>
          <w:sz w:val="28"/>
          <w:szCs w:val="28"/>
        </w:rPr>
        <w:t xml:space="preserve"> предоставляет ОАО </w:t>
      </w:r>
      <w:r w:rsidR="00515BB2">
        <w:rPr>
          <w:rFonts w:ascii="Times New Roman" w:hAnsi="Times New Roman" w:cs="Times New Roman"/>
          <w:sz w:val="28"/>
          <w:szCs w:val="28"/>
        </w:rPr>
        <w:t>«</w:t>
      </w:r>
      <w:r w:rsidRPr="00543305">
        <w:rPr>
          <w:rFonts w:ascii="Times New Roman" w:hAnsi="Times New Roman" w:cs="Times New Roman"/>
          <w:sz w:val="28"/>
          <w:szCs w:val="28"/>
        </w:rPr>
        <w:t>Ростелеком</w:t>
      </w:r>
      <w:r w:rsidR="00515BB2">
        <w:rPr>
          <w:rFonts w:ascii="Times New Roman" w:hAnsi="Times New Roman" w:cs="Times New Roman"/>
          <w:sz w:val="28"/>
          <w:szCs w:val="28"/>
        </w:rPr>
        <w:t>»</w:t>
      </w:r>
      <w:r w:rsidRPr="00543305">
        <w:rPr>
          <w:rFonts w:ascii="Times New Roman" w:hAnsi="Times New Roman" w:cs="Times New Roman"/>
          <w:sz w:val="28"/>
          <w:szCs w:val="28"/>
        </w:rPr>
        <w:t xml:space="preserve"> (</w:t>
      </w:r>
      <w:r w:rsidR="00C31A16">
        <w:rPr>
          <w:rFonts w:ascii="Times New Roman" w:hAnsi="Times New Roman" w:cs="Times New Roman"/>
          <w:sz w:val="28"/>
          <w:szCs w:val="28"/>
        </w:rPr>
        <w:t>Смоленский</w:t>
      </w:r>
      <w:r w:rsidRPr="00543305">
        <w:rPr>
          <w:rFonts w:ascii="Times New Roman" w:hAnsi="Times New Roman" w:cs="Times New Roman"/>
          <w:sz w:val="28"/>
          <w:szCs w:val="28"/>
        </w:rPr>
        <w:t xml:space="preserve"> филиал). </w:t>
      </w:r>
    </w:p>
    <w:p w:rsidR="00FC77E8" w:rsidRDefault="00FC77E8" w:rsidP="00C53B0F">
      <w:pPr>
        <w:pStyle w:val="25"/>
        <w:spacing w:after="0" w:line="240" w:lineRule="auto"/>
        <w:ind w:firstLine="709"/>
        <w:jc w:val="both"/>
        <w:rPr>
          <w:rFonts w:ascii="Times New Roman" w:hAnsi="Times New Roman" w:cs="Times New Roman"/>
          <w:sz w:val="28"/>
          <w:szCs w:val="28"/>
          <w:shd w:val="clear" w:color="auto" w:fill="FFFFFF"/>
        </w:rPr>
      </w:pPr>
      <w:r w:rsidRPr="00543305">
        <w:rPr>
          <w:rFonts w:ascii="Times New Roman" w:hAnsi="Times New Roman" w:cs="Times New Roman"/>
          <w:sz w:val="28"/>
          <w:szCs w:val="28"/>
          <w:shd w:val="clear" w:color="auto" w:fill="FFFFFF"/>
        </w:rPr>
        <w:t xml:space="preserve">В муниципальном образовании </w:t>
      </w:r>
      <w:r w:rsidR="00C31A16">
        <w:rPr>
          <w:rFonts w:ascii="Times New Roman" w:hAnsi="Times New Roman" w:cs="Times New Roman"/>
          <w:sz w:val="28"/>
          <w:szCs w:val="28"/>
          <w:shd w:val="clear" w:color="auto" w:fill="FFFFFF"/>
        </w:rPr>
        <w:t>Каменского сельского поселения</w:t>
      </w:r>
      <w:r w:rsidRPr="00543305">
        <w:rPr>
          <w:rFonts w:ascii="Times New Roman" w:hAnsi="Times New Roman" w:cs="Times New Roman"/>
          <w:sz w:val="28"/>
          <w:szCs w:val="28"/>
          <w:shd w:val="clear" w:color="auto" w:fill="FFFFFF"/>
        </w:rPr>
        <w:t xml:space="preserve"> телефонизировано </w:t>
      </w:r>
      <w:r w:rsidR="00A35DB8">
        <w:rPr>
          <w:rFonts w:ascii="Times New Roman" w:hAnsi="Times New Roman" w:cs="Times New Roman"/>
          <w:sz w:val="28"/>
          <w:szCs w:val="28"/>
          <w:shd w:val="clear" w:color="auto" w:fill="FFFFFF"/>
        </w:rPr>
        <w:t>33</w:t>
      </w:r>
      <w:r w:rsidRPr="00543305">
        <w:rPr>
          <w:rFonts w:ascii="Times New Roman" w:hAnsi="Times New Roman" w:cs="Times New Roman"/>
          <w:sz w:val="28"/>
          <w:szCs w:val="28"/>
          <w:shd w:val="clear" w:color="auto" w:fill="FFFFFF"/>
        </w:rPr>
        <w:t xml:space="preserve"> </w:t>
      </w:r>
      <w:proofErr w:type="gramStart"/>
      <w:r w:rsidRPr="00543305">
        <w:rPr>
          <w:rFonts w:ascii="Times New Roman" w:hAnsi="Times New Roman" w:cs="Times New Roman"/>
          <w:sz w:val="28"/>
          <w:szCs w:val="28"/>
          <w:shd w:val="clear" w:color="auto" w:fill="FFFFFF"/>
        </w:rPr>
        <w:t>населенных</w:t>
      </w:r>
      <w:proofErr w:type="gramEnd"/>
      <w:r w:rsidRPr="00543305">
        <w:rPr>
          <w:rFonts w:ascii="Times New Roman" w:hAnsi="Times New Roman" w:cs="Times New Roman"/>
          <w:sz w:val="28"/>
          <w:szCs w:val="28"/>
          <w:shd w:val="clear" w:color="auto" w:fill="FFFFFF"/>
        </w:rPr>
        <w:t xml:space="preserve"> пункта.</w:t>
      </w:r>
    </w:p>
    <w:tbl>
      <w:tblPr>
        <w:tblW w:w="15608" w:type="dxa"/>
        <w:tblInd w:w="93" w:type="dxa"/>
        <w:tblLayout w:type="fixed"/>
        <w:tblLook w:val="04A0"/>
      </w:tblPr>
      <w:tblGrid>
        <w:gridCol w:w="514"/>
        <w:gridCol w:w="2245"/>
        <w:gridCol w:w="2076"/>
        <w:gridCol w:w="1843"/>
        <w:gridCol w:w="1559"/>
        <w:gridCol w:w="1467"/>
        <w:gridCol w:w="1027"/>
        <w:gridCol w:w="1191"/>
        <w:gridCol w:w="1985"/>
        <w:gridCol w:w="1701"/>
      </w:tblGrid>
      <w:tr w:rsidR="00A35DB8" w:rsidRPr="00C31A16" w:rsidTr="00A35DB8">
        <w:trPr>
          <w:trHeight w:val="160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 xml:space="preserve">№ </w:t>
            </w:r>
            <w:proofErr w:type="gramStart"/>
            <w:r w:rsidRPr="00C31A16">
              <w:rPr>
                <w:rFonts w:ascii="Times New Roman" w:eastAsia="Times New Roman" w:hAnsi="Times New Roman" w:cs="Times New Roman"/>
                <w:color w:val="000000"/>
                <w:lang w:eastAsia="ru-RU"/>
              </w:rPr>
              <w:t>п</w:t>
            </w:r>
            <w:proofErr w:type="gramEnd"/>
            <w:r w:rsidRPr="00C31A16">
              <w:rPr>
                <w:rFonts w:ascii="Times New Roman" w:eastAsia="Times New Roman" w:hAnsi="Times New Roman" w:cs="Times New Roman"/>
                <w:color w:val="000000"/>
                <w:lang w:eastAsia="ru-RU"/>
              </w:rPr>
              <w:t>/п</w:t>
            </w:r>
          </w:p>
        </w:tc>
        <w:tc>
          <w:tcPr>
            <w:tcW w:w="2245" w:type="dxa"/>
            <w:tcBorders>
              <w:top w:val="single" w:sz="4" w:space="0" w:color="000000"/>
              <w:left w:val="nil"/>
              <w:bottom w:val="single" w:sz="4" w:space="0" w:color="000000"/>
              <w:right w:val="single" w:sz="4" w:space="0" w:color="000000"/>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Наименование городского/сельского поселения</w:t>
            </w:r>
          </w:p>
        </w:tc>
        <w:tc>
          <w:tcPr>
            <w:tcW w:w="2076" w:type="dxa"/>
            <w:tcBorders>
              <w:top w:val="single" w:sz="4" w:space="0" w:color="000000"/>
              <w:left w:val="nil"/>
              <w:bottom w:val="single" w:sz="4" w:space="0" w:color="000000"/>
              <w:right w:val="single" w:sz="4" w:space="0" w:color="000000"/>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Наименование населенного пункта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Адрес размещения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Тип линии связи</w:t>
            </w:r>
          </w:p>
        </w:tc>
        <w:tc>
          <w:tcPr>
            <w:tcW w:w="1467" w:type="dxa"/>
            <w:tcBorders>
              <w:top w:val="single" w:sz="4" w:space="0" w:color="000000"/>
              <w:left w:val="nil"/>
              <w:bottom w:val="single" w:sz="4" w:space="0" w:color="000000"/>
              <w:right w:val="single" w:sz="4" w:space="0" w:color="000000"/>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Абонентский номер</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Наличие</w:t>
            </w:r>
            <w:r w:rsidRPr="00C31A16">
              <w:rPr>
                <w:rFonts w:ascii="Times New Roman" w:eastAsia="Times New Roman" w:hAnsi="Times New Roman" w:cs="Times New Roman"/>
                <w:color w:val="000000"/>
                <w:lang w:eastAsia="ru-RU"/>
              </w:rPr>
              <w:br/>
              <w:t>(да/нет)</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Работоспособность</w:t>
            </w:r>
            <w:r w:rsidRPr="00C31A16">
              <w:rPr>
                <w:rFonts w:ascii="Times New Roman" w:eastAsia="Times New Roman" w:hAnsi="Times New Roman" w:cs="Times New Roman"/>
                <w:color w:val="000000"/>
                <w:lang w:eastAsia="ru-RU"/>
              </w:rPr>
              <w:br/>
              <w:t>(да/нет)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Целесообразность местонахождения</w:t>
            </w:r>
            <w:r w:rsidRPr="00C31A16">
              <w:rPr>
                <w:rFonts w:ascii="Times New Roman" w:eastAsia="Times New Roman" w:hAnsi="Times New Roman" w:cs="Times New Roman"/>
                <w:color w:val="000000"/>
                <w:lang w:eastAsia="ru-RU"/>
              </w:rPr>
              <w:br/>
              <w:t>(да/нет)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 xml:space="preserve">Количество </w:t>
            </w:r>
            <w:proofErr w:type="gramStart"/>
            <w:r w:rsidRPr="00C31A16">
              <w:rPr>
                <w:rFonts w:ascii="Times New Roman" w:eastAsia="Times New Roman" w:hAnsi="Times New Roman" w:cs="Times New Roman"/>
                <w:color w:val="000000"/>
                <w:lang w:eastAsia="ru-RU"/>
              </w:rPr>
              <w:t>проживающих</w:t>
            </w:r>
            <w:proofErr w:type="gramEnd"/>
            <w:r w:rsidRPr="00C31A16">
              <w:rPr>
                <w:rFonts w:ascii="Times New Roman" w:eastAsia="Times New Roman" w:hAnsi="Times New Roman" w:cs="Times New Roman"/>
                <w:color w:val="000000"/>
                <w:lang w:eastAsia="ru-RU"/>
              </w:rPr>
              <w:t xml:space="preserve"> в населенном пункте</w:t>
            </w:r>
          </w:p>
        </w:tc>
      </w:tr>
      <w:tr w:rsidR="00C31A16" w:rsidRPr="00C31A16" w:rsidTr="00A35DB8">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5</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6</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7</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9</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10</w:t>
            </w:r>
          </w:p>
        </w:tc>
        <w:tc>
          <w:tcPr>
            <w:tcW w:w="1027" w:type="dxa"/>
            <w:tcBorders>
              <w:top w:val="nil"/>
              <w:left w:val="single" w:sz="4" w:space="0" w:color="auto"/>
              <w:bottom w:val="single" w:sz="4" w:space="0" w:color="auto"/>
              <w:right w:val="single" w:sz="4" w:space="0" w:color="auto"/>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12</w:t>
            </w:r>
          </w:p>
        </w:tc>
        <w:tc>
          <w:tcPr>
            <w:tcW w:w="1191" w:type="dxa"/>
            <w:tcBorders>
              <w:top w:val="nil"/>
              <w:left w:val="nil"/>
              <w:bottom w:val="single" w:sz="4" w:space="0" w:color="auto"/>
              <w:right w:val="single" w:sz="4" w:space="0" w:color="auto"/>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13</w:t>
            </w:r>
          </w:p>
        </w:tc>
        <w:tc>
          <w:tcPr>
            <w:tcW w:w="1985" w:type="dxa"/>
            <w:tcBorders>
              <w:top w:val="nil"/>
              <w:left w:val="nil"/>
              <w:bottom w:val="single" w:sz="4" w:space="0" w:color="auto"/>
              <w:right w:val="single" w:sz="4" w:space="0" w:color="auto"/>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14</w:t>
            </w:r>
          </w:p>
        </w:tc>
        <w:tc>
          <w:tcPr>
            <w:tcW w:w="1701" w:type="dxa"/>
            <w:tcBorders>
              <w:top w:val="nil"/>
              <w:left w:val="nil"/>
              <w:bottom w:val="single" w:sz="4" w:space="0" w:color="auto"/>
              <w:right w:val="single" w:sz="4" w:space="0" w:color="auto"/>
            </w:tcBorders>
            <w:shd w:val="clear" w:color="000000" w:fill="FFFFFF"/>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16</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8</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Барсучки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 3</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4816741843</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57</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9</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Березкино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Парковая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4816720085</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185</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10</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Варваровщина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 Центральная, д. 4</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4816724636</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236</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11</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Волочня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напротив дома №5</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4816741987</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17</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12</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Красные Горы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 5</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4816741031</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27</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13</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Кузьмишкино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№3</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4816741846</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8</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14</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Курдимово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 2</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4816741984</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6</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lastRenderedPageBreak/>
              <w:t>15</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Лешенки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№1</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4816720086</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16</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Пищулино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Верхняя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4816720087</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473</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17</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Тверицы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Транзитная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4816720088</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164</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18</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Трисвятье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№1</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4816741071</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7</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19</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Андросово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Песочная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4816742065</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9</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20</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Бережняны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Цветочная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4816742063</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31</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21</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Болдино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Осенняя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4816742033</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8</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22</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Веено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дома №3</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4816742069</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7</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23</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Велюжино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Придорожная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4816720089</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14</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24</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Витязи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АЗС</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4816729116</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24</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lastRenderedPageBreak/>
              <w:t>25</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Витязи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Родниковая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4816729125</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24</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26</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Горни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Дачная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4816742027</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5</w:t>
            </w:r>
          </w:p>
        </w:tc>
      </w:tr>
      <w:tr w:rsidR="00C31A16" w:rsidRPr="00C31A16" w:rsidTr="00A35DB8">
        <w:trPr>
          <w:trHeight w:val="120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27</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Городок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возле озера</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4816729143</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0</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28</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Жеглово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Мирная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4816742044</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6</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29</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Зайцево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Карьерная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4816742046</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10</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30</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Залужье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Крестьянская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4816742049</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22</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31</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Замощье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Озерная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4816741990</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23</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32</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Каменка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Центральная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4816729130</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562</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33</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Каменка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 Центральная, д. 13</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Медная КЛС</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4816729224</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562</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34</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Ковалевка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Южная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4816741818</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9</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lastRenderedPageBreak/>
              <w:t>35</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Лисичино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Дорожная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4816742031</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32</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36</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Маркаты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Новая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4816742061</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11</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37</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Отрада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Отрадная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4816742064</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16</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38</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Петрово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Минская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4816742053</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25</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39</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Помогайлово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Северная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4816742043</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23</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40</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Смогири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Московская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4816741991</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72</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41</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Смогири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A35DB8">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Никольская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4816741858</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72</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42</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Топорово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Лесная</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4816742032</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8</w:t>
            </w:r>
          </w:p>
        </w:tc>
      </w:tr>
      <w:tr w:rsidR="00C31A16" w:rsidRPr="00C31A16" w:rsidTr="00A35DB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43</w:t>
            </w:r>
          </w:p>
        </w:tc>
        <w:tc>
          <w:tcPr>
            <w:tcW w:w="2245"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сельское поселение Каменское</w:t>
            </w:r>
          </w:p>
        </w:tc>
        <w:tc>
          <w:tcPr>
            <w:tcW w:w="2076" w:type="dxa"/>
            <w:tcBorders>
              <w:top w:val="nil"/>
              <w:left w:val="nil"/>
              <w:bottom w:val="single" w:sz="4" w:space="0" w:color="000000"/>
              <w:right w:val="single" w:sz="4" w:space="0" w:color="000000"/>
            </w:tcBorders>
            <w:shd w:val="clear" w:color="000000" w:fill="FFFFFF"/>
            <w:vAlign w:val="center"/>
            <w:hideMark/>
          </w:tcPr>
          <w:p w:rsidR="00C31A16" w:rsidRPr="00C31A16" w:rsidRDefault="00A35DB8" w:rsidP="00A35D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 </w:t>
            </w:r>
            <w:r w:rsidR="00C31A16" w:rsidRPr="00C31A16">
              <w:rPr>
                <w:rFonts w:ascii="Times New Roman" w:eastAsia="Times New Roman" w:hAnsi="Times New Roman" w:cs="Times New Roman"/>
                <w:color w:val="000000"/>
                <w:lang w:eastAsia="ru-RU"/>
              </w:rPr>
              <w:t xml:space="preserve">Устиновка </w:t>
            </w:r>
          </w:p>
        </w:tc>
        <w:tc>
          <w:tcPr>
            <w:tcW w:w="1843"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ул.</w:t>
            </w:r>
            <w:r w:rsidR="00A35DB8">
              <w:rPr>
                <w:rFonts w:ascii="Times New Roman" w:eastAsia="Times New Roman" w:hAnsi="Times New Roman" w:cs="Times New Roman"/>
                <w:color w:val="000000"/>
                <w:lang w:eastAsia="ru-RU"/>
              </w:rPr>
              <w:t xml:space="preserve"> </w:t>
            </w:r>
            <w:r w:rsidRPr="00C31A16">
              <w:rPr>
                <w:rFonts w:ascii="Times New Roman" w:eastAsia="Times New Roman" w:hAnsi="Times New Roman" w:cs="Times New Roman"/>
                <w:color w:val="000000"/>
                <w:lang w:eastAsia="ru-RU"/>
              </w:rPr>
              <w:t>Строителей</w:t>
            </w:r>
          </w:p>
        </w:tc>
        <w:tc>
          <w:tcPr>
            <w:tcW w:w="1559"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Сотовый GSM</w:t>
            </w:r>
          </w:p>
        </w:tc>
        <w:tc>
          <w:tcPr>
            <w:tcW w:w="1467" w:type="dxa"/>
            <w:tcBorders>
              <w:top w:val="nil"/>
              <w:left w:val="nil"/>
              <w:bottom w:val="single" w:sz="4" w:space="0" w:color="000000"/>
              <w:right w:val="single" w:sz="4" w:space="0" w:color="000000"/>
            </w:tcBorders>
            <w:shd w:val="clear" w:color="000000" w:fill="FFFFFF"/>
            <w:vAlign w:val="center"/>
            <w:hideMark/>
          </w:tcPr>
          <w:p w:rsidR="00C31A16" w:rsidRPr="00C31A16" w:rsidRDefault="00C31A16" w:rsidP="00C31A16">
            <w:pPr>
              <w:spacing w:after="0" w:line="240" w:lineRule="auto"/>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4816742035</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19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985"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да</w:t>
            </w:r>
          </w:p>
        </w:tc>
        <w:tc>
          <w:tcPr>
            <w:tcW w:w="1701" w:type="dxa"/>
            <w:tcBorders>
              <w:top w:val="nil"/>
              <w:left w:val="nil"/>
              <w:bottom w:val="single" w:sz="4" w:space="0" w:color="auto"/>
              <w:right w:val="single" w:sz="4" w:space="0" w:color="auto"/>
            </w:tcBorders>
            <w:shd w:val="clear" w:color="auto" w:fill="auto"/>
            <w:noWrap/>
            <w:vAlign w:val="center"/>
            <w:hideMark/>
          </w:tcPr>
          <w:p w:rsidR="00C31A16" w:rsidRPr="00C31A16" w:rsidRDefault="00C31A16" w:rsidP="00C31A16">
            <w:pPr>
              <w:spacing w:after="0" w:line="240" w:lineRule="auto"/>
              <w:jc w:val="center"/>
              <w:rPr>
                <w:rFonts w:ascii="Times New Roman" w:eastAsia="Times New Roman" w:hAnsi="Times New Roman" w:cs="Times New Roman"/>
                <w:color w:val="000000"/>
                <w:lang w:eastAsia="ru-RU"/>
              </w:rPr>
            </w:pPr>
            <w:r w:rsidRPr="00C31A16">
              <w:rPr>
                <w:rFonts w:ascii="Times New Roman" w:eastAsia="Times New Roman" w:hAnsi="Times New Roman" w:cs="Times New Roman"/>
                <w:color w:val="000000"/>
                <w:lang w:eastAsia="ru-RU"/>
              </w:rPr>
              <w:t>10</w:t>
            </w:r>
          </w:p>
        </w:tc>
      </w:tr>
    </w:tbl>
    <w:p w:rsidR="00C31A16" w:rsidRDefault="00C31A16" w:rsidP="00C53B0F">
      <w:pPr>
        <w:pStyle w:val="25"/>
        <w:spacing w:after="0" w:line="240" w:lineRule="auto"/>
        <w:ind w:firstLine="709"/>
        <w:jc w:val="both"/>
        <w:rPr>
          <w:rFonts w:ascii="Times New Roman" w:hAnsi="Times New Roman" w:cs="Times New Roman"/>
          <w:sz w:val="28"/>
          <w:szCs w:val="28"/>
          <w:shd w:val="clear" w:color="auto" w:fill="FFFFFF"/>
        </w:rPr>
      </w:pPr>
    </w:p>
    <w:p w:rsidR="00C31A16" w:rsidRPr="00543305" w:rsidRDefault="00C31A16" w:rsidP="00C53B0F">
      <w:pPr>
        <w:pStyle w:val="25"/>
        <w:spacing w:after="0" w:line="240" w:lineRule="auto"/>
        <w:ind w:firstLine="709"/>
        <w:jc w:val="both"/>
        <w:rPr>
          <w:rFonts w:ascii="Times New Roman" w:hAnsi="Times New Roman" w:cs="Times New Roman"/>
          <w:sz w:val="28"/>
          <w:szCs w:val="28"/>
          <w:shd w:val="clear" w:color="auto" w:fill="FFFFFF"/>
        </w:rPr>
      </w:pPr>
    </w:p>
    <w:p w:rsidR="00A35DB8" w:rsidRDefault="00A35DB8" w:rsidP="00C53B0F">
      <w:pPr>
        <w:spacing w:after="0" w:line="240" w:lineRule="auto"/>
        <w:ind w:firstLine="709"/>
        <w:jc w:val="both"/>
        <w:rPr>
          <w:rFonts w:ascii="Times New Roman" w:hAnsi="Times New Roman" w:cs="Times New Roman"/>
          <w:i/>
          <w:sz w:val="28"/>
          <w:szCs w:val="28"/>
        </w:rPr>
      </w:pPr>
    </w:p>
    <w:p w:rsidR="00A35DB8" w:rsidRDefault="00A35DB8" w:rsidP="00C53B0F">
      <w:pPr>
        <w:spacing w:after="0" w:line="240" w:lineRule="auto"/>
        <w:ind w:firstLine="709"/>
        <w:jc w:val="both"/>
        <w:rPr>
          <w:rFonts w:ascii="Times New Roman" w:hAnsi="Times New Roman" w:cs="Times New Roman"/>
          <w:i/>
          <w:sz w:val="28"/>
          <w:szCs w:val="28"/>
        </w:rPr>
      </w:pPr>
    </w:p>
    <w:p w:rsidR="00A35DB8" w:rsidRDefault="00A35DB8" w:rsidP="00C53B0F">
      <w:pPr>
        <w:spacing w:after="0" w:line="240" w:lineRule="auto"/>
        <w:ind w:firstLine="709"/>
        <w:jc w:val="both"/>
        <w:rPr>
          <w:rFonts w:ascii="Times New Roman" w:hAnsi="Times New Roman" w:cs="Times New Roman"/>
          <w:i/>
          <w:sz w:val="28"/>
          <w:szCs w:val="28"/>
        </w:rPr>
        <w:sectPr w:rsidR="00A35DB8" w:rsidSect="00A35DB8">
          <w:pgSz w:w="16838" w:h="11906" w:orient="landscape"/>
          <w:pgMar w:top="1134" w:right="567" w:bottom="567" w:left="567" w:header="284" w:footer="578" w:gutter="0"/>
          <w:cols w:space="708"/>
          <w:docGrid w:linePitch="360"/>
        </w:sectPr>
      </w:pPr>
    </w:p>
    <w:p w:rsidR="00FC77E8" w:rsidRPr="00FC77E8" w:rsidRDefault="00543305" w:rsidP="00C53B0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Подвижная (сотовая связь)</w:t>
      </w:r>
    </w:p>
    <w:p w:rsidR="00FF1327" w:rsidRPr="005871F4" w:rsidRDefault="00FF1327" w:rsidP="00C53B0F">
      <w:pPr>
        <w:spacing w:after="0" w:line="240" w:lineRule="auto"/>
        <w:ind w:firstLine="709"/>
        <w:jc w:val="both"/>
        <w:rPr>
          <w:rFonts w:ascii="Times New Roman" w:hAnsi="Times New Roman" w:cs="Times New Roman"/>
          <w:sz w:val="28"/>
          <w:szCs w:val="28"/>
        </w:rPr>
      </w:pPr>
      <w:r w:rsidRPr="005871F4">
        <w:rPr>
          <w:rFonts w:ascii="Times New Roman" w:hAnsi="Times New Roman" w:cs="Times New Roman"/>
          <w:sz w:val="28"/>
          <w:szCs w:val="28"/>
        </w:rPr>
        <w:t xml:space="preserve">На территории </w:t>
      </w:r>
      <w:r w:rsidR="00A35DB8">
        <w:rPr>
          <w:rFonts w:ascii="Times New Roman" w:hAnsi="Times New Roman" w:cs="Times New Roman"/>
          <w:sz w:val="28"/>
          <w:szCs w:val="28"/>
        </w:rPr>
        <w:t>Каменского сельского поселения Кардымовского района Смоленской области</w:t>
      </w:r>
      <w:r w:rsidRPr="005871F4">
        <w:rPr>
          <w:rFonts w:ascii="Times New Roman" w:hAnsi="Times New Roman" w:cs="Times New Roman"/>
          <w:sz w:val="28"/>
          <w:szCs w:val="28"/>
        </w:rPr>
        <w:t xml:space="preserve"> услуги местной и зоновой телефонной связи оказывает </w:t>
      </w:r>
      <w:r w:rsidR="00A35DB8">
        <w:rPr>
          <w:rFonts w:ascii="Times New Roman" w:hAnsi="Times New Roman" w:cs="Times New Roman"/>
          <w:sz w:val="28"/>
          <w:szCs w:val="28"/>
        </w:rPr>
        <w:t>Смоленский</w:t>
      </w:r>
      <w:r w:rsidRPr="005871F4">
        <w:rPr>
          <w:rFonts w:ascii="Times New Roman" w:hAnsi="Times New Roman" w:cs="Times New Roman"/>
          <w:sz w:val="28"/>
          <w:szCs w:val="28"/>
        </w:rPr>
        <w:t xml:space="preserve"> филиал ОАО </w:t>
      </w:r>
      <w:r w:rsidR="00515BB2">
        <w:rPr>
          <w:rFonts w:ascii="Times New Roman" w:hAnsi="Times New Roman" w:cs="Times New Roman"/>
          <w:sz w:val="28"/>
          <w:szCs w:val="28"/>
        </w:rPr>
        <w:t>«</w:t>
      </w:r>
      <w:r w:rsidRPr="005871F4">
        <w:rPr>
          <w:rFonts w:ascii="Times New Roman" w:hAnsi="Times New Roman" w:cs="Times New Roman"/>
          <w:sz w:val="28"/>
          <w:szCs w:val="28"/>
        </w:rPr>
        <w:t>Ростелеком</w:t>
      </w:r>
      <w:r w:rsidR="00515BB2">
        <w:rPr>
          <w:rFonts w:ascii="Times New Roman" w:hAnsi="Times New Roman" w:cs="Times New Roman"/>
          <w:sz w:val="28"/>
          <w:szCs w:val="28"/>
        </w:rPr>
        <w:t>»</w:t>
      </w:r>
      <w:r w:rsidRPr="005871F4">
        <w:rPr>
          <w:rFonts w:ascii="Times New Roman" w:hAnsi="Times New Roman" w:cs="Times New Roman"/>
          <w:sz w:val="28"/>
          <w:szCs w:val="28"/>
        </w:rPr>
        <w:t>.</w:t>
      </w:r>
    </w:p>
    <w:p w:rsidR="00FF1327" w:rsidRPr="005871F4" w:rsidRDefault="00FF1327" w:rsidP="00C53B0F">
      <w:pPr>
        <w:spacing w:after="0" w:line="240" w:lineRule="auto"/>
        <w:ind w:firstLine="709"/>
        <w:jc w:val="both"/>
        <w:rPr>
          <w:rFonts w:ascii="Times New Roman" w:hAnsi="Times New Roman" w:cs="Times New Roman"/>
          <w:sz w:val="28"/>
          <w:szCs w:val="28"/>
        </w:rPr>
      </w:pPr>
      <w:r w:rsidRPr="005871F4">
        <w:rPr>
          <w:rFonts w:ascii="Times New Roman" w:hAnsi="Times New Roman" w:cs="Times New Roman"/>
          <w:sz w:val="28"/>
          <w:szCs w:val="28"/>
        </w:rPr>
        <w:t>Услуги сотовой связи оказывают – 4 оператора:</w:t>
      </w:r>
    </w:p>
    <w:p w:rsidR="00FF1327" w:rsidRPr="005871F4" w:rsidRDefault="00FF1327" w:rsidP="004A5EA8">
      <w:pPr>
        <w:pStyle w:val="aa"/>
        <w:numPr>
          <w:ilvl w:val="0"/>
          <w:numId w:val="46"/>
        </w:numPr>
        <w:tabs>
          <w:tab w:val="left" w:pos="993"/>
        </w:tabs>
        <w:spacing w:after="0" w:line="240" w:lineRule="auto"/>
        <w:ind w:left="0" w:firstLine="709"/>
        <w:jc w:val="both"/>
        <w:rPr>
          <w:rFonts w:ascii="Times New Roman" w:hAnsi="Times New Roman" w:cs="Times New Roman"/>
          <w:sz w:val="28"/>
          <w:szCs w:val="28"/>
        </w:rPr>
      </w:pPr>
      <w:r w:rsidRPr="005871F4">
        <w:rPr>
          <w:rFonts w:ascii="Times New Roman" w:hAnsi="Times New Roman" w:cs="Times New Roman"/>
          <w:sz w:val="28"/>
          <w:szCs w:val="28"/>
        </w:rPr>
        <w:t xml:space="preserve">ОАО </w:t>
      </w:r>
      <w:r w:rsidR="00515BB2">
        <w:rPr>
          <w:rFonts w:ascii="Times New Roman" w:hAnsi="Times New Roman" w:cs="Times New Roman"/>
          <w:sz w:val="28"/>
          <w:szCs w:val="28"/>
        </w:rPr>
        <w:t>«</w:t>
      </w:r>
      <w:r w:rsidR="00A35DB8">
        <w:rPr>
          <w:rFonts w:ascii="Times New Roman" w:hAnsi="Times New Roman" w:cs="Times New Roman"/>
          <w:sz w:val="28"/>
          <w:szCs w:val="28"/>
        </w:rPr>
        <w:t>Билайн</w:t>
      </w:r>
      <w:r w:rsidR="00515BB2">
        <w:rPr>
          <w:rFonts w:ascii="Times New Roman" w:hAnsi="Times New Roman" w:cs="Times New Roman"/>
          <w:sz w:val="28"/>
          <w:szCs w:val="28"/>
        </w:rPr>
        <w:t>»</w:t>
      </w:r>
      <w:r w:rsidRPr="005871F4">
        <w:rPr>
          <w:rFonts w:ascii="Times New Roman" w:hAnsi="Times New Roman" w:cs="Times New Roman"/>
          <w:sz w:val="28"/>
          <w:szCs w:val="28"/>
        </w:rPr>
        <w:t>;</w:t>
      </w:r>
    </w:p>
    <w:p w:rsidR="00FF1327" w:rsidRPr="005871F4" w:rsidRDefault="00FF1327" w:rsidP="004A5EA8">
      <w:pPr>
        <w:pStyle w:val="aa"/>
        <w:numPr>
          <w:ilvl w:val="0"/>
          <w:numId w:val="46"/>
        </w:numPr>
        <w:tabs>
          <w:tab w:val="left" w:pos="993"/>
        </w:tabs>
        <w:spacing w:after="0" w:line="240" w:lineRule="auto"/>
        <w:ind w:left="0" w:firstLine="709"/>
        <w:jc w:val="both"/>
        <w:rPr>
          <w:rFonts w:ascii="Times New Roman" w:hAnsi="Times New Roman" w:cs="Times New Roman"/>
          <w:sz w:val="28"/>
          <w:szCs w:val="28"/>
        </w:rPr>
      </w:pPr>
      <w:r w:rsidRPr="005871F4">
        <w:rPr>
          <w:rFonts w:ascii="Times New Roman" w:hAnsi="Times New Roman" w:cs="Times New Roman"/>
          <w:sz w:val="28"/>
          <w:szCs w:val="28"/>
        </w:rPr>
        <w:t xml:space="preserve">ОАО </w:t>
      </w:r>
      <w:r w:rsidR="00515BB2">
        <w:rPr>
          <w:rFonts w:ascii="Times New Roman" w:hAnsi="Times New Roman" w:cs="Times New Roman"/>
          <w:sz w:val="28"/>
          <w:szCs w:val="28"/>
        </w:rPr>
        <w:t>«</w:t>
      </w:r>
      <w:r w:rsidRPr="005871F4">
        <w:rPr>
          <w:rFonts w:ascii="Times New Roman" w:hAnsi="Times New Roman" w:cs="Times New Roman"/>
          <w:sz w:val="28"/>
          <w:szCs w:val="28"/>
        </w:rPr>
        <w:t>Мобильные ТелеСистемы</w:t>
      </w:r>
      <w:r w:rsidR="00515BB2">
        <w:rPr>
          <w:rFonts w:ascii="Times New Roman" w:hAnsi="Times New Roman" w:cs="Times New Roman"/>
          <w:sz w:val="28"/>
          <w:szCs w:val="28"/>
        </w:rPr>
        <w:t>»</w:t>
      </w:r>
      <w:r w:rsidRPr="005871F4">
        <w:rPr>
          <w:rFonts w:ascii="Times New Roman" w:hAnsi="Times New Roman" w:cs="Times New Roman"/>
          <w:sz w:val="28"/>
          <w:szCs w:val="28"/>
        </w:rPr>
        <w:t>;</w:t>
      </w:r>
    </w:p>
    <w:p w:rsidR="00FF1327" w:rsidRPr="005871F4" w:rsidRDefault="00FF1327" w:rsidP="004A5EA8">
      <w:pPr>
        <w:pStyle w:val="aa"/>
        <w:numPr>
          <w:ilvl w:val="0"/>
          <w:numId w:val="46"/>
        </w:numPr>
        <w:tabs>
          <w:tab w:val="left" w:pos="993"/>
        </w:tabs>
        <w:spacing w:after="0" w:line="240" w:lineRule="auto"/>
        <w:ind w:left="0" w:firstLine="709"/>
        <w:jc w:val="both"/>
        <w:rPr>
          <w:rFonts w:ascii="Times New Roman" w:hAnsi="Times New Roman" w:cs="Times New Roman"/>
          <w:sz w:val="28"/>
          <w:szCs w:val="28"/>
        </w:rPr>
      </w:pPr>
      <w:r w:rsidRPr="005871F4">
        <w:rPr>
          <w:rFonts w:ascii="Times New Roman" w:hAnsi="Times New Roman" w:cs="Times New Roman"/>
          <w:sz w:val="28"/>
          <w:szCs w:val="28"/>
        </w:rPr>
        <w:t xml:space="preserve">ОАО </w:t>
      </w:r>
      <w:r w:rsidR="00515BB2">
        <w:rPr>
          <w:rFonts w:ascii="Times New Roman" w:hAnsi="Times New Roman" w:cs="Times New Roman"/>
          <w:sz w:val="28"/>
          <w:szCs w:val="28"/>
        </w:rPr>
        <w:t>«</w:t>
      </w:r>
      <w:r w:rsidRPr="005871F4">
        <w:rPr>
          <w:rFonts w:ascii="Times New Roman" w:hAnsi="Times New Roman" w:cs="Times New Roman"/>
          <w:sz w:val="28"/>
          <w:szCs w:val="28"/>
        </w:rPr>
        <w:t>Мегафон</w:t>
      </w:r>
      <w:r w:rsidR="00515BB2">
        <w:rPr>
          <w:rFonts w:ascii="Times New Roman" w:hAnsi="Times New Roman" w:cs="Times New Roman"/>
          <w:sz w:val="28"/>
          <w:szCs w:val="28"/>
        </w:rPr>
        <w:t>»</w:t>
      </w:r>
      <w:r w:rsidRPr="005871F4">
        <w:rPr>
          <w:rFonts w:ascii="Times New Roman" w:hAnsi="Times New Roman" w:cs="Times New Roman"/>
          <w:sz w:val="28"/>
          <w:szCs w:val="28"/>
        </w:rPr>
        <w:t>;</w:t>
      </w:r>
    </w:p>
    <w:p w:rsidR="00FF1327" w:rsidRDefault="00FF1327" w:rsidP="004A5EA8">
      <w:pPr>
        <w:pStyle w:val="aa"/>
        <w:numPr>
          <w:ilvl w:val="0"/>
          <w:numId w:val="46"/>
        </w:numPr>
        <w:tabs>
          <w:tab w:val="left" w:pos="993"/>
        </w:tabs>
        <w:spacing w:after="0" w:line="240" w:lineRule="auto"/>
        <w:ind w:left="0" w:firstLine="709"/>
        <w:jc w:val="both"/>
        <w:rPr>
          <w:rFonts w:ascii="Times New Roman" w:hAnsi="Times New Roman" w:cs="Times New Roman"/>
          <w:sz w:val="28"/>
          <w:szCs w:val="28"/>
        </w:rPr>
      </w:pPr>
      <w:r w:rsidRPr="005871F4">
        <w:rPr>
          <w:rFonts w:ascii="Times New Roman" w:hAnsi="Times New Roman" w:cs="Times New Roman"/>
          <w:sz w:val="28"/>
          <w:szCs w:val="28"/>
        </w:rPr>
        <w:t>Европейский телекоммуник</w:t>
      </w:r>
      <w:r w:rsidR="00543305">
        <w:rPr>
          <w:rFonts w:ascii="Times New Roman" w:hAnsi="Times New Roman" w:cs="Times New Roman"/>
          <w:sz w:val="28"/>
          <w:szCs w:val="28"/>
        </w:rPr>
        <w:t>ационный</w:t>
      </w:r>
      <w:r w:rsidR="003225FB">
        <w:rPr>
          <w:rFonts w:ascii="Times New Roman" w:hAnsi="Times New Roman" w:cs="Times New Roman"/>
          <w:sz w:val="28"/>
          <w:szCs w:val="28"/>
        </w:rPr>
        <w:t xml:space="preserve"> холдинг </w:t>
      </w:r>
      <w:r w:rsidR="00515BB2">
        <w:rPr>
          <w:rFonts w:ascii="Times New Roman" w:hAnsi="Times New Roman" w:cs="Times New Roman"/>
          <w:sz w:val="28"/>
          <w:szCs w:val="28"/>
        </w:rPr>
        <w:t>«</w:t>
      </w:r>
      <w:r w:rsidR="003225FB">
        <w:rPr>
          <w:rFonts w:ascii="Times New Roman" w:hAnsi="Times New Roman" w:cs="Times New Roman"/>
          <w:sz w:val="28"/>
          <w:szCs w:val="28"/>
        </w:rPr>
        <w:t>TELE2 Россия</w:t>
      </w:r>
      <w:r w:rsidR="00515BB2">
        <w:rPr>
          <w:rFonts w:ascii="Times New Roman" w:hAnsi="Times New Roman" w:cs="Times New Roman"/>
          <w:sz w:val="28"/>
          <w:szCs w:val="28"/>
        </w:rPr>
        <w:t>»</w:t>
      </w:r>
    </w:p>
    <w:p w:rsidR="00543305" w:rsidRDefault="00543305" w:rsidP="00C53B0F">
      <w:pPr>
        <w:pStyle w:val="aa"/>
        <w:tabs>
          <w:tab w:val="left" w:pos="993"/>
        </w:tabs>
        <w:spacing w:after="0" w:line="240" w:lineRule="auto"/>
        <w:ind w:left="709"/>
        <w:jc w:val="both"/>
        <w:rPr>
          <w:rFonts w:ascii="Times New Roman" w:hAnsi="Times New Roman" w:cs="Times New Roman"/>
          <w:sz w:val="28"/>
          <w:szCs w:val="28"/>
        </w:rPr>
      </w:pPr>
    </w:p>
    <w:p w:rsidR="00687DDC" w:rsidRPr="00C07143" w:rsidRDefault="00687DDC" w:rsidP="00C53B0F">
      <w:pPr>
        <w:pStyle w:val="aa"/>
        <w:tabs>
          <w:tab w:val="left" w:pos="993"/>
        </w:tabs>
        <w:spacing w:after="0" w:line="240" w:lineRule="auto"/>
        <w:ind w:left="0" w:firstLine="709"/>
        <w:jc w:val="both"/>
        <w:rPr>
          <w:rFonts w:ascii="Times New Roman" w:hAnsi="Times New Roman" w:cs="Times New Roman"/>
          <w:i/>
          <w:sz w:val="28"/>
          <w:szCs w:val="28"/>
        </w:rPr>
      </w:pPr>
      <w:r w:rsidRPr="00C07143">
        <w:rPr>
          <w:rFonts w:ascii="Times New Roman" w:hAnsi="Times New Roman" w:cs="Times New Roman"/>
          <w:i/>
          <w:sz w:val="28"/>
          <w:szCs w:val="28"/>
        </w:rPr>
        <w:t>Телевизионное вещание. Радиовещание</w:t>
      </w:r>
    </w:p>
    <w:p w:rsidR="00543305" w:rsidRPr="00C07143" w:rsidRDefault="00543305" w:rsidP="00C53B0F">
      <w:pPr>
        <w:spacing w:after="0" w:line="240" w:lineRule="auto"/>
        <w:ind w:firstLine="709"/>
        <w:jc w:val="both"/>
        <w:rPr>
          <w:rFonts w:ascii="Times New Roman" w:hAnsi="Times New Roman" w:cs="Times New Roman"/>
          <w:sz w:val="28"/>
          <w:szCs w:val="28"/>
        </w:rPr>
      </w:pPr>
      <w:r w:rsidRPr="00C07143">
        <w:rPr>
          <w:rFonts w:ascii="Times New Roman" w:hAnsi="Times New Roman" w:cs="Times New Roman"/>
          <w:sz w:val="28"/>
          <w:szCs w:val="28"/>
        </w:rPr>
        <w:t xml:space="preserve">Распространением телевизионных и радиопрограмм на территории </w:t>
      </w:r>
      <w:r w:rsidR="004F37C2">
        <w:rPr>
          <w:rFonts w:ascii="Times New Roman" w:hAnsi="Times New Roman" w:cs="Times New Roman"/>
          <w:sz w:val="28"/>
          <w:szCs w:val="28"/>
        </w:rPr>
        <w:t xml:space="preserve">муниципального образования </w:t>
      </w:r>
      <w:r w:rsidRPr="00C07143">
        <w:rPr>
          <w:rFonts w:ascii="Times New Roman" w:hAnsi="Times New Roman" w:cs="Times New Roman"/>
          <w:sz w:val="28"/>
          <w:szCs w:val="28"/>
        </w:rPr>
        <w:t xml:space="preserve">занимается </w:t>
      </w:r>
      <w:r w:rsidR="00A35DB8">
        <w:rPr>
          <w:rFonts w:ascii="Times New Roman" w:hAnsi="Times New Roman" w:cs="Times New Roman"/>
          <w:sz w:val="28"/>
          <w:szCs w:val="28"/>
        </w:rPr>
        <w:t>Смоленский</w:t>
      </w:r>
      <w:r w:rsidRPr="00C07143">
        <w:rPr>
          <w:rFonts w:ascii="Times New Roman" w:hAnsi="Times New Roman" w:cs="Times New Roman"/>
          <w:sz w:val="28"/>
          <w:szCs w:val="28"/>
        </w:rPr>
        <w:t xml:space="preserve"> областной радиотелевизионный передающий центр филиала ФГУП </w:t>
      </w:r>
      <w:r w:rsidR="00515BB2">
        <w:rPr>
          <w:rFonts w:ascii="Times New Roman" w:hAnsi="Times New Roman" w:cs="Times New Roman"/>
          <w:sz w:val="28"/>
          <w:szCs w:val="28"/>
        </w:rPr>
        <w:t>«</w:t>
      </w:r>
      <w:r w:rsidRPr="00C07143">
        <w:rPr>
          <w:rFonts w:ascii="Times New Roman" w:hAnsi="Times New Roman" w:cs="Times New Roman"/>
          <w:sz w:val="28"/>
          <w:szCs w:val="28"/>
        </w:rPr>
        <w:t>РТРС</w:t>
      </w:r>
      <w:r w:rsidR="00515BB2">
        <w:rPr>
          <w:rFonts w:ascii="Times New Roman" w:hAnsi="Times New Roman" w:cs="Times New Roman"/>
          <w:sz w:val="28"/>
          <w:szCs w:val="28"/>
        </w:rPr>
        <w:t>»</w:t>
      </w:r>
      <w:r w:rsidRPr="00C07143">
        <w:rPr>
          <w:rFonts w:ascii="Times New Roman" w:hAnsi="Times New Roman" w:cs="Times New Roman"/>
          <w:sz w:val="28"/>
          <w:szCs w:val="28"/>
        </w:rPr>
        <w:t xml:space="preserve">. Услугами </w:t>
      </w:r>
      <w:proofErr w:type="gramStart"/>
      <w:r w:rsidRPr="00C07143">
        <w:rPr>
          <w:rFonts w:ascii="Times New Roman" w:hAnsi="Times New Roman" w:cs="Times New Roman"/>
          <w:sz w:val="28"/>
          <w:szCs w:val="28"/>
        </w:rPr>
        <w:t>теле</w:t>
      </w:r>
      <w:proofErr w:type="gramEnd"/>
      <w:r w:rsidRPr="00C07143">
        <w:rPr>
          <w:rFonts w:ascii="Times New Roman" w:hAnsi="Times New Roman" w:cs="Times New Roman"/>
          <w:sz w:val="28"/>
          <w:szCs w:val="28"/>
        </w:rPr>
        <w:t xml:space="preserve">-, радиовещания в городском поселении охвачено 100 % населения. </w:t>
      </w:r>
    </w:p>
    <w:p w:rsidR="00C07143" w:rsidRPr="00C07143" w:rsidRDefault="00C07143" w:rsidP="00C53B0F">
      <w:pPr>
        <w:autoSpaceDE w:val="0"/>
        <w:autoSpaceDN w:val="0"/>
        <w:adjustRightInd w:val="0"/>
        <w:spacing w:after="0" w:line="240" w:lineRule="auto"/>
        <w:ind w:firstLine="709"/>
        <w:jc w:val="both"/>
        <w:rPr>
          <w:rFonts w:ascii="Times New Roman" w:hAnsi="Times New Roman" w:cs="Times New Roman"/>
          <w:sz w:val="28"/>
          <w:szCs w:val="28"/>
        </w:rPr>
      </w:pPr>
      <w:r w:rsidRPr="00C07143">
        <w:rPr>
          <w:rFonts w:ascii="Times New Roman" w:hAnsi="Times New Roman" w:cs="Times New Roman"/>
          <w:sz w:val="28"/>
          <w:szCs w:val="28"/>
        </w:rPr>
        <w:t xml:space="preserve">На территории </w:t>
      </w:r>
      <w:r w:rsidR="00A35DB8">
        <w:rPr>
          <w:rFonts w:ascii="Times New Roman" w:hAnsi="Times New Roman" w:cs="Times New Roman"/>
          <w:sz w:val="28"/>
          <w:szCs w:val="28"/>
        </w:rPr>
        <w:t>сельского поселения</w:t>
      </w:r>
      <w:r w:rsidRPr="00C07143">
        <w:rPr>
          <w:rFonts w:ascii="Times New Roman" w:hAnsi="Times New Roman" w:cs="Times New Roman"/>
          <w:sz w:val="28"/>
          <w:szCs w:val="28"/>
        </w:rPr>
        <w:t xml:space="preserve"> транслируется более </w:t>
      </w:r>
      <w:r w:rsidR="00A35DB8">
        <w:rPr>
          <w:rFonts w:ascii="Times New Roman" w:hAnsi="Times New Roman" w:cs="Times New Roman"/>
          <w:sz w:val="28"/>
          <w:szCs w:val="28"/>
        </w:rPr>
        <w:t>20</w:t>
      </w:r>
      <w:r w:rsidRPr="00C07143">
        <w:rPr>
          <w:rFonts w:ascii="Times New Roman" w:hAnsi="Times New Roman" w:cs="Times New Roman"/>
          <w:sz w:val="28"/>
          <w:szCs w:val="28"/>
        </w:rPr>
        <w:t xml:space="preserve"> различных телепрограмм. Жители город</w:t>
      </w:r>
      <w:r w:rsidR="00A665B6">
        <w:rPr>
          <w:rFonts w:ascii="Times New Roman" w:hAnsi="Times New Roman" w:cs="Times New Roman"/>
          <w:sz w:val="28"/>
          <w:szCs w:val="28"/>
        </w:rPr>
        <w:t>ского округа</w:t>
      </w:r>
      <w:r w:rsidRPr="00C07143">
        <w:rPr>
          <w:rFonts w:ascii="Times New Roman" w:hAnsi="Times New Roman" w:cs="Times New Roman"/>
          <w:sz w:val="28"/>
          <w:szCs w:val="28"/>
        </w:rPr>
        <w:t xml:space="preserve"> также используют сети кабельного вещания и личные спутниковые антенны. В последние годы все большее развитие получает доступ к цифровому телевидению в составе пакета услуг связи или Интернета.</w:t>
      </w:r>
    </w:p>
    <w:p w:rsidR="00FF1327" w:rsidRPr="00C07143" w:rsidRDefault="00FF1327" w:rsidP="00C53B0F">
      <w:pPr>
        <w:tabs>
          <w:tab w:val="left" w:pos="993"/>
        </w:tabs>
        <w:spacing w:after="0" w:line="240" w:lineRule="auto"/>
        <w:ind w:firstLine="709"/>
        <w:jc w:val="both"/>
        <w:rPr>
          <w:rFonts w:ascii="Times New Roman" w:hAnsi="Times New Roman" w:cs="Times New Roman"/>
          <w:sz w:val="28"/>
          <w:szCs w:val="28"/>
          <w:highlight w:val="yellow"/>
        </w:rPr>
      </w:pPr>
    </w:p>
    <w:p w:rsidR="00FF1327" w:rsidRPr="00C07143" w:rsidRDefault="00FF1327" w:rsidP="00C53B0F">
      <w:pPr>
        <w:tabs>
          <w:tab w:val="left" w:pos="993"/>
        </w:tabs>
        <w:spacing w:after="0" w:line="240" w:lineRule="auto"/>
        <w:ind w:firstLine="709"/>
        <w:jc w:val="both"/>
        <w:rPr>
          <w:rFonts w:ascii="Times New Roman" w:hAnsi="Times New Roman" w:cs="Times New Roman"/>
          <w:b/>
          <w:sz w:val="28"/>
          <w:szCs w:val="28"/>
        </w:rPr>
      </w:pPr>
      <w:r w:rsidRPr="00C07143">
        <w:rPr>
          <w:rFonts w:ascii="Times New Roman" w:hAnsi="Times New Roman" w:cs="Times New Roman"/>
          <w:b/>
          <w:sz w:val="28"/>
          <w:szCs w:val="28"/>
        </w:rPr>
        <w:t xml:space="preserve">Выводы: </w:t>
      </w:r>
    </w:p>
    <w:p w:rsidR="00FF1327" w:rsidRPr="00C07143" w:rsidRDefault="00C07143" w:rsidP="004A5EA8">
      <w:pPr>
        <w:pStyle w:val="aa"/>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C07143">
        <w:rPr>
          <w:rFonts w:ascii="Times New Roman" w:hAnsi="Times New Roman" w:cs="Times New Roman"/>
          <w:sz w:val="28"/>
          <w:szCs w:val="28"/>
          <w:lang w:eastAsia="ru-RU"/>
        </w:rPr>
        <w:t>в</w:t>
      </w:r>
      <w:r w:rsidR="00FF1327" w:rsidRPr="00C07143">
        <w:rPr>
          <w:rFonts w:ascii="Times New Roman" w:hAnsi="Times New Roman" w:cs="Times New Roman"/>
          <w:sz w:val="28"/>
          <w:szCs w:val="28"/>
          <w:lang w:eastAsia="ru-RU"/>
        </w:rPr>
        <w:t xml:space="preserve"> настоящее время в </w:t>
      </w:r>
      <w:r w:rsidRPr="00C07143">
        <w:rPr>
          <w:rFonts w:ascii="Times New Roman" w:hAnsi="Times New Roman" w:cs="Times New Roman"/>
          <w:sz w:val="28"/>
          <w:szCs w:val="28"/>
        </w:rPr>
        <w:t>муниципальном образовании</w:t>
      </w:r>
      <w:r w:rsidR="00D65F78">
        <w:rPr>
          <w:rFonts w:ascii="Times New Roman" w:hAnsi="Times New Roman" w:cs="Times New Roman"/>
          <w:sz w:val="28"/>
          <w:szCs w:val="28"/>
        </w:rPr>
        <w:t xml:space="preserve"> </w:t>
      </w:r>
      <w:r w:rsidR="00FF1327" w:rsidRPr="00C07143">
        <w:rPr>
          <w:rFonts w:ascii="Times New Roman" w:hAnsi="Times New Roman" w:cs="Times New Roman"/>
          <w:sz w:val="28"/>
          <w:szCs w:val="28"/>
          <w:lang w:eastAsia="ru-RU"/>
        </w:rPr>
        <w:t>обеспечение потребностей телефонной сетью, телевизионным и радиовещанием соответ</w:t>
      </w:r>
      <w:r w:rsidRPr="00C07143">
        <w:rPr>
          <w:rFonts w:ascii="Times New Roman" w:hAnsi="Times New Roman" w:cs="Times New Roman"/>
          <w:sz w:val="28"/>
          <w:szCs w:val="28"/>
          <w:lang w:eastAsia="ru-RU"/>
        </w:rPr>
        <w:t xml:space="preserve">ствует нормативным требованиям; </w:t>
      </w:r>
    </w:p>
    <w:p w:rsidR="00FF1327" w:rsidRPr="00C07143" w:rsidRDefault="00C07143" w:rsidP="004A5EA8">
      <w:pPr>
        <w:pStyle w:val="aa"/>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C07143">
        <w:rPr>
          <w:rFonts w:ascii="Times New Roman" w:hAnsi="Times New Roman" w:cs="Times New Roman"/>
          <w:sz w:val="28"/>
          <w:szCs w:val="28"/>
          <w:lang w:eastAsia="ru-RU"/>
        </w:rPr>
        <w:t>в</w:t>
      </w:r>
      <w:r w:rsidR="00FF1327" w:rsidRPr="00C07143">
        <w:rPr>
          <w:rFonts w:ascii="Times New Roman" w:hAnsi="Times New Roman" w:cs="Times New Roman"/>
          <w:sz w:val="28"/>
          <w:szCs w:val="28"/>
          <w:lang w:eastAsia="ru-RU"/>
        </w:rPr>
        <w:t xml:space="preserve"> </w:t>
      </w:r>
      <w:r w:rsidRPr="00C07143">
        <w:rPr>
          <w:rFonts w:ascii="Times New Roman" w:hAnsi="Times New Roman" w:cs="Times New Roman"/>
          <w:sz w:val="28"/>
          <w:szCs w:val="28"/>
        </w:rPr>
        <w:t xml:space="preserve">муниципальном образовании </w:t>
      </w:r>
      <w:r w:rsidRPr="00C07143">
        <w:rPr>
          <w:rFonts w:ascii="Times New Roman" w:hAnsi="Times New Roman" w:cs="Times New Roman"/>
          <w:sz w:val="28"/>
          <w:szCs w:val="28"/>
          <w:lang w:eastAsia="ru-RU"/>
        </w:rPr>
        <w:t xml:space="preserve">имеются </w:t>
      </w:r>
      <w:r w:rsidR="00FF1327" w:rsidRPr="00C07143">
        <w:rPr>
          <w:rFonts w:ascii="Times New Roman" w:hAnsi="Times New Roman" w:cs="Times New Roman"/>
          <w:sz w:val="28"/>
          <w:szCs w:val="28"/>
          <w:lang w:eastAsia="ru-RU"/>
        </w:rPr>
        <w:t>пункты коллективного доступа к сети Интернет</w:t>
      </w:r>
      <w:r w:rsidRPr="00C07143">
        <w:rPr>
          <w:rFonts w:ascii="Times New Roman" w:hAnsi="Times New Roman" w:cs="Times New Roman"/>
          <w:sz w:val="28"/>
          <w:szCs w:val="28"/>
          <w:lang w:eastAsia="ru-RU"/>
        </w:rPr>
        <w:t xml:space="preserve">; </w:t>
      </w:r>
    </w:p>
    <w:p w:rsidR="00FF1327" w:rsidRPr="00C07143" w:rsidRDefault="00C07143" w:rsidP="004A5EA8">
      <w:pPr>
        <w:pStyle w:val="aa"/>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C07143">
        <w:rPr>
          <w:rFonts w:ascii="Times New Roman" w:hAnsi="Times New Roman" w:cs="Times New Roman"/>
          <w:sz w:val="28"/>
          <w:szCs w:val="28"/>
          <w:lang w:eastAsia="ru-RU"/>
        </w:rPr>
        <w:t>м</w:t>
      </w:r>
      <w:r w:rsidR="00FF1327" w:rsidRPr="00C07143">
        <w:rPr>
          <w:rFonts w:ascii="Times New Roman" w:hAnsi="Times New Roman" w:cs="Times New Roman"/>
          <w:sz w:val="28"/>
          <w:szCs w:val="28"/>
          <w:lang w:eastAsia="ru-RU"/>
        </w:rPr>
        <w:t xml:space="preserve">ощность построенных базовых телефонных и сельских телефонных станций, телефонных линий связи позволяет осуществлять дальнейшее развитие услуг </w:t>
      </w:r>
      <w:r w:rsidR="00FF1327" w:rsidRPr="00C07143">
        <w:rPr>
          <w:rFonts w:ascii="Times New Roman" w:hAnsi="Times New Roman" w:cs="Times New Roman"/>
          <w:bCs/>
          <w:sz w:val="28"/>
          <w:szCs w:val="28"/>
        </w:rPr>
        <w:t>–</w:t>
      </w:r>
      <w:r w:rsidR="00FF1327" w:rsidRPr="00C07143">
        <w:rPr>
          <w:rFonts w:ascii="Times New Roman" w:hAnsi="Times New Roman" w:cs="Times New Roman"/>
          <w:sz w:val="28"/>
          <w:szCs w:val="28"/>
          <w:lang w:eastAsia="ru-RU"/>
        </w:rPr>
        <w:t xml:space="preserve"> телефон, интернет, телевидение</w:t>
      </w:r>
      <w:r w:rsidRPr="00C07143">
        <w:rPr>
          <w:rFonts w:ascii="Times New Roman" w:hAnsi="Times New Roman" w:cs="Times New Roman"/>
          <w:sz w:val="28"/>
          <w:szCs w:val="28"/>
          <w:lang w:eastAsia="ru-RU"/>
        </w:rPr>
        <w:t xml:space="preserve">; </w:t>
      </w:r>
    </w:p>
    <w:p w:rsidR="00FF1327" w:rsidRDefault="00C07143" w:rsidP="004A5EA8">
      <w:pPr>
        <w:pStyle w:val="aa"/>
        <w:widowControl w:val="0"/>
        <w:numPr>
          <w:ilvl w:val="0"/>
          <w:numId w:val="47"/>
        </w:numPr>
        <w:shd w:val="clear" w:color="auto" w:fill="FFFFFF"/>
        <w:tabs>
          <w:tab w:val="left" w:pos="32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07143">
        <w:rPr>
          <w:rFonts w:ascii="Times New Roman" w:hAnsi="Times New Roman" w:cs="Times New Roman"/>
          <w:sz w:val="28"/>
          <w:szCs w:val="28"/>
        </w:rPr>
        <w:t>д</w:t>
      </w:r>
      <w:r w:rsidR="00FF1327" w:rsidRPr="00C07143">
        <w:rPr>
          <w:rFonts w:ascii="Times New Roman" w:hAnsi="Times New Roman" w:cs="Times New Roman"/>
          <w:sz w:val="28"/>
          <w:szCs w:val="28"/>
        </w:rPr>
        <w:t xml:space="preserve">ля развития и улучшения качества предоставления услуг связи </w:t>
      </w:r>
      <w:r w:rsidR="00FF1327" w:rsidRPr="00C07143">
        <w:rPr>
          <w:rFonts w:ascii="Times New Roman" w:hAnsi="Times New Roman" w:cs="Times New Roman"/>
          <w:spacing w:val="-4"/>
          <w:sz w:val="28"/>
          <w:szCs w:val="28"/>
        </w:rPr>
        <w:t xml:space="preserve">целесообразно проведение модернизации соединительных линий АТС </w:t>
      </w:r>
      <w:r w:rsidRPr="00C07143">
        <w:rPr>
          <w:rFonts w:ascii="Times New Roman" w:hAnsi="Times New Roman" w:cs="Times New Roman"/>
          <w:sz w:val="28"/>
          <w:szCs w:val="28"/>
        </w:rPr>
        <w:t xml:space="preserve">муниципального образования </w:t>
      </w:r>
      <w:r w:rsidR="00D65F78">
        <w:rPr>
          <w:rFonts w:ascii="Times New Roman" w:hAnsi="Times New Roman" w:cs="Times New Roman"/>
          <w:sz w:val="28"/>
          <w:szCs w:val="28"/>
        </w:rPr>
        <w:t>Каменского сельского поселения</w:t>
      </w:r>
      <w:r w:rsidRPr="00C07143">
        <w:rPr>
          <w:rFonts w:ascii="Times New Roman" w:hAnsi="Times New Roman" w:cs="Times New Roman"/>
          <w:sz w:val="28"/>
          <w:szCs w:val="28"/>
        </w:rPr>
        <w:t>.</w:t>
      </w:r>
    </w:p>
    <w:p w:rsidR="00DE2569" w:rsidRDefault="00DE2569" w:rsidP="00C53B0F">
      <w:pPr>
        <w:widowControl w:val="0"/>
        <w:shd w:val="clear" w:color="auto" w:fill="FFFFFF"/>
        <w:tabs>
          <w:tab w:val="left" w:pos="324"/>
          <w:tab w:val="left" w:pos="1134"/>
        </w:tabs>
        <w:autoSpaceDE w:val="0"/>
        <w:autoSpaceDN w:val="0"/>
        <w:adjustRightInd w:val="0"/>
        <w:spacing w:after="0" w:line="240" w:lineRule="auto"/>
        <w:jc w:val="both"/>
        <w:rPr>
          <w:rFonts w:ascii="Times New Roman" w:hAnsi="Times New Roman" w:cs="Times New Roman"/>
          <w:sz w:val="28"/>
          <w:szCs w:val="28"/>
        </w:rPr>
      </w:pPr>
    </w:p>
    <w:p w:rsidR="00DE2569" w:rsidRPr="00226022" w:rsidRDefault="00DE2569"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52" w:name="_Toc78830775"/>
      <w:r>
        <w:rPr>
          <w:rFonts w:ascii="Times New Roman" w:hAnsi="Times New Roman" w:cs="Times New Roman"/>
          <w:b/>
          <w:sz w:val="28"/>
          <w:szCs w:val="28"/>
        </w:rPr>
        <w:t>Инженерная подготовка территории</w:t>
      </w:r>
      <w:bookmarkEnd w:id="152"/>
    </w:p>
    <w:p w:rsidR="00DE2569" w:rsidRDefault="00DE2569" w:rsidP="00C53B0F">
      <w:pPr>
        <w:widowControl w:val="0"/>
        <w:shd w:val="clear" w:color="auto" w:fill="FFFFFF"/>
        <w:tabs>
          <w:tab w:val="left" w:pos="324"/>
          <w:tab w:val="left" w:pos="1134"/>
        </w:tabs>
        <w:autoSpaceDE w:val="0"/>
        <w:autoSpaceDN w:val="0"/>
        <w:adjustRightInd w:val="0"/>
        <w:spacing w:after="0" w:line="240" w:lineRule="auto"/>
        <w:jc w:val="both"/>
        <w:rPr>
          <w:rFonts w:ascii="Times New Roman" w:hAnsi="Times New Roman" w:cs="Times New Roman"/>
          <w:sz w:val="28"/>
          <w:szCs w:val="28"/>
        </w:rPr>
      </w:pPr>
    </w:p>
    <w:p w:rsidR="00DE2569" w:rsidRDefault="00DE2569" w:rsidP="00C53B0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E2569">
        <w:rPr>
          <w:rFonts w:ascii="Times New Roman" w:hAnsi="Times New Roman" w:cs="Times New Roman"/>
          <w:sz w:val="28"/>
          <w:szCs w:val="28"/>
        </w:rPr>
        <w:t>Инженерная подготовка территорий является одной из важнейших задач</w:t>
      </w:r>
      <w:r>
        <w:rPr>
          <w:rFonts w:ascii="Times New Roman" w:hAnsi="Times New Roman" w:cs="Times New Roman"/>
          <w:sz w:val="28"/>
          <w:szCs w:val="28"/>
        </w:rPr>
        <w:t xml:space="preserve"> </w:t>
      </w:r>
      <w:r w:rsidRPr="00DE2569">
        <w:rPr>
          <w:rFonts w:ascii="Times New Roman" w:hAnsi="Times New Roman" w:cs="Times New Roman"/>
          <w:sz w:val="28"/>
          <w:szCs w:val="28"/>
        </w:rPr>
        <w:t>инженерного обеспечения градостроительной деятельности.</w:t>
      </w:r>
    </w:p>
    <w:p w:rsidR="00FF1327" w:rsidRPr="00DE2569" w:rsidRDefault="00DE2569" w:rsidP="00C53B0F">
      <w:pPr>
        <w:pStyle w:val="aa"/>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Цель инженерной подготовки территории – улучшить физические характеристики</w:t>
      </w:r>
      <w:r>
        <w:rPr>
          <w:rFonts w:ascii="Times New Roman" w:hAnsi="Times New Roman" w:cs="Times New Roman"/>
          <w:sz w:val="28"/>
          <w:szCs w:val="28"/>
        </w:rPr>
        <w:t xml:space="preserve"> </w:t>
      </w:r>
      <w:r w:rsidRPr="00DE2569">
        <w:rPr>
          <w:rFonts w:ascii="Times New Roman" w:hAnsi="Times New Roman" w:cs="Times New Roman"/>
          <w:sz w:val="28"/>
          <w:szCs w:val="28"/>
        </w:rPr>
        <w:t>территорий населенных пунктов, сделать их максимально пригодными и эффективными</w:t>
      </w:r>
      <w:r>
        <w:rPr>
          <w:rFonts w:ascii="Times New Roman" w:hAnsi="Times New Roman" w:cs="Times New Roman"/>
          <w:sz w:val="28"/>
          <w:szCs w:val="28"/>
        </w:rPr>
        <w:t xml:space="preserve"> </w:t>
      </w:r>
      <w:r w:rsidRPr="00DE2569">
        <w:rPr>
          <w:rFonts w:ascii="Times New Roman" w:hAnsi="Times New Roman" w:cs="Times New Roman"/>
          <w:sz w:val="28"/>
          <w:szCs w:val="28"/>
        </w:rPr>
        <w:t>для промышленного и гражданского строительства, защитить от неблагоприятных</w:t>
      </w:r>
      <w:r>
        <w:rPr>
          <w:rFonts w:ascii="Times New Roman" w:hAnsi="Times New Roman" w:cs="Times New Roman"/>
          <w:sz w:val="28"/>
          <w:szCs w:val="28"/>
        </w:rPr>
        <w:t xml:space="preserve"> </w:t>
      </w:r>
      <w:r w:rsidRPr="00DE2569">
        <w:rPr>
          <w:rFonts w:ascii="Times New Roman" w:hAnsi="Times New Roman" w:cs="Times New Roman"/>
          <w:sz w:val="28"/>
          <w:szCs w:val="28"/>
        </w:rPr>
        <w:t>физико-геологических процессов – затопления во время паводков, повышения уровня</w:t>
      </w:r>
      <w:r>
        <w:rPr>
          <w:rFonts w:ascii="Times New Roman" w:hAnsi="Times New Roman" w:cs="Times New Roman"/>
          <w:sz w:val="28"/>
          <w:szCs w:val="28"/>
        </w:rPr>
        <w:t xml:space="preserve"> </w:t>
      </w:r>
      <w:r w:rsidRPr="00DE2569">
        <w:rPr>
          <w:rFonts w:ascii="Times New Roman" w:hAnsi="Times New Roman" w:cs="Times New Roman"/>
          <w:sz w:val="28"/>
          <w:szCs w:val="28"/>
        </w:rPr>
        <w:t>грунтовых вод, просадочных свой</w:t>
      </w:r>
      <w:proofErr w:type="gramStart"/>
      <w:r w:rsidRPr="00DE2569">
        <w:rPr>
          <w:rFonts w:ascii="Times New Roman" w:hAnsi="Times New Roman" w:cs="Times New Roman"/>
          <w:sz w:val="28"/>
          <w:szCs w:val="28"/>
        </w:rPr>
        <w:t>ств гр</w:t>
      </w:r>
      <w:proofErr w:type="gramEnd"/>
      <w:r w:rsidRPr="00DE2569">
        <w:rPr>
          <w:rFonts w:ascii="Times New Roman" w:hAnsi="Times New Roman" w:cs="Times New Roman"/>
          <w:sz w:val="28"/>
          <w:szCs w:val="28"/>
        </w:rPr>
        <w:t>унта, оползневых явлений и т.п.</w:t>
      </w:r>
    </w:p>
    <w:p w:rsidR="00DE2569" w:rsidRPr="00DE2569" w:rsidRDefault="00DE2569" w:rsidP="00C53B0F">
      <w:pPr>
        <w:spacing w:after="0" w:line="240" w:lineRule="auto"/>
        <w:ind w:firstLine="709"/>
        <w:jc w:val="both"/>
        <w:rPr>
          <w:rFonts w:ascii="Times New Roman" w:hAnsi="Times New Roman" w:cs="Times New Roman"/>
          <w:sz w:val="28"/>
          <w:szCs w:val="28"/>
        </w:rPr>
      </w:pPr>
      <w:r w:rsidRPr="00DE2569">
        <w:rPr>
          <w:rFonts w:ascii="Times New Roman" w:hAnsi="Times New Roman" w:cs="Times New Roman"/>
          <w:sz w:val="28"/>
          <w:szCs w:val="28"/>
        </w:rPr>
        <w:lastRenderedPageBreak/>
        <w:t>Первоочередной задачей инженерной подготовки является обеспечение</w:t>
      </w:r>
      <w:r>
        <w:rPr>
          <w:rFonts w:ascii="Times New Roman" w:hAnsi="Times New Roman" w:cs="Times New Roman"/>
          <w:sz w:val="28"/>
          <w:szCs w:val="28"/>
        </w:rPr>
        <w:t xml:space="preserve"> </w:t>
      </w:r>
      <w:r w:rsidRPr="00DE2569">
        <w:rPr>
          <w:rFonts w:ascii="Times New Roman" w:hAnsi="Times New Roman" w:cs="Times New Roman"/>
          <w:sz w:val="28"/>
          <w:szCs w:val="28"/>
        </w:rPr>
        <w:t>поверхностного стока с территории населенных пунктов, предотвращение заболачивания</w:t>
      </w:r>
      <w:r>
        <w:rPr>
          <w:rFonts w:ascii="Times New Roman" w:hAnsi="Times New Roman" w:cs="Times New Roman"/>
          <w:sz w:val="28"/>
          <w:szCs w:val="28"/>
        </w:rPr>
        <w:t xml:space="preserve"> </w:t>
      </w:r>
      <w:r w:rsidRPr="00DE2569">
        <w:rPr>
          <w:rFonts w:ascii="Times New Roman" w:hAnsi="Times New Roman" w:cs="Times New Roman"/>
          <w:sz w:val="28"/>
          <w:szCs w:val="28"/>
        </w:rPr>
        <w:t>территорий и образования на них пыли и грязи. Кроме придания проектируемым</w:t>
      </w:r>
      <w:r>
        <w:rPr>
          <w:rFonts w:ascii="Times New Roman" w:hAnsi="Times New Roman" w:cs="Times New Roman"/>
          <w:sz w:val="28"/>
          <w:szCs w:val="28"/>
        </w:rPr>
        <w:t xml:space="preserve"> </w:t>
      </w:r>
      <w:r w:rsidRPr="00DE2569">
        <w:rPr>
          <w:rFonts w:ascii="Times New Roman" w:hAnsi="Times New Roman" w:cs="Times New Roman"/>
          <w:sz w:val="28"/>
          <w:szCs w:val="28"/>
        </w:rPr>
        <w:t>поверхностям требуемых уклонов и сооружения водоотводящих устройств необходимо</w:t>
      </w:r>
      <w:r>
        <w:rPr>
          <w:rFonts w:ascii="Times New Roman" w:hAnsi="Times New Roman" w:cs="Times New Roman"/>
          <w:sz w:val="28"/>
          <w:szCs w:val="28"/>
        </w:rPr>
        <w:t xml:space="preserve"> </w:t>
      </w:r>
      <w:r w:rsidRPr="00DE2569">
        <w:rPr>
          <w:rFonts w:ascii="Times New Roman" w:hAnsi="Times New Roman" w:cs="Times New Roman"/>
          <w:sz w:val="28"/>
          <w:szCs w:val="28"/>
        </w:rPr>
        <w:t>предусматривать защиту почвенных слоев от размыва поверхностными водами, а также</w:t>
      </w:r>
      <w:r>
        <w:rPr>
          <w:rFonts w:ascii="Times New Roman" w:hAnsi="Times New Roman" w:cs="Times New Roman"/>
          <w:sz w:val="28"/>
          <w:szCs w:val="28"/>
        </w:rPr>
        <w:t xml:space="preserve"> </w:t>
      </w:r>
      <w:r w:rsidRPr="00DE2569">
        <w:rPr>
          <w:rFonts w:ascii="Times New Roman" w:hAnsi="Times New Roman" w:cs="Times New Roman"/>
          <w:sz w:val="28"/>
          <w:szCs w:val="28"/>
        </w:rPr>
        <w:t>от выветривания грунтов, что достигается путем озеленения или устройства покрытий.</w:t>
      </w:r>
    </w:p>
    <w:p w:rsidR="00DE2569" w:rsidRPr="00DE2569" w:rsidRDefault="00DE2569" w:rsidP="00C53B0F">
      <w:pPr>
        <w:pStyle w:val="aa"/>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Общими мероприятиями по инженерной подготовке территории являются</w:t>
      </w:r>
      <w:r>
        <w:rPr>
          <w:rFonts w:ascii="Times New Roman" w:hAnsi="Times New Roman" w:cs="Times New Roman"/>
          <w:sz w:val="28"/>
          <w:szCs w:val="28"/>
        </w:rPr>
        <w:t xml:space="preserve"> </w:t>
      </w:r>
      <w:r w:rsidRPr="00DE2569">
        <w:rPr>
          <w:rFonts w:ascii="Times New Roman" w:hAnsi="Times New Roman" w:cs="Times New Roman"/>
          <w:sz w:val="28"/>
          <w:szCs w:val="28"/>
        </w:rPr>
        <w:t>следующие:</w:t>
      </w:r>
    </w:p>
    <w:p w:rsidR="00DE2569" w:rsidRPr="00DE2569" w:rsidRDefault="00DE2569" w:rsidP="004A5EA8">
      <w:pPr>
        <w:pStyle w:val="aa"/>
        <w:numPr>
          <w:ilvl w:val="0"/>
          <w:numId w:val="63"/>
        </w:numPr>
        <w:tabs>
          <w:tab w:val="left" w:pos="993"/>
        </w:tabs>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организация поверхностного стока с территорий капитальной застройки или</w:t>
      </w:r>
      <w:r>
        <w:rPr>
          <w:rFonts w:ascii="Times New Roman" w:hAnsi="Times New Roman" w:cs="Times New Roman"/>
          <w:sz w:val="28"/>
          <w:szCs w:val="28"/>
        </w:rPr>
        <w:t xml:space="preserve"> </w:t>
      </w:r>
      <w:r w:rsidRPr="00DE2569">
        <w:rPr>
          <w:rFonts w:ascii="Times New Roman" w:hAnsi="Times New Roman" w:cs="Times New Roman"/>
          <w:sz w:val="28"/>
          <w:szCs w:val="28"/>
        </w:rPr>
        <w:t>на участках, не имеющих стока поверхностных вод на соседние улицы;</w:t>
      </w:r>
    </w:p>
    <w:p w:rsidR="00DE2569" w:rsidRPr="00DE2569" w:rsidRDefault="00DE2569" w:rsidP="004A5EA8">
      <w:pPr>
        <w:pStyle w:val="aa"/>
        <w:numPr>
          <w:ilvl w:val="0"/>
          <w:numId w:val="63"/>
        </w:numPr>
        <w:tabs>
          <w:tab w:val="left" w:pos="993"/>
        </w:tabs>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устройство открытой водосточной сети;</w:t>
      </w:r>
    </w:p>
    <w:p w:rsidR="00DE2569" w:rsidRPr="00DE2569" w:rsidRDefault="00DE2569" w:rsidP="004A5EA8">
      <w:pPr>
        <w:pStyle w:val="aa"/>
        <w:numPr>
          <w:ilvl w:val="0"/>
          <w:numId w:val="63"/>
        </w:numPr>
        <w:tabs>
          <w:tab w:val="left" w:pos="993"/>
        </w:tabs>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вертикальная планировка территории для обеспечения необходимых</w:t>
      </w:r>
      <w:r>
        <w:rPr>
          <w:rFonts w:ascii="Times New Roman" w:hAnsi="Times New Roman" w:cs="Times New Roman"/>
          <w:sz w:val="28"/>
          <w:szCs w:val="28"/>
        </w:rPr>
        <w:t xml:space="preserve"> </w:t>
      </w:r>
      <w:r w:rsidRPr="00DE2569">
        <w:rPr>
          <w:rFonts w:ascii="Times New Roman" w:hAnsi="Times New Roman" w:cs="Times New Roman"/>
          <w:sz w:val="28"/>
          <w:szCs w:val="28"/>
        </w:rPr>
        <w:t>уклонов для организации сброса поверхностных вод, а также засыпка ям и</w:t>
      </w:r>
      <w:r>
        <w:rPr>
          <w:rFonts w:ascii="Times New Roman" w:hAnsi="Times New Roman" w:cs="Times New Roman"/>
          <w:sz w:val="28"/>
          <w:szCs w:val="28"/>
        </w:rPr>
        <w:t xml:space="preserve"> </w:t>
      </w:r>
      <w:r w:rsidRPr="00DE2569">
        <w:rPr>
          <w:rFonts w:ascii="Times New Roman" w:hAnsi="Times New Roman" w:cs="Times New Roman"/>
          <w:sz w:val="28"/>
          <w:szCs w:val="28"/>
        </w:rPr>
        <w:t>канав.</w:t>
      </w:r>
    </w:p>
    <w:p w:rsidR="00DE2569" w:rsidRPr="00DE2569" w:rsidRDefault="00DE2569" w:rsidP="00C53B0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E2569">
        <w:rPr>
          <w:rFonts w:ascii="Times New Roman" w:hAnsi="Times New Roman" w:cs="Times New Roman"/>
          <w:sz w:val="28"/>
          <w:szCs w:val="28"/>
        </w:rPr>
        <w:t xml:space="preserve">В настоящее время на территории муниципального образования  наблюдаются следующие негативные явления и процессы: </w:t>
      </w:r>
    </w:p>
    <w:p w:rsidR="00DE2569" w:rsidRPr="00DE2569" w:rsidRDefault="00DE2569" w:rsidP="004A5EA8">
      <w:pPr>
        <w:pStyle w:val="aa"/>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территории, подверженные паводкам 1 % обеспеченности;</w:t>
      </w:r>
    </w:p>
    <w:p w:rsidR="00DE2569" w:rsidRPr="00DE2569" w:rsidRDefault="00DE2569" w:rsidP="004A5EA8">
      <w:pPr>
        <w:pStyle w:val="aa"/>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территории, подверженные карстам (карстово-суффозийным процессам);</w:t>
      </w:r>
    </w:p>
    <w:p w:rsidR="003F1B7B" w:rsidRPr="003F1B7B" w:rsidRDefault="00DE2569" w:rsidP="004A5EA8">
      <w:pPr>
        <w:pStyle w:val="aa"/>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E2569">
        <w:rPr>
          <w:rFonts w:ascii="Times New Roman" w:hAnsi="Times New Roman" w:cs="Times New Roman"/>
          <w:sz w:val="28"/>
          <w:szCs w:val="28"/>
        </w:rPr>
        <w:t>заболачивание территории.</w:t>
      </w:r>
    </w:p>
    <w:p w:rsidR="003F1B7B" w:rsidRPr="00A82786" w:rsidRDefault="003F1B7B" w:rsidP="00C53B0F">
      <w:pPr>
        <w:pStyle w:val="210"/>
        <w:rPr>
          <w:szCs w:val="28"/>
        </w:rPr>
      </w:pPr>
      <w:r w:rsidRPr="00A82786">
        <w:rPr>
          <w:szCs w:val="28"/>
        </w:rPr>
        <w:t>Весеннее половодье обычно начинается в первой декаде марта, пик проходит во второй декаде марта, и продолжается до 1 месяца</w:t>
      </w:r>
      <w:r>
        <w:rPr>
          <w:szCs w:val="28"/>
        </w:rPr>
        <w:t xml:space="preserve">. </w:t>
      </w:r>
    </w:p>
    <w:p w:rsidR="003F1B7B" w:rsidRPr="00A82786" w:rsidRDefault="003F1B7B" w:rsidP="00C53B0F">
      <w:pPr>
        <w:pStyle w:val="210"/>
        <w:rPr>
          <w:szCs w:val="28"/>
        </w:rPr>
      </w:pPr>
      <w:r w:rsidRPr="00A82786">
        <w:rPr>
          <w:szCs w:val="28"/>
        </w:rPr>
        <w:t>В период весеннего половодья подъем уровней воды над базовыми</w:t>
      </w:r>
      <w:r>
        <w:rPr>
          <w:szCs w:val="28"/>
        </w:rPr>
        <w:t xml:space="preserve"> </w:t>
      </w:r>
      <w:r w:rsidRPr="00A82786">
        <w:rPr>
          <w:szCs w:val="28"/>
        </w:rPr>
        <w:t>в среднем составляет</w:t>
      </w:r>
      <w:r>
        <w:rPr>
          <w:szCs w:val="28"/>
        </w:rPr>
        <w:t xml:space="preserve"> </w:t>
      </w:r>
      <w:r w:rsidRPr="00A82786">
        <w:rPr>
          <w:szCs w:val="28"/>
        </w:rPr>
        <w:t>на 1,5-2,5 м, в многоводные годы,</w:t>
      </w:r>
      <w:r>
        <w:rPr>
          <w:szCs w:val="28"/>
        </w:rPr>
        <w:t xml:space="preserve"> </w:t>
      </w:r>
      <w:r w:rsidRPr="00A82786">
        <w:rPr>
          <w:szCs w:val="28"/>
        </w:rPr>
        <w:t>соответственно, на 5,5 и 2,0-3,0 м</w:t>
      </w:r>
      <w:r>
        <w:rPr>
          <w:szCs w:val="28"/>
        </w:rPr>
        <w:t xml:space="preserve">. </w:t>
      </w:r>
    </w:p>
    <w:p w:rsidR="003F1B7B" w:rsidRPr="00A82786" w:rsidRDefault="003F1B7B" w:rsidP="00C53B0F">
      <w:pPr>
        <w:pStyle w:val="210"/>
        <w:rPr>
          <w:szCs w:val="28"/>
        </w:rPr>
      </w:pPr>
      <w:r w:rsidRPr="00A82786">
        <w:rPr>
          <w:szCs w:val="28"/>
        </w:rPr>
        <w:t>Дождевые паводки на рек</w:t>
      </w:r>
      <w:r w:rsidR="007C1234">
        <w:rPr>
          <w:szCs w:val="28"/>
        </w:rPr>
        <w:t>ах</w:t>
      </w:r>
      <w:r w:rsidRPr="00A82786">
        <w:rPr>
          <w:szCs w:val="28"/>
        </w:rPr>
        <w:t xml:space="preserve"> обычно наблюдаются с апреля по вторую декаду декабря, максимальные дождевые паводки проходят в основном в октябре, ноябре, реже в апреле, мае</w:t>
      </w:r>
      <w:r>
        <w:rPr>
          <w:szCs w:val="28"/>
        </w:rPr>
        <w:t xml:space="preserve">. </w:t>
      </w:r>
      <w:r w:rsidRPr="00A82786">
        <w:rPr>
          <w:szCs w:val="28"/>
        </w:rPr>
        <w:t>Продолжительность дождевого паводка 15 суток, с подъемом воды на 1,5-2,5 м</w:t>
      </w:r>
      <w:r>
        <w:rPr>
          <w:szCs w:val="28"/>
        </w:rPr>
        <w:t xml:space="preserve">. </w:t>
      </w:r>
    </w:p>
    <w:p w:rsidR="003F1B7B" w:rsidRPr="00846893" w:rsidRDefault="003F1B7B" w:rsidP="00C53B0F">
      <w:pPr>
        <w:pStyle w:val="210"/>
        <w:rPr>
          <w:szCs w:val="28"/>
        </w:rPr>
      </w:pPr>
      <w:r w:rsidRPr="00846893">
        <w:rPr>
          <w:szCs w:val="28"/>
        </w:rPr>
        <w:t>В зоны затопления паводковыми водами при уровнях воды редкой повторяемости, в среднем подъемом уровня воды на 1-1,5 м над базовыми уровнями, попадают пойменные участки рек, имеющие ровный с малыми уклонами рельеф</w:t>
      </w:r>
      <w:r>
        <w:rPr>
          <w:szCs w:val="28"/>
        </w:rPr>
        <w:t xml:space="preserve">. </w:t>
      </w:r>
    </w:p>
    <w:p w:rsidR="00DE2569" w:rsidRDefault="003F1B7B" w:rsidP="00C53B0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Пункты наблюдения за водным режимом в реках на территории муниципального образования </w:t>
      </w:r>
      <w:r w:rsidR="007C1234">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отсутствуют.</w:t>
      </w:r>
    </w:p>
    <w:p w:rsidR="00DE2569" w:rsidRDefault="00DE2569" w:rsidP="00C53B0F">
      <w:pPr>
        <w:pStyle w:val="aa"/>
        <w:spacing w:after="0" w:line="240" w:lineRule="auto"/>
        <w:ind w:left="0" w:firstLine="709"/>
        <w:jc w:val="both"/>
        <w:rPr>
          <w:rFonts w:ascii="Times New Roman" w:hAnsi="Times New Roman" w:cs="Times New Roman"/>
          <w:sz w:val="28"/>
          <w:szCs w:val="28"/>
        </w:rPr>
      </w:pPr>
    </w:p>
    <w:p w:rsidR="00D3616C" w:rsidRPr="00226022" w:rsidRDefault="00226022"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53" w:name="_Toc78830776"/>
      <w:r w:rsidRPr="00226022">
        <w:rPr>
          <w:rFonts w:ascii="Times New Roman" w:hAnsi="Times New Roman" w:cs="Times New Roman"/>
          <w:b/>
          <w:sz w:val="28"/>
          <w:szCs w:val="28"/>
        </w:rPr>
        <w:t>Зоны с особыми усл</w:t>
      </w:r>
      <w:r w:rsidR="006D6977">
        <w:rPr>
          <w:rFonts w:ascii="Times New Roman" w:hAnsi="Times New Roman" w:cs="Times New Roman"/>
          <w:b/>
          <w:sz w:val="28"/>
          <w:szCs w:val="28"/>
        </w:rPr>
        <w:t>овиями использования территории.</w:t>
      </w:r>
      <w:r w:rsidRPr="00226022">
        <w:rPr>
          <w:rFonts w:ascii="Times New Roman" w:hAnsi="Times New Roman" w:cs="Times New Roman"/>
          <w:b/>
          <w:sz w:val="28"/>
          <w:szCs w:val="28"/>
        </w:rPr>
        <w:t xml:space="preserve"> </w:t>
      </w:r>
      <w:r w:rsidR="006D6977">
        <w:rPr>
          <w:rFonts w:ascii="Times New Roman" w:hAnsi="Times New Roman" w:cs="Times New Roman"/>
          <w:b/>
          <w:sz w:val="28"/>
          <w:szCs w:val="28"/>
        </w:rPr>
        <w:t>П</w:t>
      </w:r>
      <w:r w:rsidRPr="00226022">
        <w:rPr>
          <w:rFonts w:ascii="Times New Roman" w:hAnsi="Times New Roman" w:cs="Times New Roman"/>
          <w:b/>
          <w:sz w:val="28"/>
          <w:szCs w:val="28"/>
        </w:rPr>
        <w:t xml:space="preserve">ланировочные ограничения на территории </w:t>
      </w:r>
      <w:r w:rsidR="007C1234">
        <w:rPr>
          <w:rFonts w:ascii="Times New Roman" w:hAnsi="Times New Roman" w:cs="Times New Roman"/>
          <w:b/>
          <w:sz w:val="28"/>
          <w:szCs w:val="28"/>
        </w:rPr>
        <w:t>Каменского сельского поселения</w:t>
      </w:r>
      <w:bookmarkEnd w:id="153"/>
    </w:p>
    <w:p w:rsidR="000712FA" w:rsidRDefault="000712FA" w:rsidP="00C53B0F">
      <w:pPr>
        <w:pStyle w:val="aa"/>
        <w:spacing w:after="0" w:line="240" w:lineRule="auto"/>
        <w:ind w:left="0" w:firstLine="709"/>
        <w:jc w:val="both"/>
        <w:rPr>
          <w:rFonts w:ascii="Times New Roman" w:hAnsi="Times New Roman" w:cs="Times New Roman"/>
          <w:sz w:val="28"/>
          <w:szCs w:val="28"/>
        </w:rPr>
      </w:pPr>
    </w:p>
    <w:p w:rsidR="006D6977" w:rsidRPr="006D6977" w:rsidRDefault="006D6977" w:rsidP="00C53B0F">
      <w:pPr>
        <w:autoSpaceDE w:val="0"/>
        <w:autoSpaceDN w:val="0"/>
        <w:adjustRightInd w:val="0"/>
        <w:spacing w:after="0" w:line="240" w:lineRule="auto"/>
        <w:ind w:firstLine="709"/>
        <w:jc w:val="both"/>
        <w:rPr>
          <w:rFonts w:ascii="Times New Roman" w:hAnsi="Times New Roman" w:cs="Times New Roman"/>
          <w:sz w:val="28"/>
          <w:szCs w:val="28"/>
        </w:rPr>
      </w:pPr>
      <w:r w:rsidRPr="006D6977">
        <w:rPr>
          <w:rFonts w:ascii="Times New Roman" w:hAnsi="Times New Roman" w:cs="Times New Roman"/>
          <w:sz w:val="28"/>
          <w:szCs w:val="28"/>
        </w:rPr>
        <w:t xml:space="preserve">Ограничения градостроительной деятельности или планировочные ограничения </w:t>
      </w:r>
      <w:r w:rsidR="000C743B">
        <w:rPr>
          <w:rFonts w:ascii="Times New Roman" w:hAnsi="Times New Roman" w:cs="Times New Roman"/>
          <w:sz w:val="28"/>
          <w:szCs w:val="28"/>
        </w:rPr>
        <w:t>–</w:t>
      </w:r>
      <w:r w:rsidRPr="006D6977">
        <w:rPr>
          <w:rFonts w:ascii="Times New Roman" w:hAnsi="Times New Roman" w:cs="Times New Roman"/>
          <w:sz w:val="28"/>
          <w:szCs w:val="28"/>
        </w:rPr>
        <w:t xml:space="preserve">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6D6977" w:rsidRPr="006D6977" w:rsidRDefault="006D6977" w:rsidP="00C5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6977">
        <w:rPr>
          <w:rFonts w:ascii="Times New Roman" w:hAnsi="Times New Roman" w:cs="Times New Roman"/>
          <w:sz w:val="28"/>
          <w:szCs w:val="28"/>
        </w:rPr>
        <w:t xml:space="preserve">В соответствии со ст. 1 п. 4 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w:t>
      </w:r>
      <w:r w:rsidRPr="006D6977">
        <w:rPr>
          <w:rFonts w:ascii="Times New Roman" w:hAnsi="Times New Roman" w:cs="Times New Roman"/>
          <w:sz w:val="28"/>
          <w:szCs w:val="28"/>
        </w:rPr>
        <w:lastRenderedPageBreak/>
        <w:t>(памятников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6D6977" w:rsidRDefault="006D6977" w:rsidP="00C53B0F">
      <w:pPr>
        <w:autoSpaceDE w:val="0"/>
        <w:autoSpaceDN w:val="0"/>
        <w:adjustRightInd w:val="0"/>
        <w:spacing w:after="0" w:line="240" w:lineRule="auto"/>
        <w:ind w:firstLine="709"/>
        <w:jc w:val="both"/>
        <w:rPr>
          <w:rFonts w:ascii="Times New Roman" w:hAnsi="Times New Roman" w:cs="Times New Roman"/>
          <w:sz w:val="28"/>
          <w:szCs w:val="28"/>
        </w:rPr>
      </w:pPr>
      <w:r w:rsidRPr="006D6977">
        <w:rPr>
          <w:rFonts w:ascii="Times New Roman" w:hAnsi="Times New Roman" w:cs="Times New Roman"/>
          <w:bCs/>
          <w:sz w:val="28"/>
          <w:szCs w:val="28"/>
        </w:rPr>
        <w:t xml:space="preserve">На территории муниципального образования </w:t>
      </w:r>
      <w:r w:rsidR="00443522">
        <w:rPr>
          <w:rFonts w:ascii="Times New Roman" w:hAnsi="Times New Roman" w:cs="Times New Roman"/>
          <w:bCs/>
          <w:sz w:val="28"/>
          <w:szCs w:val="28"/>
        </w:rPr>
        <w:t>Каменского сельского поселения</w:t>
      </w:r>
      <w:r w:rsidRPr="006D6977">
        <w:rPr>
          <w:rFonts w:ascii="Times New Roman" w:hAnsi="Times New Roman" w:cs="Times New Roman"/>
          <w:bCs/>
          <w:sz w:val="28"/>
          <w:szCs w:val="28"/>
        </w:rPr>
        <w:t xml:space="preserve"> </w:t>
      </w:r>
      <w:r w:rsidRPr="006D6977">
        <w:rPr>
          <w:rFonts w:ascii="Times New Roman" w:hAnsi="Times New Roman" w:cs="Times New Roman"/>
          <w:sz w:val="28"/>
          <w:szCs w:val="28"/>
        </w:rPr>
        <w:t>находятся следующие зоны с особыми условиями использования территорий и зоны планировочных ограничений:</w:t>
      </w:r>
    </w:p>
    <w:p w:rsidR="006D6977" w:rsidRPr="000C743B" w:rsidRDefault="006D6977"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43B">
        <w:rPr>
          <w:rFonts w:ascii="Times New Roman" w:hAnsi="Times New Roman" w:cs="Times New Roman"/>
          <w:sz w:val="28"/>
          <w:szCs w:val="28"/>
        </w:rPr>
        <w:t xml:space="preserve">охранные зоны </w:t>
      </w:r>
      <w:r w:rsidR="008A0F9E">
        <w:rPr>
          <w:rFonts w:ascii="Times New Roman" w:hAnsi="Times New Roman" w:cs="Times New Roman"/>
          <w:sz w:val="28"/>
          <w:szCs w:val="28"/>
        </w:rPr>
        <w:t>инженерных коммуникаций</w:t>
      </w:r>
      <w:r w:rsidRPr="000C743B">
        <w:rPr>
          <w:rFonts w:ascii="Times New Roman" w:hAnsi="Times New Roman" w:cs="Times New Roman"/>
          <w:sz w:val="28"/>
          <w:szCs w:val="28"/>
        </w:rPr>
        <w:t>;</w:t>
      </w:r>
    </w:p>
    <w:p w:rsidR="006D6977" w:rsidRPr="000C743B" w:rsidRDefault="006D6977"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43B">
        <w:rPr>
          <w:rFonts w:ascii="Times New Roman" w:hAnsi="Times New Roman" w:cs="Times New Roman"/>
          <w:sz w:val="28"/>
          <w:szCs w:val="28"/>
        </w:rPr>
        <w:t>санитарно-защитные зоны промышленных объектов и производств, склад</w:t>
      </w:r>
      <w:r w:rsidR="000C743B" w:rsidRPr="000C743B">
        <w:rPr>
          <w:rFonts w:ascii="Times New Roman" w:hAnsi="Times New Roman" w:cs="Times New Roman"/>
          <w:sz w:val="28"/>
          <w:szCs w:val="28"/>
        </w:rPr>
        <w:t>ских и коммунальных предприятий, объектов специального назначения;</w:t>
      </w:r>
    </w:p>
    <w:p w:rsidR="006D6977" w:rsidRPr="000C743B" w:rsidRDefault="006D6977"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43B">
        <w:rPr>
          <w:rFonts w:ascii="Times New Roman" w:hAnsi="Times New Roman" w:cs="Times New Roman"/>
          <w:sz w:val="28"/>
          <w:szCs w:val="28"/>
        </w:rPr>
        <w:t>зоны охраны объектов культурного наследия (памятников истории и культуры) народов Российской Федерации;</w:t>
      </w:r>
    </w:p>
    <w:p w:rsidR="006D6977" w:rsidRPr="000C743B" w:rsidRDefault="006D6977"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43B">
        <w:rPr>
          <w:rFonts w:ascii="Times New Roman" w:hAnsi="Times New Roman" w:cs="Times New Roman"/>
          <w:sz w:val="28"/>
          <w:szCs w:val="28"/>
        </w:rPr>
        <w:t>водоохранные зоны, прибрежные защитные полосы и береговые полосы водных объектов;</w:t>
      </w:r>
    </w:p>
    <w:p w:rsidR="006D6977" w:rsidRPr="000C743B" w:rsidRDefault="006D6977"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43B">
        <w:rPr>
          <w:rFonts w:ascii="Times New Roman" w:hAnsi="Times New Roman" w:cs="Times New Roman"/>
          <w:sz w:val="28"/>
          <w:szCs w:val="28"/>
        </w:rPr>
        <w:t>зоны охраны источников питьевого водоснабжения;</w:t>
      </w:r>
    </w:p>
    <w:p w:rsidR="0079561E" w:rsidRDefault="000C743B"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43B">
        <w:rPr>
          <w:rFonts w:ascii="Times New Roman" w:hAnsi="Times New Roman" w:cs="Times New Roman"/>
          <w:sz w:val="28"/>
          <w:szCs w:val="28"/>
        </w:rPr>
        <w:t>придорожные полосы автомобильных дорог</w:t>
      </w:r>
      <w:r w:rsidR="0079561E">
        <w:rPr>
          <w:rFonts w:ascii="Times New Roman" w:hAnsi="Times New Roman" w:cs="Times New Roman"/>
          <w:sz w:val="28"/>
          <w:szCs w:val="28"/>
        </w:rPr>
        <w:t xml:space="preserve"> общего пользования</w:t>
      </w:r>
      <w:r w:rsidR="00AA4229">
        <w:rPr>
          <w:rFonts w:ascii="Times New Roman" w:hAnsi="Times New Roman" w:cs="Times New Roman"/>
          <w:sz w:val="28"/>
          <w:szCs w:val="28"/>
        </w:rPr>
        <w:t>;</w:t>
      </w:r>
    </w:p>
    <w:p w:rsidR="00AA4229" w:rsidRDefault="00AA4229"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зоны ограничения </w:t>
      </w:r>
      <w:r w:rsidR="00443522">
        <w:rPr>
          <w:rFonts w:ascii="Times New Roman" w:hAnsi="Times New Roman" w:cs="Times New Roman"/>
          <w:sz w:val="28"/>
          <w:szCs w:val="28"/>
        </w:rPr>
        <w:t>градостроительной</w:t>
      </w:r>
      <w:r>
        <w:rPr>
          <w:rFonts w:ascii="Times New Roman" w:hAnsi="Times New Roman" w:cs="Times New Roman"/>
          <w:sz w:val="28"/>
          <w:szCs w:val="28"/>
        </w:rPr>
        <w:t xml:space="preserve"> деятельности по условиям добычи полезных ископаемых</w:t>
      </w:r>
      <w:r w:rsidR="00C10063">
        <w:rPr>
          <w:rFonts w:ascii="Times New Roman" w:hAnsi="Times New Roman" w:cs="Times New Roman"/>
          <w:sz w:val="28"/>
          <w:szCs w:val="28"/>
        </w:rPr>
        <w:t>;</w:t>
      </w:r>
    </w:p>
    <w:p w:rsidR="00C10063" w:rsidRDefault="00C10063"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ограничения, обусловленные инженерно-геологическими характеристиками территории</w:t>
      </w:r>
      <w:r w:rsidR="00DB06B9">
        <w:rPr>
          <w:rFonts w:ascii="Times New Roman" w:hAnsi="Times New Roman" w:cs="Times New Roman"/>
          <w:sz w:val="28"/>
          <w:szCs w:val="28"/>
        </w:rPr>
        <w:t>;</w:t>
      </w:r>
    </w:p>
    <w:p w:rsidR="007D5F5C" w:rsidRPr="0079561E" w:rsidRDefault="007D5F5C" w:rsidP="004A5EA8">
      <w:pPr>
        <w:pStyle w:val="aa"/>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охранные зоны (стационарных пунктов наблюдательной сети)</w:t>
      </w:r>
      <w:r w:rsidR="00DB06B9">
        <w:rPr>
          <w:rFonts w:ascii="Times New Roman" w:hAnsi="Times New Roman" w:cs="Times New Roman"/>
          <w:sz w:val="28"/>
          <w:szCs w:val="28"/>
        </w:rPr>
        <w:t>.</w:t>
      </w:r>
    </w:p>
    <w:p w:rsidR="0079561E" w:rsidRDefault="0079561E" w:rsidP="00C53B0F">
      <w:pPr>
        <w:spacing w:after="0" w:line="240" w:lineRule="auto"/>
        <w:ind w:firstLine="709"/>
        <w:rPr>
          <w:rFonts w:ascii="Times New Roman" w:hAnsi="Times New Roman" w:cs="Times New Roman"/>
          <w:i/>
          <w:iCs/>
          <w:sz w:val="28"/>
          <w:szCs w:val="28"/>
        </w:rPr>
      </w:pPr>
    </w:p>
    <w:p w:rsidR="008A0F9E" w:rsidRDefault="008A0F9E" w:rsidP="00C53B0F">
      <w:pPr>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t>Охранные зоны инженерных</w:t>
      </w:r>
      <w:r w:rsidR="00DE5B43">
        <w:rPr>
          <w:rFonts w:ascii="Times New Roman" w:hAnsi="Times New Roman" w:cs="Times New Roman"/>
          <w:i/>
          <w:iCs/>
          <w:sz w:val="28"/>
          <w:szCs w:val="28"/>
        </w:rPr>
        <w:t xml:space="preserve"> и транспортных</w:t>
      </w:r>
      <w:r>
        <w:rPr>
          <w:rFonts w:ascii="Times New Roman" w:hAnsi="Times New Roman" w:cs="Times New Roman"/>
          <w:i/>
          <w:iCs/>
          <w:sz w:val="28"/>
          <w:szCs w:val="28"/>
        </w:rPr>
        <w:t xml:space="preserve"> коммуникаций</w:t>
      </w:r>
    </w:p>
    <w:p w:rsidR="008A0F9E" w:rsidRPr="00DE5B43" w:rsidRDefault="008A0F9E" w:rsidP="00C53B0F">
      <w:pPr>
        <w:autoSpaceDE w:val="0"/>
        <w:autoSpaceDN w:val="0"/>
        <w:adjustRightInd w:val="0"/>
        <w:spacing w:after="0" w:line="240" w:lineRule="auto"/>
        <w:ind w:firstLine="709"/>
        <w:jc w:val="both"/>
        <w:rPr>
          <w:rFonts w:ascii="Times New Roman" w:hAnsi="Times New Roman" w:cs="Times New Roman"/>
          <w:sz w:val="28"/>
          <w:szCs w:val="28"/>
        </w:rPr>
      </w:pPr>
      <w:r w:rsidRPr="00DE5B43">
        <w:rPr>
          <w:rFonts w:ascii="Times New Roman" w:hAnsi="Times New Roman" w:cs="Times New Roman"/>
          <w:sz w:val="28"/>
          <w:szCs w:val="28"/>
        </w:rPr>
        <w:t xml:space="preserve">Охранные зоны инженерных коммуникаций – территории, расположенные вдоль (вокруг) инженерных коммуникаций и сооружений, цель которых – обеспечение сохранности инженерных коммуникаций от внешних воздействий. </w:t>
      </w:r>
    </w:p>
    <w:p w:rsidR="008A0F9E" w:rsidRPr="00DE5B43" w:rsidRDefault="008A0F9E" w:rsidP="00C53B0F">
      <w:pPr>
        <w:autoSpaceDE w:val="0"/>
        <w:autoSpaceDN w:val="0"/>
        <w:adjustRightInd w:val="0"/>
        <w:spacing w:after="0" w:line="240" w:lineRule="auto"/>
        <w:ind w:firstLine="709"/>
        <w:jc w:val="both"/>
        <w:rPr>
          <w:rFonts w:ascii="Times New Roman" w:hAnsi="Times New Roman" w:cs="Times New Roman"/>
          <w:sz w:val="28"/>
          <w:szCs w:val="28"/>
        </w:rPr>
      </w:pPr>
      <w:r w:rsidRPr="00DE5B43">
        <w:rPr>
          <w:rFonts w:ascii="Times New Roman" w:hAnsi="Times New Roman" w:cs="Times New Roman"/>
          <w:sz w:val="28"/>
          <w:szCs w:val="28"/>
        </w:rPr>
        <w:t xml:space="preserve">Границы охранных зон инженерных коммуникаций определяются в соответствии с законами и иными нормативными правовыми актами в зависимости от категории объекта. В пределах охранных зон запрещается осуществлять любые виды деятельности без согласования с правообладателем соответствующих коммуникаций (сооружений) и с органами, осуществляющими контроль и надзор за состоянием, содержанием и эксплуатацией инженерных коммуникаций (сооружений). </w:t>
      </w:r>
    </w:p>
    <w:p w:rsidR="00DE5B43" w:rsidRPr="00872AB1" w:rsidRDefault="00DE5B43"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AB1">
        <w:rPr>
          <w:rFonts w:ascii="Times New Roman" w:hAnsi="Times New Roman" w:cs="Times New Roman"/>
          <w:sz w:val="28"/>
          <w:szCs w:val="28"/>
        </w:rPr>
        <w:t xml:space="preserve">К </w:t>
      </w:r>
      <w:r>
        <w:rPr>
          <w:rFonts w:ascii="Times New Roman" w:hAnsi="Times New Roman" w:cs="Times New Roman"/>
          <w:sz w:val="28"/>
          <w:szCs w:val="28"/>
        </w:rPr>
        <w:t>инженерным коммуникациям</w:t>
      </w:r>
      <w:r w:rsidRPr="00872AB1">
        <w:rPr>
          <w:rFonts w:ascii="Times New Roman" w:hAnsi="Times New Roman" w:cs="Times New Roman"/>
          <w:sz w:val="28"/>
          <w:szCs w:val="28"/>
        </w:rPr>
        <w:t xml:space="preserve">, для которых в соответствии с санитарными правилами и нормами устанавливается </w:t>
      </w:r>
      <w:r>
        <w:rPr>
          <w:rFonts w:ascii="Times New Roman" w:hAnsi="Times New Roman" w:cs="Times New Roman"/>
          <w:sz w:val="28"/>
          <w:szCs w:val="28"/>
        </w:rPr>
        <w:t>охранная</w:t>
      </w:r>
      <w:r w:rsidRPr="00872AB1">
        <w:rPr>
          <w:rFonts w:ascii="Times New Roman" w:hAnsi="Times New Roman" w:cs="Times New Roman"/>
          <w:sz w:val="28"/>
          <w:szCs w:val="28"/>
        </w:rPr>
        <w:t xml:space="preserve"> зона, на территории муниципального образования  относятся: </w:t>
      </w:r>
    </w:p>
    <w:p w:rsidR="00DE5B43" w:rsidRDefault="00DE5B43" w:rsidP="004A5EA8">
      <w:pPr>
        <w:pStyle w:val="aa"/>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линии электропередач</w:t>
      </w:r>
      <w:r w:rsidRPr="00872AB1">
        <w:rPr>
          <w:rFonts w:ascii="Times New Roman" w:hAnsi="Times New Roman" w:cs="Times New Roman"/>
          <w:sz w:val="28"/>
          <w:szCs w:val="28"/>
        </w:rPr>
        <w:t>;</w:t>
      </w:r>
    </w:p>
    <w:p w:rsidR="00DE5B43" w:rsidRPr="00DE5B43" w:rsidRDefault="00DE5B43" w:rsidP="00C5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5B43">
        <w:rPr>
          <w:rFonts w:ascii="Times New Roman" w:hAnsi="Times New Roman" w:cs="Times New Roman"/>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 внесенными постановлением Правительства Российской Федерации от 26.08.2013 № 736) охранная зона для ЛЭП 330 кВ составляет 30 м, для ЛЭП 110 кВ – 20 м, для ЛЭП 10 кВ – 10 м.</w:t>
      </w:r>
      <w:proofErr w:type="gramEnd"/>
    </w:p>
    <w:p w:rsidR="00DE5B43" w:rsidRDefault="00DE5B43" w:rsidP="004A5EA8">
      <w:pPr>
        <w:pStyle w:val="aa"/>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E5B43">
        <w:rPr>
          <w:rFonts w:ascii="Times New Roman" w:hAnsi="Times New Roman" w:cs="Times New Roman"/>
          <w:sz w:val="28"/>
          <w:szCs w:val="28"/>
        </w:rPr>
        <w:t>магистральный газопровод.</w:t>
      </w:r>
    </w:p>
    <w:p w:rsidR="00E23F68" w:rsidRPr="00E23F68" w:rsidRDefault="00E23F68" w:rsidP="00C53B0F">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E23F68">
        <w:rPr>
          <w:rFonts w:ascii="Times New Roman" w:hAnsi="Times New Roman" w:cs="Times New Roman"/>
          <w:sz w:val="28"/>
          <w:szCs w:val="28"/>
        </w:rPr>
        <w:lastRenderedPageBreak/>
        <w:t>Согласно статье 4 Правил охраны магистральных трубопроводов, утвержденных постановлением Госгортехнадзора России от 24.04.1992 № 9,</w:t>
      </w:r>
      <w:r w:rsidRPr="00E23F68">
        <w:rPr>
          <w:rFonts w:ascii="Times New Roman" w:eastAsia="Times New Roman" w:hAnsi="Times New Roman" w:cs="Times New Roman"/>
          <w:sz w:val="28"/>
          <w:szCs w:val="28"/>
          <w:lang w:eastAsia="ru-RU"/>
        </w:rPr>
        <w:t xml:space="preserve"> 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roofErr w:type="gramEnd"/>
    </w:p>
    <w:p w:rsidR="008A0F9E" w:rsidRPr="008A0F9E" w:rsidRDefault="008A0F9E" w:rsidP="00C53B0F">
      <w:pPr>
        <w:spacing w:after="0" w:line="240" w:lineRule="auto"/>
        <w:rPr>
          <w:rFonts w:ascii="Times New Roman" w:hAnsi="Times New Roman" w:cs="Times New Roman"/>
          <w:iCs/>
          <w:sz w:val="28"/>
          <w:szCs w:val="28"/>
        </w:rPr>
      </w:pPr>
    </w:p>
    <w:p w:rsidR="00872AB1" w:rsidRPr="00487114" w:rsidRDefault="00226022" w:rsidP="00C53B0F">
      <w:pPr>
        <w:spacing w:after="0" w:line="240" w:lineRule="auto"/>
        <w:ind w:firstLine="709"/>
        <w:jc w:val="both"/>
        <w:rPr>
          <w:rFonts w:ascii="Times New Roman" w:hAnsi="Times New Roman" w:cs="Times New Roman"/>
          <w:i/>
          <w:sz w:val="28"/>
          <w:szCs w:val="28"/>
        </w:rPr>
      </w:pPr>
      <w:r w:rsidRPr="00487114">
        <w:rPr>
          <w:rFonts w:ascii="Times New Roman" w:hAnsi="Times New Roman" w:cs="Times New Roman"/>
          <w:i/>
          <w:iCs/>
          <w:sz w:val="28"/>
          <w:szCs w:val="28"/>
        </w:rPr>
        <w:t>Санитарно-защитные зоны</w:t>
      </w:r>
    </w:p>
    <w:p w:rsidR="00226022" w:rsidRPr="0079561E" w:rsidRDefault="00226022" w:rsidP="00C53B0F">
      <w:pPr>
        <w:autoSpaceDE w:val="0"/>
        <w:autoSpaceDN w:val="0"/>
        <w:adjustRightInd w:val="0"/>
        <w:spacing w:after="0" w:line="240" w:lineRule="auto"/>
        <w:ind w:firstLine="709"/>
        <w:jc w:val="both"/>
        <w:rPr>
          <w:rFonts w:ascii="Times New Roman" w:hAnsi="Times New Roman" w:cs="Times New Roman"/>
          <w:sz w:val="28"/>
          <w:szCs w:val="28"/>
        </w:rPr>
      </w:pPr>
      <w:r w:rsidRPr="0079561E">
        <w:rPr>
          <w:rFonts w:ascii="Times New Roman" w:hAnsi="Times New Roman" w:cs="Times New Roman"/>
          <w:sz w:val="28"/>
          <w:szCs w:val="28"/>
        </w:rPr>
        <w:t>Вокруг объектов и производств – источников негативного воздействия на среду обитания и здоровье человека в соответствии с санитарными нормативами устанавливаются санитарно-защитные зоны</w:t>
      </w:r>
      <w:r w:rsidR="006C4AC6" w:rsidRPr="0079561E">
        <w:rPr>
          <w:rFonts w:ascii="Times New Roman" w:hAnsi="Times New Roman" w:cs="Times New Roman"/>
          <w:sz w:val="28"/>
          <w:szCs w:val="28"/>
        </w:rPr>
        <w:t xml:space="preserve">. </w:t>
      </w:r>
    </w:p>
    <w:p w:rsidR="00226022" w:rsidRPr="0079561E" w:rsidRDefault="00226022" w:rsidP="00C53B0F">
      <w:pPr>
        <w:autoSpaceDE w:val="0"/>
        <w:autoSpaceDN w:val="0"/>
        <w:adjustRightInd w:val="0"/>
        <w:spacing w:after="0" w:line="240" w:lineRule="auto"/>
        <w:ind w:firstLine="709"/>
        <w:jc w:val="both"/>
        <w:rPr>
          <w:rFonts w:ascii="Times New Roman" w:hAnsi="Times New Roman" w:cs="Times New Roman"/>
          <w:sz w:val="28"/>
          <w:szCs w:val="28"/>
        </w:rPr>
      </w:pPr>
      <w:r w:rsidRPr="0079561E">
        <w:rPr>
          <w:rFonts w:ascii="Times New Roman" w:hAnsi="Times New Roman" w:cs="Times New Roman"/>
          <w:sz w:val="28"/>
          <w:szCs w:val="28"/>
        </w:rPr>
        <w:t>Санитарно-защитные зоны по своему функциональному назначению являются защитным барьером, обеспечивающим уровень безопасности населения при эксплуатации объекта в штатном режиме</w:t>
      </w:r>
      <w:r w:rsidR="006C4AC6" w:rsidRPr="0079561E">
        <w:rPr>
          <w:rFonts w:ascii="Times New Roman" w:hAnsi="Times New Roman" w:cs="Times New Roman"/>
          <w:sz w:val="28"/>
          <w:szCs w:val="28"/>
        </w:rPr>
        <w:t xml:space="preserve">. </w:t>
      </w:r>
      <w:r w:rsidRPr="0079561E">
        <w:rPr>
          <w:rFonts w:ascii="Times New Roman" w:hAnsi="Times New Roman" w:cs="Times New Roman"/>
          <w:sz w:val="28"/>
          <w:szCs w:val="28"/>
        </w:rPr>
        <w:t>Нормативный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r w:rsidR="006C4AC6" w:rsidRPr="0079561E">
        <w:rPr>
          <w:rFonts w:ascii="Times New Roman" w:hAnsi="Times New Roman" w:cs="Times New Roman"/>
          <w:sz w:val="28"/>
          <w:szCs w:val="28"/>
        </w:rPr>
        <w:t xml:space="preserve">. </w:t>
      </w:r>
    </w:p>
    <w:p w:rsidR="00226022" w:rsidRPr="00872AB1" w:rsidRDefault="002C6ECF" w:rsidP="00C53B0F">
      <w:pPr>
        <w:autoSpaceDE w:val="0"/>
        <w:autoSpaceDN w:val="0"/>
        <w:adjustRightInd w:val="0"/>
        <w:spacing w:after="0" w:line="240" w:lineRule="auto"/>
        <w:ind w:firstLine="709"/>
        <w:jc w:val="both"/>
        <w:rPr>
          <w:rFonts w:ascii="Times New Roman" w:hAnsi="Times New Roman" w:cs="Times New Roman"/>
          <w:sz w:val="28"/>
          <w:szCs w:val="28"/>
        </w:rPr>
      </w:pPr>
      <w:r w:rsidRPr="00872AB1">
        <w:rPr>
          <w:rFonts w:ascii="Times New Roman" w:hAnsi="Times New Roman" w:cs="Times New Roman"/>
          <w:bCs/>
          <w:sz w:val="28"/>
          <w:szCs w:val="28"/>
        </w:rPr>
        <w:t xml:space="preserve">Санитарно-защитные зоны </w:t>
      </w:r>
      <w:r w:rsidRPr="00872AB1">
        <w:rPr>
          <w:rFonts w:ascii="Times New Roman" w:hAnsi="Times New Roman" w:cs="Times New Roman"/>
          <w:sz w:val="28"/>
          <w:szCs w:val="28"/>
        </w:rPr>
        <w:t>выделяются на основе проектной документации по их</w:t>
      </w:r>
      <w:r w:rsidR="00872AB1" w:rsidRPr="00872AB1">
        <w:rPr>
          <w:rFonts w:ascii="Times New Roman" w:hAnsi="Times New Roman" w:cs="Times New Roman"/>
          <w:sz w:val="28"/>
          <w:szCs w:val="28"/>
        </w:rPr>
        <w:t xml:space="preserve"> у</w:t>
      </w:r>
      <w:r w:rsidRPr="00872AB1">
        <w:rPr>
          <w:rFonts w:ascii="Times New Roman" w:hAnsi="Times New Roman" w:cs="Times New Roman"/>
          <w:sz w:val="28"/>
          <w:szCs w:val="28"/>
        </w:rPr>
        <w:t>становлению</w:t>
      </w:r>
      <w:r w:rsidR="00872AB1" w:rsidRPr="00872AB1">
        <w:rPr>
          <w:rFonts w:ascii="Times New Roman" w:hAnsi="Times New Roman" w:cs="Times New Roman"/>
          <w:sz w:val="28"/>
          <w:szCs w:val="28"/>
        </w:rPr>
        <w:t>.</w:t>
      </w:r>
      <w:r w:rsidRPr="00872AB1">
        <w:rPr>
          <w:rFonts w:ascii="Times New Roman" w:hAnsi="Times New Roman" w:cs="Times New Roman"/>
          <w:sz w:val="28"/>
          <w:szCs w:val="28"/>
        </w:rPr>
        <w:t xml:space="preserve"> </w:t>
      </w:r>
      <w:r w:rsidR="00226022" w:rsidRPr="00872AB1">
        <w:rPr>
          <w:rFonts w:ascii="Times New Roman" w:hAnsi="Times New Roman" w:cs="Times New Roman"/>
          <w:sz w:val="28"/>
          <w:szCs w:val="28"/>
        </w:rPr>
        <w:t>Размеры санитарно-защитной зоны определяются санитарными правилами и нормами, и могут быть изменены в порядке, определённом этими нормами, по результатам лабораторных исследований атмосферного воздуха и измерения физических воздействий на атмосферный воздух на территории санитарно-защитной зоны и на ее границе</w:t>
      </w:r>
      <w:r w:rsidR="006C4AC6" w:rsidRPr="00872AB1">
        <w:rPr>
          <w:rFonts w:ascii="Times New Roman" w:hAnsi="Times New Roman" w:cs="Times New Roman"/>
          <w:sz w:val="28"/>
          <w:szCs w:val="28"/>
        </w:rPr>
        <w:t xml:space="preserve">. </w:t>
      </w:r>
    </w:p>
    <w:p w:rsidR="00226022" w:rsidRPr="0079561E" w:rsidRDefault="00226022" w:rsidP="00C53B0F">
      <w:pPr>
        <w:pStyle w:val="Default"/>
        <w:ind w:firstLine="709"/>
        <w:jc w:val="both"/>
        <w:rPr>
          <w:rFonts w:ascii="Times New Roman" w:hAnsi="Times New Roman" w:cs="Times New Roman"/>
          <w:color w:val="auto"/>
          <w:sz w:val="28"/>
          <w:szCs w:val="28"/>
        </w:rPr>
      </w:pPr>
      <w:proofErr w:type="gramStart"/>
      <w:r w:rsidRPr="0079561E">
        <w:rPr>
          <w:rFonts w:ascii="Times New Roman" w:hAnsi="Times New Roman" w:cs="Times New Roman"/>
          <w:color w:val="auto"/>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6C4AC6" w:rsidRPr="0079561E">
        <w:rPr>
          <w:rFonts w:ascii="Times New Roman" w:hAnsi="Times New Roman" w:cs="Times New Roman"/>
          <w:color w:val="auto"/>
          <w:sz w:val="28"/>
          <w:szCs w:val="28"/>
        </w:rPr>
        <w:t xml:space="preserve">. </w:t>
      </w:r>
      <w:proofErr w:type="gramEnd"/>
    </w:p>
    <w:p w:rsidR="00226022" w:rsidRPr="0079561E" w:rsidRDefault="00226022" w:rsidP="00C5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61E">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sidR="006C4AC6" w:rsidRPr="0079561E">
        <w:rPr>
          <w:rFonts w:ascii="Times New Roman" w:hAnsi="Times New Roman" w:cs="Times New Roman"/>
          <w:sz w:val="28"/>
          <w:szCs w:val="28"/>
        </w:rPr>
        <w:t xml:space="preserve">. </w:t>
      </w:r>
      <w:proofErr w:type="gramEnd"/>
    </w:p>
    <w:p w:rsidR="00226022" w:rsidRPr="00872AB1" w:rsidRDefault="00226022"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AB1">
        <w:rPr>
          <w:rFonts w:ascii="Times New Roman" w:hAnsi="Times New Roman" w:cs="Times New Roman"/>
          <w:sz w:val="28"/>
          <w:szCs w:val="28"/>
        </w:rPr>
        <w:t>К объектам</w:t>
      </w:r>
      <w:r w:rsidR="00872AB1" w:rsidRPr="00872AB1">
        <w:rPr>
          <w:rFonts w:ascii="Times New Roman" w:hAnsi="Times New Roman" w:cs="Times New Roman"/>
          <w:sz w:val="28"/>
          <w:szCs w:val="28"/>
        </w:rPr>
        <w:t>,</w:t>
      </w:r>
      <w:r w:rsidRPr="00872AB1">
        <w:rPr>
          <w:rFonts w:ascii="Times New Roman" w:hAnsi="Times New Roman" w:cs="Times New Roman"/>
          <w:sz w:val="28"/>
          <w:szCs w:val="28"/>
        </w:rPr>
        <w:t xml:space="preserve"> для которых в соответствии с санитарными правилами и нормами устанавливается санитарно-защитная зона, на территории </w:t>
      </w:r>
      <w:r w:rsidR="00872AB1" w:rsidRPr="00872AB1">
        <w:rPr>
          <w:rFonts w:ascii="Times New Roman" w:hAnsi="Times New Roman" w:cs="Times New Roman"/>
          <w:sz w:val="28"/>
          <w:szCs w:val="28"/>
        </w:rPr>
        <w:t xml:space="preserve">муниципального образования </w:t>
      </w:r>
      <w:r w:rsidRPr="00872AB1">
        <w:rPr>
          <w:rFonts w:ascii="Times New Roman" w:hAnsi="Times New Roman" w:cs="Times New Roman"/>
          <w:sz w:val="28"/>
          <w:szCs w:val="28"/>
        </w:rPr>
        <w:t xml:space="preserve"> относятся: </w:t>
      </w:r>
    </w:p>
    <w:p w:rsidR="00872AB1" w:rsidRDefault="00872AB1" w:rsidP="004A5EA8">
      <w:pPr>
        <w:pStyle w:val="aa"/>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72AB1">
        <w:rPr>
          <w:rFonts w:ascii="Times New Roman" w:hAnsi="Times New Roman" w:cs="Times New Roman"/>
          <w:sz w:val="28"/>
          <w:szCs w:val="28"/>
        </w:rPr>
        <w:t>промышленные объекты и производства;</w:t>
      </w:r>
    </w:p>
    <w:p w:rsidR="00590787" w:rsidRPr="00280E79" w:rsidRDefault="00F50FD3" w:rsidP="00C53B0F">
      <w:pPr>
        <w:tabs>
          <w:tab w:val="left" w:pos="1134"/>
        </w:tabs>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F50FD3">
        <w:rPr>
          <w:rFonts w:ascii="Times New Roman" w:hAnsi="Times New Roman" w:cs="Times New Roman"/>
          <w:iCs/>
          <w:sz w:val="28"/>
          <w:szCs w:val="28"/>
        </w:rPr>
        <w:lastRenderedPageBreak/>
        <w:t>Ширина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roofErr w:type="gramEnd"/>
    </w:p>
    <w:p w:rsidR="00872AB1" w:rsidRDefault="00226022" w:rsidP="004A5EA8">
      <w:pPr>
        <w:pStyle w:val="aa"/>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72AB1">
        <w:rPr>
          <w:rFonts w:ascii="Times New Roman" w:hAnsi="Times New Roman" w:cs="Times New Roman"/>
          <w:sz w:val="28"/>
          <w:szCs w:val="28"/>
        </w:rPr>
        <w:t xml:space="preserve">объекты инженерной инфраструктуры: </w:t>
      </w:r>
    </w:p>
    <w:p w:rsidR="00280E79" w:rsidRPr="0066406C" w:rsidRDefault="00280E79" w:rsidP="004A5EA8">
      <w:pPr>
        <w:pStyle w:val="aa"/>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406C">
        <w:rPr>
          <w:rFonts w:ascii="Times New Roman" w:hAnsi="Times New Roman" w:cs="Times New Roman"/>
          <w:iCs/>
          <w:sz w:val="28"/>
          <w:szCs w:val="28"/>
        </w:rPr>
        <w:t>электроподстанции</w:t>
      </w:r>
      <w:r w:rsidRPr="0066406C">
        <w:rPr>
          <w:rFonts w:ascii="Times New Roman" w:hAnsi="Times New Roman" w:cs="Times New Roman"/>
          <w:sz w:val="28"/>
          <w:szCs w:val="28"/>
        </w:rPr>
        <w:t xml:space="preserve">; </w:t>
      </w:r>
    </w:p>
    <w:p w:rsidR="00280E79" w:rsidRPr="002C3D68" w:rsidRDefault="00280E79"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C3D68">
        <w:rPr>
          <w:rFonts w:ascii="Times New Roman" w:hAnsi="Times New Roman" w:cs="Times New Roman"/>
          <w:sz w:val="28"/>
          <w:szCs w:val="28"/>
        </w:rPr>
        <w:t>Для электроподстанций размер санитарно-защитной зоны устанавливается в зависимости от типа, мощности на основании расчетов физического воздействия на атмосферный воздух, а также результатов натурных измерений.</w:t>
      </w:r>
    </w:p>
    <w:p w:rsidR="00280E79" w:rsidRPr="002C3D68" w:rsidRDefault="00280E79" w:rsidP="004A5EA8">
      <w:pPr>
        <w:pStyle w:val="aa"/>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C3D68">
        <w:rPr>
          <w:rFonts w:ascii="Times New Roman" w:hAnsi="Times New Roman" w:cs="Times New Roman"/>
          <w:sz w:val="28"/>
          <w:szCs w:val="28"/>
        </w:rPr>
        <w:t>газораспределительные станции;</w:t>
      </w:r>
    </w:p>
    <w:p w:rsidR="00280E79" w:rsidRPr="00280E79" w:rsidRDefault="00280E79"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C3D68">
        <w:rPr>
          <w:rFonts w:ascii="Times New Roman" w:hAnsi="Times New Roman" w:cs="Times New Roman"/>
          <w:sz w:val="28"/>
          <w:szCs w:val="28"/>
        </w:rPr>
        <w:t xml:space="preserve">Размер санитарно-защитной зоны газораспределительной станции в соответствии с СанПиН 2.2.1/2.1.1.1200-03 </w:t>
      </w:r>
      <w:r w:rsidR="00515BB2">
        <w:rPr>
          <w:rFonts w:ascii="Times New Roman" w:hAnsi="Times New Roman" w:cs="Times New Roman"/>
          <w:sz w:val="28"/>
          <w:szCs w:val="28"/>
        </w:rPr>
        <w:t>«</w:t>
      </w:r>
      <w:r w:rsidRPr="002C3D68">
        <w:rPr>
          <w:rFonts w:ascii="Times New Roman" w:hAnsi="Times New Roman" w:cs="Times New Roman"/>
          <w:sz w:val="28"/>
          <w:szCs w:val="28"/>
        </w:rPr>
        <w:t xml:space="preserve">Санитарно-защитные зоны и санитарная </w:t>
      </w:r>
      <w:r w:rsidRPr="00487114">
        <w:rPr>
          <w:rFonts w:ascii="Times New Roman" w:hAnsi="Times New Roman" w:cs="Times New Roman"/>
          <w:sz w:val="28"/>
          <w:szCs w:val="28"/>
        </w:rPr>
        <w:t>классификация предприятий, сооружений и иных объектов</w:t>
      </w:r>
      <w:r w:rsidR="00515BB2">
        <w:rPr>
          <w:rFonts w:ascii="Times New Roman" w:hAnsi="Times New Roman" w:cs="Times New Roman"/>
          <w:sz w:val="28"/>
          <w:szCs w:val="28"/>
        </w:rPr>
        <w:t>»</w:t>
      </w:r>
      <w:r w:rsidRPr="00487114">
        <w:rPr>
          <w:rFonts w:ascii="Times New Roman" w:hAnsi="Times New Roman" w:cs="Times New Roman"/>
          <w:sz w:val="28"/>
          <w:szCs w:val="28"/>
        </w:rPr>
        <w:t xml:space="preserve">  составляет 300 м. </w:t>
      </w:r>
    </w:p>
    <w:p w:rsidR="00872AB1" w:rsidRPr="00280E79" w:rsidRDefault="00872AB1" w:rsidP="004A5EA8">
      <w:pPr>
        <w:pStyle w:val="aa"/>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C3D68">
        <w:rPr>
          <w:rFonts w:ascii="Times New Roman" w:hAnsi="Times New Roman" w:cs="Times New Roman"/>
          <w:sz w:val="28"/>
          <w:szCs w:val="28"/>
        </w:rPr>
        <w:t>объекты специального назначения;</w:t>
      </w:r>
    </w:p>
    <w:p w:rsidR="002C3D68" w:rsidRPr="00487114" w:rsidRDefault="002C3D68" w:rsidP="004A5EA8">
      <w:pPr>
        <w:pStyle w:val="aa"/>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7114">
        <w:rPr>
          <w:rFonts w:ascii="Times New Roman" w:hAnsi="Times New Roman" w:cs="Times New Roman"/>
          <w:sz w:val="28"/>
          <w:szCs w:val="28"/>
        </w:rPr>
        <w:t>места захоронений;</w:t>
      </w:r>
    </w:p>
    <w:p w:rsidR="002C3D68" w:rsidRPr="00487114" w:rsidRDefault="002C3D68" w:rsidP="00C53B0F">
      <w:pPr>
        <w:tabs>
          <w:tab w:val="left" w:pos="1134"/>
        </w:tabs>
        <w:spacing w:after="0" w:line="240" w:lineRule="auto"/>
        <w:ind w:firstLine="709"/>
        <w:jc w:val="both"/>
        <w:rPr>
          <w:rFonts w:ascii="Times New Roman" w:hAnsi="Times New Roman" w:cs="Times New Roman"/>
          <w:sz w:val="28"/>
          <w:szCs w:val="28"/>
        </w:rPr>
      </w:pPr>
      <w:r w:rsidRPr="00487114">
        <w:rPr>
          <w:rFonts w:ascii="Times New Roman" w:hAnsi="Times New Roman" w:cs="Times New Roman"/>
          <w:sz w:val="28"/>
          <w:szCs w:val="28"/>
        </w:rPr>
        <w:t>Сельские кладбища в соответствии с СанПиН 2.2.1/2.1.1.1200-03 относятся к объектам V класса опасности и имеют размер санитарно-защитной зоны 50 м.</w:t>
      </w:r>
    </w:p>
    <w:p w:rsidR="002C3D68" w:rsidRPr="00487114" w:rsidRDefault="002C3D68" w:rsidP="004A5EA8">
      <w:pPr>
        <w:pStyle w:val="aa"/>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7114">
        <w:rPr>
          <w:rFonts w:ascii="Times New Roman" w:hAnsi="Times New Roman" w:cs="Times New Roman"/>
          <w:sz w:val="28"/>
          <w:szCs w:val="28"/>
        </w:rPr>
        <w:t>места сбора бытовых отходов.</w:t>
      </w:r>
    </w:p>
    <w:p w:rsidR="00487114" w:rsidRPr="00487114" w:rsidRDefault="00487114"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487114">
        <w:rPr>
          <w:rFonts w:ascii="Times New Roman" w:hAnsi="Times New Roman" w:cs="Times New Roman"/>
          <w:sz w:val="28"/>
          <w:szCs w:val="28"/>
        </w:rPr>
        <w:t xml:space="preserve">Согласно </w:t>
      </w:r>
      <w:r>
        <w:rPr>
          <w:rFonts w:ascii="Times New Roman" w:hAnsi="Times New Roman" w:cs="Times New Roman"/>
          <w:sz w:val="28"/>
          <w:szCs w:val="28"/>
        </w:rPr>
        <w:t xml:space="preserve">п. 3.2 </w:t>
      </w:r>
      <w:r w:rsidRPr="00487114">
        <w:rPr>
          <w:rFonts w:ascii="Times New Roman" w:hAnsi="Times New Roman" w:cs="Times New Roman"/>
          <w:sz w:val="28"/>
          <w:szCs w:val="28"/>
        </w:rPr>
        <w:t xml:space="preserve">СП 2.1.7.1038-01 </w:t>
      </w:r>
      <w:r w:rsidR="00515BB2">
        <w:rPr>
          <w:rFonts w:ascii="Times New Roman" w:hAnsi="Times New Roman" w:cs="Times New Roman"/>
          <w:sz w:val="28"/>
          <w:szCs w:val="28"/>
        </w:rPr>
        <w:t>«</w:t>
      </w:r>
      <w:r w:rsidRPr="00487114">
        <w:rPr>
          <w:rFonts w:ascii="Times New Roman" w:hAnsi="Times New Roman" w:cs="Times New Roman"/>
          <w:sz w:val="28"/>
          <w:szCs w:val="28"/>
        </w:rPr>
        <w:t>Гигиенические требования к устройству и содержанию полигонов для твердых бытовых отходов</w:t>
      </w:r>
      <w:r w:rsidR="00515BB2">
        <w:rPr>
          <w:rFonts w:ascii="Times New Roman" w:hAnsi="Times New Roman" w:cs="Times New Roman"/>
          <w:sz w:val="28"/>
          <w:szCs w:val="28"/>
        </w:rPr>
        <w:t>»</w:t>
      </w:r>
      <w:r w:rsidRPr="00487114">
        <w:rPr>
          <w:rFonts w:ascii="Times New Roman" w:hAnsi="Times New Roman" w:cs="Times New Roman"/>
          <w:sz w:val="28"/>
          <w:szCs w:val="28"/>
          <w:shd w:val="clear" w:color="auto" w:fill="FFFFFF"/>
        </w:rPr>
        <w:t xml:space="preserve"> размер санитарно-защитной зоны от жилой застройки до границ полигона составляет 500 м.</w:t>
      </w:r>
    </w:p>
    <w:p w:rsidR="008E42C9" w:rsidRDefault="008E42C9" w:rsidP="00C53B0F">
      <w:pPr>
        <w:tabs>
          <w:tab w:val="left" w:pos="1134"/>
        </w:tabs>
        <w:autoSpaceDE w:val="0"/>
        <w:autoSpaceDN w:val="0"/>
        <w:adjustRightInd w:val="0"/>
        <w:spacing w:after="0" w:line="240" w:lineRule="auto"/>
        <w:ind w:firstLine="709"/>
        <w:jc w:val="right"/>
        <w:rPr>
          <w:rFonts w:ascii="Times New Roman" w:hAnsi="Times New Roman" w:cs="Times New Roman"/>
          <w:iCs/>
          <w:sz w:val="28"/>
          <w:szCs w:val="28"/>
        </w:rPr>
      </w:pPr>
      <w:r>
        <w:rPr>
          <w:rFonts w:ascii="Times New Roman" w:hAnsi="Times New Roman" w:cs="Times New Roman"/>
          <w:iCs/>
          <w:sz w:val="28"/>
          <w:szCs w:val="28"/>
        </w:rPr>
        <w:t xml:space="preserve">Таблица </w:t>
      </w:r>
      <w:r w:rsidR="00021DAB">
        <w:rPr>
          <w:rFonts w:ascii="Times New Roman" w:hAnsi="Times New Roman" w:cs="Times New Roman"/>
          <w:iCs/>
          <w:sz w:val="28"/>
          <w:szCs w:val="28"/>
        </w:rPr>
        <w:t>52</w:t>
      </w:r>
    </w:p>
    <w:p w:rsidR="008E42C9" w:rsidRDefault="008E42C9" w:rsidP="00C53B0F">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Характеристика санитарно-защитных зон предприятий и объектов муниципального образования </w:t>
      </w:r>
      <w:r w:rsidR="00515BB2">
        <w:rPr>
          <w:rFonts w:ascii="Times New Roman" w:hAnsi="Times New Roman" w:cs="Times New Roman"/>
          <w:iCs/>
          <w:sz w:val="28"/>
          <w:szCs w:val="28"/>
        </w:rPr>
        <w:t>«</w:t>
      </w:r>
      <w:r>
        <w:rPr>
          <w:rFonts w:ascii="Times New Roman" w:hAnsi="Times New Roman" w:cs="Times New Roman"/>
          <w:iCs/>
          <w:sz w:val="28"/>
          <w:szCs w:val="28"/>
        </w:rPr>
        <w:t>Краснознаменский городской</w:t>
      </w:r>
      <w:r w:rsidR="00525583">
        <w:rPr>
          <w:rFonts w:ascii="Times New Roman" w:hAnsi="Times New Roman" w:cs="Times New Roman"/>
          <w:iCs/>
          <w:sz w:val="28"/>
          <w:szCs w:val="28"/>
        </w:rPr>
        <w:t xml:space="preserve"> </w:t>
      </w:r>
      <w:r>
        <w:rPr>
          <w:rFonts w:ascii="Times New Roman" w:hAnsi="Times New Roman" w:cs="Times New Roman"/>
          <w:iCs/>
          <w:sz w:val="28"/>
          <w:szCs w:val="28"/>
        </w:rPr>
        <w:t>округ</w:t>
      </w:r>
      <w:r w:rsidR="00515BB2">
        <w:rPr>
          <w:rFonts w:ascii="Times New Roman" w:hAnsi="Times New Roman" w:cs="Times New Roman"/>
          <w:iCs/>
          <w:sz w:val="28"/>
          <w:szCs w:val="28"/>
        </w:rPr>
        <w:t>»</w:t>
      </w:r>
    </w:p>
    <w:tbl>
      <w:tblPr>
        <w:tblStyle w:val="ac"/>
        <w:tblW w:w="0" w:type="auto"/>
        <w:tblLook w:val="04A0"/>
      </w:tblPr>
      <w:tblGrid>
        <w:gridCol w:w="653"/>
        <w:gridCol w:w="2606"/>
        <w:gridCol w:w="2756"/>
        <w:gridCol w:w="2514"/>
        <w:gridCol w:w="1892"/>
      </w:tblGrid>
      <w:tr w:rsidR="008E42C9" w:rsidRPr="00FF746D" w:rsidTr="00542A9F">
        <w:trPr>
          <w:tblHeader/>
        </w:trPr>
        <w:tc>
          <w:tcPr>
            <w:tcW w:w="655" w:type="dxa"/>
          </w:tcPr>
          <w:p w:rsidR="008E42C9" w:rsidRPr="00FF746D" w:rsidRDefault="008E42C9"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 xml:space="preserve">№ </w:t>
            </w:r>
            <w:proofErr w:type="gramStart"/>
            <w:r w:rsidRPr="00FF746D">
              <w:rPr>
                <w:rFonts w:ascii="Times New Roman" w:hAnsi="Times New Roman" w:cs="Times New Roman"/>
                <w:iCs/>
                <w:sz w:val="28"/>
                <w:szCs w:val="28"/>
              </w:rPr>
              <w:t>п</w:t>
            </w:r>
            <w:proofErr w:type="gramEnd"/>
            <w:r w:rsidRPr="00FF746D">
              <w:rPr>
                <w:rFonts w:ascii="Times New Roman" w:hAnsi="Times New Roman" w:cs="Times New Roman"/>
                <w:iCs/>
                <w:sz w:val="28"/>
                <w:szCs w:val="28"/>
              </w:rPr>
              <w:t>/п</w:t>
            </w:r>
          </w:p>
        </w:tc>
        <w:tc>
          <w:tcPr>
            <w:tcW w:w="2581" w:type="dxa"/>
          </w:tcPr>
          <w:p w:rsidR="008E42C9" w:rsidRPr="00FF746D" w:rsidRDefault="008E42C9"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Наименование предприятия</w:t>
            </w:r>
          </w:p>
        </w:tc>
        <w:tc>
          <w:tcPr>
            <w:tcW w:w="2776" w:type="dxa"/>
          </w:tcPr>
          <w:p w:rsidR="008E42C9" w:rsidRPr="00FF746D" w:rsidRDefault="008E42C9"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Характеристика предприятия (объекта, сооружения)</w:t>
            </w:r>
          </w:p>
        </w:tc>
        <w:tc>
          <w:tcPr>
            <w:tcW w:w="2517" w:type="dxa"/>
          </w:tcPr>
          <w:p w:rsidR="008E42C9" w:rsidRPr="00FF746D" w:rsidRDefault="008E42C9"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Местонахождение</w:t>
            </w:r>
          </w:p>
        </w:tc>
        <w:tc>
          <w:tcPr>
            <w:tcW w:w="1892" w:type="dxa"/>
          </w:tcPr>
          <w:p w:rsidR="008E42C9" w:rsidRPr="00FF746D" w:rsidRDefault="008E42C9"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 xml:space="preserve">Нормативный размер санитарно-защитной зоны, </w:t>
            </w:r>
            <w:proofErr w:type="gramStart"/>
            <w:r w:rsidRPr="00FF746D">
              <w:rPr>
                <w:rFonts w:ascii="Times New Roman" w:hAnsi="Times New Roman" w:cs="Times New Roman"/>
                <w:iCs/>
                <w:sz w:val="28"/>
                <w:szCs w:val="28"/>
              </w:rPr>
              <w:t>м</w:t>
            </w:r>
            <w:proofErr w:type="gramEnd"/>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1</w:t>
            </w:r>
          </w:p>
        </w:tc>
        <w:tc>
          <w:tcPr>
            <w:tcW w:w="2581" w:type="dxa"/>
          </w:tcPr>
          <w:p w:rsidR="00542A9F" w:rsidRPr="00FF746D" w:rsidRDefault="00443522" w:rsidP="00C53B0F">
            <w:pPr>
              <w:tabs>
                <w:tab w:val="left" w:pos="1134"/>
              </w:tabs>
              <w:autoSpaceDE w:val="0"/>
              <w:autoSpaceDN w:val="0"/>
              <w:adjustRightInd w:val="0"/>
              <w:jc w:val="both"/>
              <w:rPr>
                <w:rFonts w:ascii="Times New Roman" w:hAnsi="Times New Roman" w:cs="Times New Roman"/>
                <w:iCs/>
                <w:sz w:val="28"/>
                <w:szCs w:val="28"/>
              </w:rPr>
            </w:pPr>
            <w:r>
              <w:rPr>
                <w:rFonts w:ascii="Times New Roman" w:hAnsi="Times New Roman" w:cs="Times New Roman"/>
                <w:sz w:val="28"/>
                <w:szCs w:val="28"/>
              </w:rPr>
              <w:t>Карьер</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iCs/>
                <w:sz w:val="28"/>
                <w:szCs w:val="28"/>
              </w:rPr>
            </w:pPr>
            <w:r w:rsidRPr="00FF746D">
              <w:rPr>
                <w:rFonts w:ascii="Times New Roman" w:hAnsi="Times New Roman" w:cs="Times New Roman"/>
                <w:sz w:val="28"/>
                <w:szCs w:val="28"/>
              </w:rPr>
              <w:t xml:space="preserve">добыча полезных ископаемых </w:t>
            </w:r>
          </w:p>
        </w:tc>
        <w:tc>
          <w:tcPr>
            <w:tcW w:w="2517" w:type="dxa"/>
          </w:tcPr>
          <w:p w:rsidR="00542A9F" w:rsidRPr="00FF746D" w:rsidRDefault="00443522" w:rsidP="00C53B0F">
            <w:pPr>
              <w:tabs>
                <w:tab w:val="left" w:pos="1134"/>
              </w:tabs>
              <w:autoSpaceDE w:val="0"/>
              <w:autoSpaceDN w:val="0"/>
              <w:adjustRightInd w:val="0"/>
              <w:jc w:val="both"/>
              <w:rPr>
                <w:rFonts w:ascii="Times New Roman" w:hAnsi="Times New Roman" w:cs="Times New Roman"/>
                <w:iCs/>
                <w:sz w:val="28"/>
                <w:szCs w:val="28"/>
              </w:rPr>
            </w:pPr>
            <w:r>
              <w:rPr>
                <w:rFonts w:ascii="Times New Roman" w:hAnsi="Times New Roman" w:cs="Times New Roman"/>
                <w:sz w:val="28"/>
                <w:szCs w:val="28"/>
              </w:rPr>
              <w:t>вблизи д. Смогири</w:t>
            </w: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100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2</w:t>
            </w:r>
          </w:p>
        </w:tc>
        <w:tc>
          <w:tcPr>
            <w:tcW w:w="2581" w:type="dxa"/>
          </w:tcPr>
          <w:p w:rsidR="00542A9F" w:rsidRPr="00FF746D" w:rsidRDefault="00542A9F" w:rsidP="00C53B0F">
            <w:pPr>
              <w:tabs>
                <w:tab w:val="left" w:pos="1134"/>
              </w:tabs>
              <w:autoSpaceDE w:val="0"/>
              <w:autoSpaceDN w:val="0"/>
              <w:adjustRightInd w:val="0"/>
              <w:jc w:val="both"/>
              <w:rPr>
                <w:rFonts w:ascii="Times New Roman" w:hAnsi="Times New Roman" w:cs="Times New Roman"/>
                <w:iCs/>
                <w:sz w:val="28"/>
                <w:szCs w:val="28"/>
              </w:rPr>
            </w:pPr>
            <w:r w:rsidRPr="00FF746D">
              <w:rPr>
                <w:rFonts w:ascii="Times New Roman" w:hAnsi="Times New Roman" w:cs="Times New Roman"/>
                <w:sz w:val="28"/>
                <w:szCs w:val="28"/>
              </w:rPr>
              <w:t>Склады</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iCs/>
                <w:sz w:val="28"/>
                <w:szCs w:val="28"/>
              </w:rPr>
            </w:pPr>
            <w:r w:rsidRPr="00FF746D">
              <w:rPr>
                <w:rFonts w:ascii="Times New Roman" w:hAnsi="Times New Roman" w:cs="Times New Roman"/>
                <w:sz w:val="28"/>
                <w:szCs w:val="28"/>
              </w:rPr>
              <w:t>хранение и отгрузка товаров</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iCs/>
                <w:sz w:val="28"/>
                <w:szCs w:val="28"/>
              </w:rPr>
            </w:pPr>
            <w:r w:rsidRPr="00FF746D">
              <w:rPr>
                <w:rFonts w:ascii="Times New Roman" w:hAnsi="Times New Roman" w:cs="Times New Roman"/>
                <w:sz w:val="28"/>
                <w:szCs w:val="28"/>
              </w:rPr>
              <w:t xml:space="preserve"> </w:t>
            </w: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50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3</w:t>
            </w:r>
          </w:p>
        </w:tc>
        <w:tc>
          <w:tcPr>
            <w:tcW w:w="2581"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Автозаправочные станции</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Отпуск нефтепродуктов</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100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4</w:t>
            </w:r>
          </w:p>
        </w:tc>
        <w:tc>
          <w:tcPr>
            <w:tcW w:w="2581"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Станции технического обслуживания легковых автомобилей</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 xml:space="preserve">Техническое обслуживание автомобилей, проведение плановых технических осмотров, мелкого </w:t>
            </w:r>
            <w:r w:rsidRPr="00FF746D">
              <w:rPr>
                <w:rFonts w:ascii="Times New Roman" w:hAnsi="Times New Roman" w:cs="Times New Roman"/>
                <w:sz w:val="28"/>
                <w:szCs w:val="28"/>
              </w:rPr>
              <w:lastRenderedPageBreak/>
              <w:t>ремонта</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50-100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lastRenderedPageBreak/>
              <w:t>5</w:t>
            </w:r>
          </w:p>
        </w:tc>
        <w:tc>
          <w:tcPr>
            <w:tcW w:w="2581"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Кладбища</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место захоронения</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50, 100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sz w:val="28"/>
                <w:szCs w:val="28"/>
              </w:rPr>
              <w:t>6</w:t>
            </w:r>
          </w:p>
        </w:tc>
        <w:tc>
          <w:tcPr>
            <w:tcW w:w="2581" w:type="dxa"/>
          </w:tcPr>
          <w:p w:rsidR="00542A9F" w:rsidRPr="00FF746D" w:rsidRDefault="00542A9F" w:rsidP="00C53B0F">
            <w:pPr>
              <w:tabs>
                <w:tab w:val="left" w:pos="1134"/>
              </w:tabs>
              <w:autoSpaceDE w:val="0"/>
              <w:autoSpaceDN w:val="0"/>
              <w:adjustRightInd w:val="0"/>
              <w:jc w:val="both"/>
              <w:rPr>
                <w:rFonts w:ascii="Times New Roman" w:hAnsi="Times New Roman" w:cs="Times New Roman"/>
                <w:iCs/>
                <w:sz w:val="28"/>
                <w:szCs w:val="28"/>
              </w:rPr>
            </w:pPr>
            <w:r w:rsidRPr="00FF746D">
              <w:rPr>
                <w:rFonts w:ascii="Times New Roman" w:hAnsi="Times New Roman" w:cs="Times New Roman"/>
                <w:sz w:val="28"/>
                <w:szCs w:val="28"/>
              </w:rPr>
              <w:t>Полигон ТКО</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iCs/>
                <w:sz w:val="28"/>
                <w:szCs w:val="28"/>
              </w:rPr>
            </w:pPr>
            <w:r w:rsidRPr="00FF746D">
              <w:rPr>
                <w:rFonts w:ascii="Times New Roman" w:hAnsi="Times New Roman" w:cs="Times New Roman"/>
                <w:iCs/>
                <w:sz w:val="28"/>
                <w:szCs w:val="28"/>
              </w:rPr>
              <w:t>хранение и переработка отходов</w:t>
            </w:r>
          </w:p>
        </w:tc>
        <w:tc>
          <w:tcPr>
            <w:tcW w:w="2517" w:type="dxa"/>
          </w:tcPr>
          <w:p w:rsidR="00542A9F" w:rsidRPr="00525583" w:rsidRDefault="00542A9F" w:rsidP="00C53B0F">
            <w:pPr>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500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7</w:t>
            </w:r>
          </w:p>
        </w:tc>
        <w:tc>
          <w:tcPr>
            <w:tcW w:w="2581" w:type="dxa"/>
          </w:tcPr>
          <w:p w:rsidR="00542A9F" w:rsidRPr="00FF746D" w:rsidRDefault="00542A9F" w:rsidP="00C53B0F">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w:t>
            </w:r>
            <w:r w:rsidRPr="00FF746D">
              <w:rPr>
                <w:rFonts w:ascii="Times New Roman" w:hAnsi="Times New Roman" w:cs="Times New Roman"/>
                <w:sz w:val="28"/>
                <w:szCs w:val="28"/>
              </w:rPr>
              <w:t>лектроподстанции</w:t>
            </w:r>
          </w:p>
        </w:tc>
        <w:tc>
          <w:tcPr>
            <w:tcW w:w="2776" w:type="dxa"/>
          </w:tcPr>
          <w:p w:rsidR="00542A9F" w:rsidRPr="00FF746D" w:rsidRDefault="00542A9F" w:rsidP="00C53B0F">
            <w:pPr>
              <w:tabs>
                <w:tab w:val="left" w:pos="2010"/>
              </w:tabs>
              <w:autoSpaceDE w:val="0"/>
              <w:autoSpaceDN w:val="0"/>
              <w:adjustRightInd w:val="0"/>
              <w:jc w:val="both"/>
              <w:rPr>
                <w:rFonts w:ascii="Times New Roman" w:hAnsi="Times New Roman" w:cs="Times New Roman"/>
                <w:sz w:val="28"/>
                <w:szCs w:val="28"/>
              </w:rPr>
            </w:pP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8</w:t>
            </w:r>
          </w:p>
        </w:tc>
        <w:tc>
          <w:tcPr>
            <w:tcW w:w="2581" w:type="dxa"/>
          </w:tcPr>
          <w:p w:rsidR="00542A9F" w:rsidRPr="00FF746D" w:rsidRDefault="00542A9F" w:rsidP="00C53B0F">
            <w:pPr>
              <w:tabs>
                <w:tab w:val="left" w:pos="1134"/>
              </w:tabs>
              <w:autoSpaceDE w:val="0"/>
              <w:autoSpaceDN w:val="0"/>
              <w:adjustRightInd w:val="0"/>
              <w:rPr>
                <w:rFonts w:ascii="Times New Roman" w:hAnsi="Times New Roman" w:cs="Times New Roman"/>
                <w:sz w:val="28"/>
                <w:szCs w:val="28"/>
              </w:rPr>
            </w:pPr>
            <w:r w:rsidRPr="00FF746D">
              <w:rPr>
                <w:rFonts w:ascii="Times New Roman" w:hAnsi="Times New Roman" w:cs="Times New Roman"/>
                <w:sz w:val="28"/>
                <w:szCs w:val="28"/>
              </w:rPr>
              <w:t>ГРС</w:t>
            </w:r>
          </w:p>
        </w:tc>
        <w:tc>
          <w:tcPr>
            <w:tcW w:w="2776" w:type="dxa"/>
          </w:tcPr>
          <w:p w:rsidR="00542A9F" w:rsidRPr="00FF746D" w:rsidRDefault="00542A9F" w:rsidP="00C53B0F">
            <w:pPr>
              <w:tabs>
                <w:tab w:val="left" w:pos="2010"/>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распределение газа</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300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9</w:t>
            </w:r>
          </w:p>
        </w:tc>
        <w:tc>
          <w:tcPr>
            <w:tcW w:w="2581"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Очистные сооружения</w:t>
            </w:r>
          </w:p>
        </w:tc>
        <w:tc>
          <w:tcPr>
            <w:tcW w:w="2776"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Очистка загрязненных сточных вод</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150-300</w:t>
            </w:r>
          </w:p>
        </w:tc>
      </w:tr>
      <w:tr w:rsidR="00542A9F" w:rsidRPr="00FF746D" w:rsidTr="00542A9F">
        <w:tc>
          <w:tcPr>
            <w:tcW w:w="655"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10</w:t>
            </w:r>
          </w:p>
        </w:tc>
        <w:tc>
          <w:tcPr>
            <w:tcW w:w="2581" w:type="dxa"/>
          </w:tcPr>
          <w:p w:rsidR="00542A9F" w:rsidRPr="00FF746D" w:rsidRDefault="00542A9F" w:rsidP="00C53B0F">
            <w:pPr>
              <w:tabs>
                <w:tab w:val="left" w:pos="1134"/>
              </w:tabs>
              <w:autoSpaceDE w:val="0"/>
              <w:autoSpaceDN w:val="0"/>
              <w:adjustRightInd w:val="0"/>
              <w:rPr>
                <w:rFonts w:ascii="Times New Roman" w:hAnsi="Times New Roman" w:cs="Times New Roman"/>
                <w:sz w:val="28"/>
                <w:szCs w:val="28"/>
              </w:rPr>
            </w:pPr>
            <w:r w:rsidRPr="00FF746D">
              <w:rPr>
                <w:rFonts w:ascii="Times New Roman" w:hAnsi="Times New Roman" w:cs="Times New Roman"/>
                <w:sz w:val="28"/>
                <w:szCs w:val="28"/>
              </w:rPr>
              <w:t>КНС</w:t>
            </w:r>
          </w:p>
        </w:tc>
        <w:tc>
          <w:tcPr>
            <w:tcW w:w="2776" w:type="dxa"/>
          </w:tcPr>
          <w:p w:rsidR="00542A9F" w:rsidRPr="00FF746D" w:rsidRDefault="00542A9F" w:rsidP="00C53B0F">
            <w:pPr>
              <w:tabs>
                <w:tab w:val="left" w:pos="2010"/>
              </w:tabs>
              <w:autoSpaceDE w:val="0"/>
              <w:autoSpaceDN w:val="0"/>
              <w:adjustRightInd w:val="0"/>
              <w:jc w:val="both"/>
              <w:rPr>
                <w:rFonts w:ascii="Times New Roman" w:hAnsi="Times New Roman" w:cs="Times New Roman"/>
                <w:sz w:val="28"/>
                <w:szCs w:val="28"/>
              </w:rPr>
            </w:pPr>
            <w:r w:rsidRPr="00FF746D">
              <w:rPr>
                <w:rFonts w:ascii="Times New Roman" w:hAnsi="Times New Roman" w:cs="Times New Roman"/>
                <w:sz w:val="28"/>
                <w:szCs w:val="28"/>
              </w:rPr>
              <w:t>Перекачка сточных вод</w:t>
            </w:r>
          </w:p>
        </w:tc>
        <w:tc>
          <w:tcPr>
            <w:tcW w:w="2517" w:type="dxa"/>
          </w:tcPr>
          <w:p w:rsidR="00542A9F" w:rsidRPr="00FF746D" w:rsidRDefault="00542A9F" w:rsidP="00C53B0F">
            <w:pPr>
              <w:tabs>
                <w:tab w:val="left" w:pos="1134"/>
              </w:tabs>
              <w:autoSpaceDE w:val="0"/>
              <w:autoSpaceDN w:val="0"/>
              <w:adjustRightInd w:val="0"/>
              <w:jc w:val="both"/>
              <w:rPr>
                <w:rFonts w:ascii="Times New Roman" w:hAnsi="Times New Roman" w:cs="Times New Roman"/>
                <w:sz w:val="28"/>
                <w:szCs w:val="28"/>
              </w:rPr>
            </w:pPr>
          </w:p>
        </w:tc>
        <w:tc>
          <w:tcPr>
            <w:tcW w:w="1892" w:type="dxa"/>
          </w:tcPr>
          <w:p w:rsidR="00542A9F" w:rsidRPr="00FF746D" w:rsidRDefault="00542A9F" w:rsidP="00C53B0F">
            <w:pPr>
              <w:tabs>
                <w:tab w:val="left" w:pos="1134"/>
              </w:tabs>
              <w:autoSpaceDE w:val="0"/>
              <w:autoSpaceDN w:val="0"/>
              <w:adjustRightInd w:val="0"/>
              <w:jc w:val="center"/>
              <w:rPr>
                <w:rFonts w:ascii="Times New Roman" w:hAnsi="Times New Roman" w:cs="Times New Roman"/>
                <w:iCs/>
                <w:sz w:val="28"/>
                <w:szCs w:val="28"/>
              </w:rPr>
            </w:pPr>
            <w:r w:rsidRPr="00FF746D">
              <w:rPr>
                <w:rFonts w:ascii="Times New Roman" w:hAnsi="Times New Roman" w:cs="Times New Roman"/>
                <w:iCs/>
                <w:sz w:val="28"/>
                <w:szCs w:val="28"/>
              </w:rPr>
              <w:t>15-30</w:t>
            </w:r>
          </w:p>
        </w:tc>
      </w:tr>
    </w:tbl>
    <w:p w:rsidR="00CA3951" w:rsidRDefault="00CA3951" w:rsidP="00C53B0F">
      <w:pPr>
        <w:autoSpaceDE w:val="0"/>
        <w:autoSpaceDN w:val="0"/>
        <w:adjustRightInd w:val="0"/>
        <w:spacing w:after="0" w:line="240" w:lineRule="auto"/>
        <w:ind w:firstLine="709"/>
        <w:jc w:val="both"/>
        <w:rPr>
          <w:rFonts w:ascii="Times New Roman" w:hAnsi="Times New Roman" w:cs="Times New Roman"/>
          <w:sz w:val="28"/>
          <w:szCs w:val="28"/>
        </w:rPr>
      </w:pPr>
    </w:p>
    <w:p w:rsidR="00226022" w:rsidRPr="00CA3951" w:rsidRDefault="00F52B16" w:rsidP="00C53B0F">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Защитные и охранные зоны</w:t>
      </w:r>
      <w:r w:rsidR="00CA3951" w:rsidRPr="00CA3951">
        <w:rPr>
          <w:rFonts w:ascii="Times New Roman" w:hAnsi="Times New Roman" w:cs="Times New Roman"/>
          <w:i/>
          <w:sz w:val="28"/>
          <w:szCs w:val="28"/>
        </w:rPr>
        <w:t xml:space="preserve"> объектов культурного наследия (памятников истории и культуры) народов Российской Федерации</w:t>
      </w:r>
    </w:p>
    <w:p w:rsidR="00CE5DD0" w:rsidRPr="00CE5DD0" w:rsidRDefault="00CE5DD0" w:rsidP="00C53B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B16" w:rsidRPr="00220923" w:rsidRDefault="00F52B16" w:rsidP="00C53B0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0923">
        <w:rPr>
          <w:rFonts w:ascii="Times New Roman" w:eastAsia="Times New Roman" w:hAnsi="Times New Roman" w:cs="Times New Roman"/>
          <w:color w:val="000000"/>
          <w:sz w:val="28"/>
          <w:szCs w:val="28"/>
          <w:lang w:eastAsia="ru-RU"/>
        </w:rPr>
        <w:t>Согласно ст</w:t>
      </w:r>
      <w:r>
        <w:rPr>
          <w:rFonts w:ascii="Times New Roman" w:eastAsia="Times New Roman" w:hAnsi="Times New Roman" w:cs="Times New Roman"/>
          <w:color w:val="000000"/>
          <w:sz w:val="28"/>
          <w:szCs w:val="28"/>
          <w:lang w:eastAsia="ru-RU"/>
        </w:rPr>
        <w:t xml:space="preserve">. </w:t>
      </w:r>
      <w:r w:rsidRPr="00220923">
        <w:rPr>
          <w:rFonts w:ascii="Times New Roman" w:eastAsia="Times New Roman" w:hAnsi="Times New Roman" w:cs="Times New Roman"/>
          <w:color w:val="000000"/>
          <w:sz w:val="28"/>
          <w:szCs w:val="28"/>
          <w:lang w:eastAsia="ru-RU"/>
        </w:rPr>
        <w:t xml:space="preserve">34.1 Федерального Закона </w:t>
      </w:r>
      <w:r w:rsidR="00515BB2">
        <w:rPr>
          <w:rFonts w:ascii="Times New Roman" w:eastAsia="Times New Roman" w:hAnsi="Times New Roman" w:cs="Times New Roman"/>
          <w:color w:val="000000"/>
          <w:sz w:val="28"/>
          <w:szCs w:val="28"/>
          <w:lang w:eastAsia="ru-RU"/>
        </w:rPr>
        <w:t>«</w:t>
      </w:r>
      <w:r w:rsidRPr="00220923">
        <w:rPr>
          <w:rFonts w:ascii="Times New Roman" w:eastAsia="Times New Roman" w:hAnsi="Times New Roman" w:cs="Times New Roman"/>
          <w:color w:val="000000"/>
          <w:sz w:val="28"/>
          <w:szCs w:val="28"/>
          <w:lang w:eastAsia="ru-RU"/>
        </w:rPr>
        <w:t>Об объектах культурного наследия (памятниках истории и культуры) народов Российской Федерации</w:t>
      </w:r>
      <w:r w:rsidR="00515BB2">
        <w:rPr>
          <w:rFonts w:ascii="Times New Roman" w:eastAsia="Times New Roman" w:hAnsi="Times New Roman" w:cs="Times New Roman"/>
          <w:color w:val="000000"/>
          <w:sz w:val="28"/>
          <w:szCs w:val="28"/>
          <w:lang w:eastAsia="ru-RU"/>
        </w:rPr>
        <w:t>»</w:t>
      </w:r>
      <w:r w:rsidRPr="00220923">
        <w:rPr>
          <w:rFonts w:ascii="Times New Roman" w:eastAsia="Times New Roman" w:hAnsi="Times New Roman" w:cs="Times New Roman"/>
          <w:color w:val="000000"/>
          <w:sz w:val="28"/>
          <w:szCs w:val="28"/>
          <w:lang w:eastAsia="ru-RU"/>
        </w:rPr>
        <w:t xml:space="preserve">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w:t>
      </w:r>
      <w:proofErr w:type="gramEnd"/>
      <w:r w:rsidRPr="00220923">
        <w:rPr>
          <w:rFonts w:ascii="Times New Roman" w:eastAsia="Times New Roman" w:hAnsi="Times New Roman" w:cs="Times New Roman"/>
          <w:color w:val="000000"/>
          <w:sz w:val="28"/>
          <w:szCs w:val="28"/>
          <w:lang w:eastAsia="ru-RU"/>
        </w:rPr>
        <w:t xml:space="preserve"> строительства и реконструкции линейных объектов.</w:t>
      </w:r>
    </w:p>
    <w:p w:rsidR="00F52B16" w:rsidRPr="004F1920" w:rsidRDefault="00F52B16" w:rsidP="00C53B0F">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sidRPr="004F1920">
        <w:rPr>
          <w:rFonts w:ascii="Times New Roman" w:eastAsia="Times New Roman" w:hAnsi="Times New Roman" w:cs="Times New Roman"/>
          <w:color w:val="000000"/>
          <w:sz w:val="28"/>
          <w:szCs w:val="28"/>
          <w:lang w:eastAsia="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F52B16" w:rsidRPr="004F1920" w:rsidRDefault="00F52B16" w:rsidP="00C53B0F">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bookmarkStart w:id="154" w:name="dst100020"/>
      <w:bookmarkEnd w:id="154"/>
      <w:r w:rsidRPr="004F1920">
        <w:rPr>
          <w:rFonts w:ascii="Times New Roman" w:eastAsia="Times New Roman" w:hAnsi="Times New Roman" w:cs="Times New Roman"/>
          <w:color w:val="000000"/>
          <w:sz w:val="28"/>
          <w:szCs w:val="28"/>
          <w:lang w:eastAsia="ru-RU"/>
        </w:rPr>
        <w:t>Границы защитной зоны объекта культурного наследия устанавливаются:</w:t>
      </w:r>
    </w:p>
    <w:p w:rsidR="00F52B16" w:rsidRPr="004F1920" w:rsidRDefault="00F52B16" w:rsidP="00C53B0F">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bookmarkStart w:id="155" w:name="dst100021"/>
      <w:bookmarkEnd w:id="155"/>
      <w:r w:rsidRPr="004F1920">
        <w:rPr>
          <w:rFonts w:ascii="Times New Roman" w:eastAsia="Times New Roman" w:hAnsi="Times New Roman" w:cs="Times New Roman"/>
          <w:color w:val="000000"/>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52B16" w:rsidRPr="004F1920" w:rsidRDefault="00F52B16" w:rsidP="00C53B0F">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bookmarkStart w:id="156" w:name="dst100022"/>
      <w:bookmarkEnd w:id="156"/>
      <w:r w:rsidRPr="004F1920">
        <w:rPr>
          <w:rFonts w:ascii="Times New Roman" w:eastAsia="Times New Roman" w:hAnsi="Times New Roman" w:cs="Times New Roman"/>
          <w:color w:val="000000"/>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52B16" w:rsidRPr="004F1920" w:rsidRDefault="00F52B16" w:rsidP="00C53B0F">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bookmarkStart w:id="157" w:name="dst100023"/>
      <w:bookmarkEnd w:id="157"/>
      <w:r w:rsidRPr="004F1920">
        <w:rPr>
          <w:rFonts w:ascii="Times New Roman" w:eastAsia="Times New Roman" w:hAnsi="Times New Roman" w:cs="Times New Roman"/>
          <w:color w:val="000000"/>
          <w:sz w:val="28"/>
          <w:szCs w:val="28"/>
          <w:lang w:eastAsia="ru-RU"/>
        </w:rPr>
        <w:lastRenderedPageBreak/>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52B16" w:rsidRDefault="00F52B16" w:rsidP="00C53B0F">
      <w:pPr>
        <w:pStyle w:val="ConsPlusTitle"/>
        <w:widowControl/>
        <w:ind w:firstLine="709"/>
        <w:jc w:val="both"/>
        <w:rPr>
          <w:rFonts w:ascii="Times New Roman" w:eastAsia="Times New Roman" w:hAnsi="Times New Roman" w:cs="Times New Roman"/>
          <w:b w:val="0"/>
          <w:bCs w:val="0"/>
          <w:color w:val="000000"/>
          <w:kern w:val="0"/>
          <w:sz w:val="28"/>
          <w:szCs w:val="28"/>
          <w:lang w:eastAsia="ru-RU"/>
        </w:rPr>
      </w:pPr>
      <w:proofErr w:type="gramStart"/>
      <w:r w:rsidRPr="00636482">
        <w:rPr>
          <w:rFonts w:ascii="Times New Roman" w:eastAsia="Times New Roman" w:hAnsi="Times New Roman" w:cs="Times New Roman"/>
          <w:b w:val="0"/>
          <w:bCs w:val="0"/>
          <w:color w:val="000000"/>
          <w:kern w:val="0"/>
          <w:sz w:val="28"/>
          <w:szCs w:val="28"/>
          <w:lang w:eastAsia="ru-RU"/>
        </w:rPr>
        <w:t xml:space="preserve">Согласно п. 18 постановления Правительства Российской Федерации от 12.09.2015 № 972 </w:t>
      </w:r>
      <w:r w:rsidR="00515BB2">
        <w:rPr>
          <w:rFonts w:ascii="Times New Roman" w:eastAsia="Times New Roman" w:hAnsi="Times New Roman" w:cs="Times New Roman"/>
          <w:b w:val="0"/>
          <w:bCs w:val="0"/>
          <w:color w:val="000000"/>
          <w:kern w:val="0"/>
          <w:sz w:val="28"/>
          <w:szCs w:val="28"/>
          <w:lang w:eastAsia="ru-RU"/>
        </w:rPr>
        <w:t>«</w:t>
      </w:r>
      <w:r w:rsidRPr="00636482">
        <w:rPr>
          <w:rFonts w:ascii="Times New Roman" w:eastAsia="Times New Roman" w:hAnsi="Times New Roman" w:cs="Times New Roman"/>
          <w:b w:val="0"/>
          <w:bCs w:val="0"/>
          <w:color w:val="000000"/>
          <w:kern w:val="0"/>
          <w:sz w:val="28"/>
          <w:szCs w:val="28"/>
          <w:lang w:eastAsia="ru-RU"/>
        </w:rPr>
        <w:t>Об утверждении Положения о зонах охраны объектов культурного наследия (памятников истории и культуры) народов Российской Федерации</w:t>
      </w:r>
      <w:r w:rsidR="00515BB2">
        <w:rPr>
          <w:rFonts w:ascii="Times New Roman" w:eastAsia="Times New Roman" w:hAnsi="Times New Roman" w:cs="Times New Roman"/>
          <w:b w:val="0"/>
          <w:bCs w:val="0"/>
          <w:color w:val="000000"/>
          <w:kern w:val="0"/>
          <w:sz w:val="28"/>
          <w:szCs w:val="28"/>
          <w:lang w:eastAsia="ru-RU"/>
        </w:rPr>
        <w:t>»</w:t>
      </w:r>
      <w:r w:rsidRPr="00636482">
        <w:rPr>
          <w:rFonts w:ascii="Times New Roman" w:eastAsia="Times New Roman" w:hAnsi="Times New Roman" w:cs="Times New Roman"/>
          <w:b w:val="0"/>
          <w:bCs w:val="0"/>
          <w:color w:val="000000"/>
          <w:kern w:val="0"/>
          <w:sz w:val="28"/>
          <w:szCs w:val="28"/>
          <w:lang w:eastAsia="ru-RU"/>
        </w:rPr>
        <w:t xml:space="preserve">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w:t>
      </w:r>
      <w:proofErr w:type="gramEnd"/>
      <w:r w:rsidRPr="00636482">
        <w:rPr>
          <w:rFonts w:ascii="Times New Roman" w:eastAsia="Times New Roman" w:hAnsi="Times New Roman" w:cs="Times New Roman"/>
          <w:b w:val="0"/>
          <w:bCs w:val="0"/>
          <w:color w:val="000000"/>
          <w:kern w:val="0"/>
          <w:sz w:val="28"/>
          <w:szCs w:val="28"/>
          <w:lang w:eastAsia="ru-RU"/>
        </w:rPr>
        <w:t xml:space="preserve"> </w:t>
      </w:r>
      <w:proofErr w:type="gramStart"/>
      <w:r w:rsidRPr="00636482">
        <w:rPr>
          <w:rFonts w:ascii="Times New Roman" w:eastAsia="Times New Roman" w:hAnsi="Times New Roman" w:cs="Times New Roman"/>
          <w:b w:val="0"/>
          <w:bCs w:val="0"/>
          <w:color w:val="000000"/>
          <w:kern w:val="0"/>
          <w:sz w:val="28"/>
          <w:szCs w:val="28"/>
          <w:lang w:eastAsia="ru-RU"/>
        </w:rPr>
        <w:t>случае</w:t>
      </w:r>
      <w:proofErr w:type="gramEnd"/>
      <w:r w:rsidRPr="00636482">
        <w:rPr>
          <w:rFonts w:ascii="Times New Roman" w:eastAsia="Times New Roman" w:hAnsi="Times New Roman" w:cs="Times New Roman"/>
          <w:b w:val="0"/>
          <w:bCs w:val="0"/>
          <w:color w:val="000000"/>
          <w:kern w:val="0"/>
          <w:sz w:val="28"/>
          <w:szCs w:val="28"/>
          <w:lang w:eastAsia="ru-RU"/>
        </w:rPr>
        <w:t xml:space="preserve"> необходимости в указанные документы вносятся изменения в установленном порядке).</w:t>
      </w:r>
    </w:p>
    <w:p w:rsidR="00443522" w:rsidRPr="00443522" w:rsidRDefault="00443522" w:rsidP="00443522">
      <w:pPr>
        <w:pStyle w:val="ConsPlusNormal"/>
      </w:pPr>
    </w:p>
    <w:p w:rsidR="00CA3951" w:rsidRPr="00F75C80" w:rsidRDefault="00CA3951" w:rsidP="00443522">
      <w:pPr>
        <w:rPr>
          <w:rFonts w:ascii="Times New Roman" w:hAnsi="Times New Roman" w:cs="Times New Roman"/>
          <w:i/>
          <w:sz w:val="28"/>
          <w:szCs w:val="28"/>
        </w:rPr>
      </w:pPr>
      <w:r w:rsidRPr="00F75C80">
        <w:rPr>
          <w:rFonts w:ascii="Times New Roman" w:hAnsi="Times New Roman" w:cs="Times New Roman"/>
          <w:i/>
          <w:sz w:val="28"/>
          <w:szCs w:val="28"/>
        </w:rPr>
        <w:t>Водоохранные зоны, прибрежные защитные и береговые полосы</w:t>
      </w:r>
    </w:p>
    <w:p w:rsidR="00CA3951" w:rsidRPr="00F75C80" w:rsidRDefault="00CA3951" w:rsidP="00C53B0F">
      <w:pPr>
        <w:spacing w:after="0" w:line="240" w:lineRule="auto"/>
        <w:ind w:firstLine="709"/>
        <w:jc w:val="both"/>
        <w:rPr>
          <w:rFonts w:ascii="Times New Roman" w:hAnsi="Times New Roman" w:cs="Times New Roman"/>
          <w:sz w:val="28"/>
          <w:szCs w:val="28"/>
        </w:rPr>
      </w:pPr>
      <w:r w:rsidRPr="00F75C80">
        <w:rPr>
          <w:rFonts w:ascii="Times New Roman" w:hAnsi="Times New Roman" w:cs="Times New Roman"/>
          <w:sz w:val="28"/>
          <w:szCs w:val="28"/>
        </w:rPr>
        <w:t>Водоохранные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w:t>
      </w:r>
    </w:p>
    <w:p w:rsidR="00CA3951" w:rsidRPr="00F75C80" w:rsidRDefault="00CA3951" w:rsidP="00C53B0F">
      <w:pPr>
        <w:spacing w:after="0" w:line="240" w:lineRule="auto"/>
        <w:ind w:firstLine="709"/>
        <w:jc w:val="both"/>
        <w:rPr>
          <w:rFonts w:ascii="Times New Roman" w:hAnsi="Times New Roman" w:cs="Times New Roman"/>
          <w:sz w:val="28"/>
          <w:szCs w:val="28"/>
        </w:rPr>
      </w:pPr>
      <w:r w:rsidRPr="00F75C80">
        <w:rPr>
          <w:rFonts w:ascii="Times New Roman" w:hAnsi="Times New Roman" w:cs="Times New Roman"/>
          <w:sz w:val="28"/>
          <w:szCs w:val="28"/>
        </w:rPr>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с определенными ограничениями, установленными Водным кодексом.</w:t>
      </w:r>
    </w:p>
    <w:p w:rsidR="00CA3951" w:rsidRDefault="00CA3951" w:rsidP="00C53B0F">
      <w:pPr>
        <w:spacing w:after="0" w:line="240" w:lineRule="auto"/>
        <w:ind w:firstLine="709"/>
        <w:jc w:val="both"/>
        <w:rPr>
          <w:rFonts w:ascii="Times New Roman" w:eastAsia="Times New Roman" w:hAnsi="Times New Roman" w:cs="Times New Roman"/>
          <w:sz w:val="28"/>
          <w:szCs w:val="28"/>
        </w:rPr>
      </w:pPr>
      <w:r w:rsidRPr="00F75C80">
        <w:rPr>
          <w:rFonts w:ascii="Times New Roman" w:hAnsi="Times New Roman" w:cs="Times New Roman"/>
          <w:sz w:val="28"/>
          <w:szCs w:val="28"/>
        </w:rPr>
        <w:t xml:space="preserve">Схема границ водоохранных зон и прибрежных защитных полос выполнена с учетом того, что Водный кодекс вводит понятие береговой линии – как полосы земли шириной 20 м вдоль береговой линии водного объекта и предназначенной для общего пользования. </w:t>
      </w:r>
      <w:r w:rsidRPr="00F75C80">
        <w:rPr>
          <w:rFonts w:ascii="Times New Roman" w:eastAsia="Times New Roman" w:hAnsi="Times New Roman" w:cs="Times New Roman"/>
          <w:sz w:val="28"/>
          <w:szCs w:val="28"/>
        </w:rPr>
        <w:t xml:space="preserve">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CA3951" w:rsidRDefault="00CA3951" w:rsidP="00C53B0F">
      <w:pPr>
        <w:spacing w:after="0" w:line="240" w:lineRule="auto"/>
        <w:ind w:firstLine="709"/>
        <w:jc w:val="both"/>
        <w:rPr>
          <w:rFonts w:ascii="Times New Roman" w:hAnsi="Times New Roman" w:cs="Times New Roman"/>
          <w:sz w:val="28"/>
          <w:szCs w:val="28"/>
        </w:rPr>
      </w:pPr>
      <w:r w:rsidRPr="00F75C80">
        <w:rPr>
          <w:rFonts w:ascii="Times New Roman" w:hAnsi="Times New Roman" w:cs="Times New Roman"/>
          <w:sz w:val="28"/>
          <w:szCs w:val="28"/>
        </w:rPr>
        <w:t xml:space="preserve">Ширина прибрежной защитной полосы зависит от уклона берега и составляет 30-50 м в зависимости от уклона рельефа. </w:t>
      </w:r>
    </w:p>
    <w:p w:rsidR="00CA3951" w:rsidRPr="00F75C80" w:rsidRDefault="00CA3951" w:rsidP="00C53B0F">
      <w:pPr>
        <w:spacing w:after="0" w:line="240" w:lineRule="auto"/>
        <w:ind w:firstLine="709"/>
        <w:jc w:val="both"/>
        <w:rPr>
          <w:rFonts w:ascii="Times New Roman" w:hAnsi="Times New Roman" w:cs="Times New Roman"/>
          <w:sz w:val="28"/>
          <w:szCs w:val="28"/>
        </w:rPr>
      </w:pPr>
      <w:r w:rsidRPr="00F75C80">
        <w:rPr>
          <w:rFonts w:ascii="Times New Roman" w:hAnsi="Times New Roman" w:cs="Times New Roman"/>
          <w:sz w:val="28"/>
          <w:szCs w:val="28"/>
        </w:rPr>
        <w:t xml:space="preserve">Ширина водоохранной зоны устанавливается от соответствующей береговой линии. </w:t>
      </w:r>
      <w:proofErr w:type="gramStart"/>
      <w:r w:rsidRPr="00F75C80">
        <w:rPr>
          <w:rFonts w:ascii="Times New Roman" w:hAnsi="Times New Roman" w:cs="Times New Roman"/>
          <w:sz w:val="28"/>
          <w:szCs w:val="28"/>
        </w:rPr>
        <w:t>В соответствии с п</w:t>
      </w:r>
      <w:r>
        <w:rPr>
          <w:rFonts w:ascii="Times New Roman" w:hAnsi="Times New Roman" w:cs="Times New Roman"/>
          <w:sz w:val="28"/>
          <w:szCs w:val="28"/>
        </w:rPr>
        <w:t>.</w:t>
      </w:r>
      <w:r w:rsidRPr="00F75C80">
        <w:rPr>
          <w:rFonts w:ascii="Times New Roman" w:hAnsi="Times New Roman" w:cs="Times New Roman"/>
          <w:sz w:val="28"/>
          <w:szCs w:val="28"/>
        </w:rPr>
        <w:t xml:space="preserve"> 4 ст</w:t>
      </w:r>
      <w:r>
        <w:rPr>
          <w:rFonts w:ascii="Times New Roman" w:hAnsi="Times New Roman" w:cs="Times New Roman"/>
          <w:sz w:val="28"/>
          <w:szCs w:val="28"/>
        </w:rPr>
        <w:t>.</w:t>
      </w:r>
      <w:r w:rsidRPr="00F75C80">
        <w:rPr>
          <w:rFonts w:ascii="Times New Roman" w:hAnsi="Times New Roman" w:cs="Times New Roman"/>
          <w:sz w:val="28"/>
          <w:szCs w:val="28"/>
        </w:rPr>
        <w:t xml:space="preserve"> 65 Водного кодекса Российской Федерации ширина водоохраной зоны рек или ручьев устанавливается от их истока для рек или ручьев протяженностью: до 10 км – в размере 50 м; от 10 до 50 км – в размере 100 м; от 50 км и более – в размере 200 м.</w:t>
      </w:r>
      <w:proofErr w:type="gramEnd"/>
    </w:p>
    <w:p w:rsidR="00CA3951" w:rsidRPr="00F75C80" w:rsidRDefault="00CA3951" w:rsidP="00C53B0F">
      <w:pPr>
        <w:spacing w:after="0" w:line="240" w:lineRule="auto"/>
        <w:ind w:firstLine="709"/>
        <w:jc w:val="both"/>
        <w:rPr>
          <w:rFonts w:ascii="Times New Roman" w:hAnsi="Times New Roman" w:cs="Times New Roman"/>
          <w:sz w:val="28"/>
          <w:szCs w:val="28"/>
        </w:rPr>
      </w:pPr>
      <w:r w:rsidRPr="00F75C80">
        <w:rPr>
          <w:rFonts w:ascii="Times New Roman" w:eastAsia="Times New Roman" w:hAnsi="Times New Roman" w:cs="Times New Roman"/>
          <w:sz w:val="28"/>
          <w:szCs w:val="28"/>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3951" w:rsidRPr="00F75C80" w:rsidRDefault="00CA3951" w:rsidP="00C53B0F">
      <w:pPr>
        <w:spacing w:after="0" w:line="240" w:lineRule="auto"/>
        <w:ind w:firstLine="709"/>
        <w:jc w:val="both"/>
        <w:rPr>
          <w:rFonts w:ascii="Times New Roman" w:eastAsia="Times New Roman" w:hAnsi="Times New Roman" w:cs="Times New Roman"/>
          <w:sz w:val="28"/>
          <w:szCs w:val="28"/>
        </w:rPr>
      </w:pPr>
      <w:r w:rsidRPr="00F75C80">
        <w:rPr>
          <w:rFonts w:ascii="Times New Roman" w:eastAsia="Times New Roman" w:hAnsi="Times New Roman" w:cs="Times New Roman"/>
          <w:sz w:val="28"/>
          <w:szCs w:val="28"/>
        </w:rPr>
        <w:t>В прибрежных защитных полосах водоохранных зон допускается размещение объектов водоснабжения, рекреации, рыбного и охотничьего хозяйств, а также водозаборных, портовых и гидротехнических сооружений при наличии лицензии на водопользование.</w:t>
      </w:r>
    </w:p>
    <w:p w:rsidR="00CA3951" w:rsidRPr="00F75C80" w:rsidRDefault="00CA3951" w:rsidP="00C53B0F">
      <w:pPr>
        <w:spacing w:after="0" w:line="240" w:lineRule="auto"/>
        <w:ind w:firstLine="709"/>
        <w:jc w:val="both"/>
        <w:rPr>
          <w:rFonts w:ascii="Times New Roman" w:hAnsi="Times New Roman" w:cs="Times New Roman"/>
          <w:sz w:val="28"/>
          <w:szCs w:val="28"/>
        </w:rPr>
      </w:pPr>
      <w:r w:rsidRPr="00F75C80">
        <w:rPr>
          <w:rFonts w:ascii="Times New Roman" w:hAnsi="Times New Roman" w:cs="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В пределах береговой полосы, установленной в соответствии с Водным кодексом Российской Федерации, запрещается приватизация земельных участков.</w:t>
      </w:r>
    </w:p>
    <w:p w:rsid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Водоохранные зоны, прибрежные защитные и береговые полосы  для рек</w:t>
      </w:r>
    </w:p>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 xml:space="preserve"> по Каменскому </w:t>
      </w:r>
      <w:r>
        <w:rPr>
          <w:rFonts w:ascii="Times New Roman" w:eastAsia="Calibri" w:hAnsi="Times New Roman" w:cs="Times New Roman"/>
          <w:b/>
          <w:sz w:val="24"/>
          <w:szCs w:val="24"/>
        </w:rPr>
        <w:t>сельскому поселению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328"/>
        <w:gridCol w:w="1065"/>
        <w:gridCol w:w="2388"/>
        <w:gridCol w:w="1953"/>
        <w:gridCol w:w="1653"/>
        <w:gridCol w:w="1440"/>
      </w:tblGrid>
      <w:tr w:rsidR="0023367B" w:rsidRPr="0023367B" w:rsidTr="00433426">
        <w:trPr>
          <w:cantSplit/>
          <w:trHeight w:val="1375"/>
        </w:trPr>
        <w:tc>
          <w:tcPr>
            <w:tcW w:w="285"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 xml:space="preserve">№ </w:t>
            </w:r>
            <w:proofErr w:type="gramStart"/>
            <w:r w:rsidRPr="0023367B">
              <w:rPr>
                <w:rFonts w:ascii="Times New Roman" w:eastAsia="Calibri" w:hAnsi="Times New Roman" w:cs="Times New Roman"/>
                <w:b/>
                <w:sz w:val="24"/>
                <w:szCs w:val="24"/>
              </w:rPr>
              <w:t>п</w:t>
            </w:r>
            <w:proofErr w:type="gramEnd"/>
            <w:r w:rsidRPr="0023367B">
              <w:rPr>
                <w:rFonts w:ascii="Times New Roman" w:eastAsia="Calibri" w:hAnsi="Times New Roman" w:cs="Times New Roman"/>
                <w:b/>
                <w:sz w:val="24"/>
                <w:szCs w:val="24"/>
              </w:rPr>
              <w:t>/п</w:t>
            </w:r>
          </w:p>
        </w:tc>
        <w:tc>
          <w:tcPr>
            <w:tcW w:w="637"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Название реки</w:t>
            </w:r>
          </w:p>
        </w:tc>
        <w:tc>
          <w:tcPr>
            <w:tcW w:w="511"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 xml:space="preserve">Общая длина реки, </w:t>
            </w:r>
            <w:proofErr w:type="gramStart"/>
            <w:r w:rsidRPr="0023367B">
              <w:rPr>
                <w:rFonts w:ascii="Times New Roman" w:eastAsia="Calibri" w:hAnsi="Times New Roman" w:cs="Times New Roman"/>
                <w:b/>
                <w:sz w:val="24"/>
                <w:szCs w:val="24"/>
              </w:rPr>
              <w:t>км</w:t>
            </w:r>
            <w:proofErr w:type="gramEnd"/>
          </w:p>
        </w:tc>
        <w:tc>
          <w:tcPr>
            <w:tcW w:w="1146"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Граница участка реки на местности</w:t>
            </w:r>
          </w:p>
        </w:tc>
        <w:tc>
          <w:tcPr>
            <w:tcW w:w="937"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 xml:space="preserve">Ширина водоохранной зоны, </w:t>
            </w:r>
            <w:proofErr w:type="gramStart"/>
            <w:r w:rsidRPr="0023367B">
              <w:rPr>
                <w:rFonts w:ascii="Times New Roman" w:eastAsia="Calibri" w:hAnsi="Times New Roman" w:cs="Times New Roman"/>
                <w:b/>
                <w:sz w:val="24"/>
                <w:szCs w:val="24"/>
              </w:rPr>
              <w:t>м</w:t>
            </w:r>
            <w:proofErr w:type="gramEnd"/>
          </w:p>
        </w:tc>
        <w:tc>
          <w:tcPr>
            <w:tcW w:w="793"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 xml:space="preserve">Ширина прибрежной защитной полосы, </w:t>
            </w:r>
            <w:proofErr w:type="gramStart"/>
            <w:r w:rsidRPr="0023367B">
              <w:rPr>
                <w:rFonts w:ascii="Times New Roman" w:eastAsia="Calibri" w:hAnsi="Times New Roman" w:cs="Times New Roman"/>
                <w:b/>
                <w:sz w:val="24"/>
                <w:szCs w:val="24"/>
              </w:rPr>
              <w:t>м</w:t>
            </w:r>
            <w:proofErr w:type="gramEnd"/>
          </w:p>
        </w:tc>
        <w:tc>
          <w:tcPr>
            <w:tcW w:w="691" w:type="pct"/>
          </w:tcPr>
          <w:p w:rsidR="0023367B" w:rsidRPr="0023367B" w:rsidRDefault="0023367B" w:rsidP="0023367B">
            <w:pPr>
              <w:spacing w:after="0" w:line="288" w:lineRule="auto"/>
              <w:jc w:val="center"/>
              <w:rPr>
                <w:rFonts w:ascii="Times New Roman" w:eastAsia="Calibri" w:hAnsi="Times New Roman" w:cs="Times New Roman"/>
                <w:b/>
                <w:sz w:val="24"/>
                <w:szCs w:val="24"/>
              </w:rPr>
            </w:pPr>
            <w:r w:rsidRPr="0023367B">
              <w:rPr>
                <w:rFonts w:ascii="Times New Roman" w:eastAsia="Calibri" w:hAnsi="Times New Roman" w:cs="Times New Roman"/>
                <w:b/>
                <w:sz w:val="24"/>
                <w:szCs w:val="24"/>
              </w:rPr>
              <w:t xml:space="preserve">Ширина береговой полосы, </w:t>
            </w:r>
            <w:proofErr w:type="gramStart"/>
            <w:r w:rsidRPr="0023367B">
              <w:rPr>
                <w:rFonts w:ascii="Times New Roman" w:eastAsia="Calibri" w:hAnsi="Times New Roman" w:cs="Times New Roman"/>
                <w:b/>
                <w:sz w:val="24"/>
                <w:szCs w:val="24"/>
              </w:rPr>
              <w:t>м</w:t>
            </w:r>
            <w:proofErr w:type="gramEnd"/>
          </w:p>
        </w:tc>
      </w:tr>
      <w:tr w:rsidR="0023367B" w:rsidRPr="0023367B" w:rsidTr="00433426">
        <w:tc>
          <w:tcPr>
            <w:tcW w:w="285"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1.</w:t>
            </w:r>
          </w:p>
        </w:tc>
        <w:tc>
          <w:tcPr>
            <w:tcW w:w="637"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Хмость</w:t>
            </w:r>
          </w:p>
        </w:tc>
        <w:tc>
          <w:tcPr>
            <w:tcW w:w="511"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111</w:t>
            </w:r>
          </w:p>
        </w:tc>
        <w:tc>
          <w:tcPr>
            <w:tcW w:w="1146" w:type="pct"/>
          </w:tcPr>
          <w:p w:rsidR="0023367B" w:rsidRPr="0023367B" w:rsidRDefault="0023367B" w:rsidP="0023367B">
            <w:pPr>
              <w:widowControl w:val="0"/>
              <w:spacing w:after="0" w:line="288" w:lineRule="auto"/>
              <w:rPr>
                <w:rFonts w:ascii="Times New Roman" w:eastAsia="Times New Roman" w:hAnsi="Times New Roman" w:cs="Times New Roman"/>
                <w:sz w:val="24"/>
                <w:szCs w:val="24"/>
                <w:lang w:eastAsia="ru-RU"/>
              </w:rPr>
            </w:pPr>
            <w:r w:rsidRPr="0023367B">
              <w:rPr>
                <w:rFonts w:ascii="Times New Roman" w:eastAsia="Times New Roman" w:hAnsi="Times New Roman" w:cs="Times New Roman"/>
                <w:sz w:val="24"/>
                <w:szCs w:val="24"/>
                <w:lang w:eastAsia="ru-RU"/>
              </w:rPr>
              <w:t>от истока до устья</w:t>
            </w:r>
          </w:p>
        </w:tc>
        <w:tc>
          <w:tcPr>
            <w:tcW w:w="937"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200</w:t>
            </w:r>
          </w:p>
        </w:tc>
        <w:tc>
          <w:tcPr>
            <w:tcW w:w="793"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50</w:t>
            </w:r>
          </w:p>
        </w:tc>
        <w:tc>
          <w:tcPr>
            <w:tcW w:w="691"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20</w:t>
            </w:r>
          </w:p>
        </w:tc>
      </w:tr>
      <w:tr w:rsidR="0023367B" w:rsidRPr="0023367B" w:rsidTr="00433426">
        <w:tc>
          <w:tcPr>
            <w:tcW w:w="285"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2.</w:t>
            </w:r>
          </w:p>
        </w:tc>
        <w:tc>
          <w:tcPr>
            <w:tcW w:w="637"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Большой Вопец</w:t>
            </w:r>
          </w:p>
        </w:tc>
        <w:tc>
          <w:tcPr>
            <w:tcW w:w="511"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75</w:t>
            </w:r>
          </w:p>
        </w:tc>
        <w:tc>
          <w:tcPr>
            <w:tcW w:w="1146"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от истока до устья</w:t>
            </w:r>
          </w:p>
        </w:tc>
        <w:tc>
          <w:tcPr>
            <w:tcW w:w="937"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200</w:t>
            </w:r>
          </w:p>
        </w:tc>
        <w:tc>
          <w:tcPr>
            <w:tcW w:w="793"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50</w:t>
            </w:r>
          </w:p>
        </w:tc>
        <w:tc>
          <w:tcPr>
            <w:tcW w:w="691"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20</w:t>
            </w:r>
          </w:p>
        </w:tc>
      </w:tr>
      <w:tr w:rsidR="0023367B" w:rsidRPr="0023367B" w:rsidTr="00433426">
        <w:tc>
          <w:tcPr>
            <w:tcW w:w="285"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3.</w:t>
            </w:r>
          </w:p>
        </w:tc>
        <w:tc>
          <w:tcPr>
            <w:tcW w:w="637"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Малый Вопец</w:t>
            </w:r>
          </w:p>
        </w:tc>
        <w:tc>
          <w:tcPr>
            <w:tcW w:w="511"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52</w:t>
            </w:r>
          </w:p>
        </w:tc>
        <w:tc>
          <w:tcPr>
            <w:tcW w:w="1146" w:type="pct"/>
          </w:tcPr>
          <w:p w:rsidR="0023367B" w:rsidRPr="0023367B" w:rsidRDefault="0023367B" w:rsidP="0023367B">
            <w:pPr>
              <w:spacing w:after="0" w:line="288" w:lineRule="auto"/>
              <w:rPr>
                <w:rFonts w:ascii="Times New Roman" w:eastAsia="Calibri" w:hAnsi="Times New Roman" w:cs="Times New Roman"/>
                <w:sz w:val="24"/>
                <w:szCs w:val="24"/>
              </w:rPr>
            </w:pPr>
            <w:r w:rsidRPr="0023367B">
              <w:rPr>
                <w:rFonts w:ascii="Times New Roman" w:eastAsia="Calibri" w:hAnsi="Times New Roman" w:cs="Times New Roman"/>
                <w:sz w:val="24"/>
                <w:szCs w:val="24"/>
              </w:rPr>
              <w:t>от истока до устья</w:t>
            </w:r>
          </w:p>
        </w:tc>
        <w:tc>
          <w:tcPr>
            <w:tcW w:w="937"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200</w:t>
            </w:r>
          </w:p>
        </w:tc>
        <w:tc>
          <w:tcPr>
            <w:tcW w:w="793"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50</w:t>
            </w:r>
          </w:p>
        </w:tc>
        <w:tc>
          <w:tcPr>
            <w:tcW w:w="691" w:type="pct"/>
          </w:tcPr>
          <w:p w:rsidR="0023367B" w:rsidRPr="0023367B" w:rsidRDefault="0023367B" w:rsidP="0023367B">
            <w:pPr>
              <w:spacing w:after="0" w:line="288" w:lineRule="auto"/>
              <w:jc w:val="center"/>
              <w:rPr>
                <w:rFonts w:ascii="Times New Roman" w:eastAsia="Calibri" w:hAnsi="Times New Roman" w:cs="Times New Roman"/>
                <w:sz w:val="24"/>
                <w:szCs w:val="24"/>
              </w:rPr>
            </w:pPr>
            <w:r w:rsidRPr="0023367B">
              <w:rPr>
                <w:rFonts w:ascii="Times New Roman" w:eastAsia="Calibri" w:hAnsi="Times New Roman" w:cs="Times New Roman"/>
                <w:sz w:val="24"/>
                <w:szCs w:val="24"/>
              </w:rPr>
              <w:t>20</w:t>
            </w:r>
          </w:p>
        </w:tc>
      </w:tr>
    </w:tbl>
    <w:p w:rsidR="0023367B" w:rsidRDefault="0023367B" w:rsidP="0023367B">
      <w:pPr>
        <w:spacing w:after="0" w:line="288" w:lineRule="auto"/>
        <w:jc w:val="center"/>
        <w:rPr>
          <w:rFonts w:ascii="Times New Roman" w:eastAsia="Calibri" w:hAnsi="Times New Roman" w:cs="Times New Roman"/>
          <w:b/>
          <w:sz w:val="24"/>
          <w:szCs w:val="24"/>
        </w:rPr>
      </w:pPr>
    </w:p>
    <w:p w:rsidR="00ED1113" w:rsidRPr="00ED1113" w:rsidRDefault="00ED1113" w:rsidP="00C53B0F">
      <w:pPr>
        <w:pStyle w:val="Style20"/>
        <w:widowControl/>
        <w:tabs>
          <w:tab w:val="left" w:pos="1134"/>
        </w:tabs>
        <w:spacing w:line="240" w:lineRule="auto"/>
        <w:ind w:firstLine="709"/>
        <w:jc w:val="both"/>
        <w:rPr>
          <w:rFonts w:eastAsia="Arial Unicode MS"/>
          <w:i/>
          <w:kern w:val="1"/>
          <w:sz w:val="28"/>
          <w:szCs w:val="28"/>
          <w:lang w:eastAsia="ar-SA"/>
        </w:rPr>
      </w:pPr>
      <w:r w:rsidRPr="00ED1113">
        <w:rPr>
          <w:rFonts w:eastAsia="Arial Unicode MS"/>
          <w:i/>
          <w:kern w:val="1"/>
          <w:sz w:val="28"/>
          <w:szCs w:val="28"/>
          <w:lang w:eastAsia="ar-SA"/>
        </w:rPr>
        <w:t>Зоны санитарной охраны источников питьевого водоснабжения</w:t>
      </w:r>
    </w:p>
    <w:p w:rsidR="00ED1113" w:rsidRPr="00ED1113" w:rsidRDefault="00ED1113" w:rsidP="00C53B0F">
      <w:pPr>
        <w:pStyle w:val="Default"/>
        <w:tabs>
          <w:tab w:val="left" w:pos="1134"/>
        </w:tabs>
        <w:ind w:firstLine="709"/>
        <w:jc w:val="both"/>
        <w:rPr>
          <w:rFonts w:ascii="Times New Roman" w:hAnsi="Times New Roman" w:cs="Times New Roman"/>
          <w:color w:val="auto"/>
          <w:sz w:val="28"/>
          <w:szCs w:val="28"/>
        </w:rPr>
      </w:pPr>
      <w:r w:rsidRPr="00ED1113">
        <w:rPr>
          <w:rStyle w:val="FontStyle140"/>
          <w:color w:val="auto"/>
          <w:sz w:val="28"/>
          <w:szCs w:val="28"/>
        </w:rPr>
        <w:t xml:space="preserve">Источником хозяйственно-питьевой воды в муниципальном образовании </w:t>
      </w:r>
      <w:r w:rsidR="0023367B">
        <w:rPr>
          <w:rStyle w:val="FontStyle140"/>
          <w:color w:val="auto"/>
          <w:sz w:val="28"/>
          <w:szCs w:val="28"/>
        </w:rPr>
        <w:t>Каменского сельского поселения</w:t>
      </w:r>
      <w:r w:rsidRPr="00ED1113">
        <w:rPr>
          <w:rStyle w:val="FontStyle140"/>
          <w:color w:val="auto"/>
          <w:sz w:val="28"/>
          <w:szCs w:val="28"/>
        </w:rPr>
        <w:t xml:space="preserve"> являются артезианские скважины.</w:t>
      </w:r>
    </w:p>
    <w:p w:rsidR="00ED1113" w:rsidRPr="00ED1113" w:rsidRDefault="00ED1113" w:rsidP="00C53B0F">
      <w:pPr>
        <w:tabs>
          <w:tab w:val="left" w:pos="1134"/>
        </w:tabs>
        <w:spacing w:after="0" w:line="240" w:lineRule="auto"/>
        <w:ind w:firstLine="709"/>
        <w:jc w:val="both"/>
        <w:rPr>
          <w:rFonts w:ascii="Times New Roman" w:hAnsi="Times New Roman" w:cs="Times New Roman"/>
          <w:sz w:val="28"/>
          <w:szCs w:val="28"/>
        </w:rPr>
      </w:pPr>
      <w:r w:rsidRPr="00ED1113">
        <w:rPr>
          <w:rFonts w:ascii="Times New Roman" w:hAnsi="Times New Roman" w:cs="Times New Roman"/>
          <w:sz w:val="28"/>
          <w:szCs w:val="28"/>
        </w:rPr>
        <w:t xml:space="preserve">В соответствии с СанПиН 2.1.4.1110-02 </w:t>
      </w:r>
      <w:r w:rsidR="00515BB2">
        <w:rPr>
          <w:rFonts w:ascii="Times New Roman" w:hAnsi="Times New Roman" w:cs="Times New Roman"/>
          <w:sz w:val="28"/>
          <w:szCs w:val="28"/>
        </w:rPr>
        <w:t>«</w:t>
      </w:r>
      <w:r w:rsidRPr="00ED1113">
        <w:rPr>
          <w:rFonts w:ascii="Times New Roman" w:hAnsi="Times New Roman" w:cs="Times New Roman"/>
          <w:sz w:val="28"/>
          <w:szCs w:val="28"/>
        </w:rPr>
        <w:t>Зоны санитарной охраны источников водоснабжения и водопроводов питьевого назначения</w:t>
      </w:r>
      <w:r w:rsidR="00515BB2">
        <w:rPr>
          <w:rFonts w:ascii="Times New Roman" w:hAnsi="Times New Roman" w:cs="Times New Roman"/>
          <w:sz w:val="28"/>
          <w:szCs w:val="28"/>
        </w:rPr>
        <w:t>»</w:t>
      </w:r>
      <w:r w:rsidRPr="00ED1113">
        <w:rPr>
          <w:rFonts w:ascii="Times New Roman" w:hAnsi="Times New Roman" w:cs="Times New Roman"/>
          <w:sz w:val="28"/>
          <w:szCs w:val="28"/>
        </w:rPr>
        <w:t xml:space="preserve"> и СП 31.13330.2012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D1113" w:rsidRPr="00ED1113" w:rsidRDefault="00ED1113" w:rsidP="00C53B0F">
      <w:pPr>
        <w:shd w:val="clear" w:color="auto" w:fill="FFFFFF"/>
        <w:tabs>
          <w:tab w:val="left" w:pos="1134"/>
        </w:tabs>
        <w:spacing w:after="0" w:line="240" w:lineRule="auto"/>
        <w:ind w:firstLine="709"/>
        <w:jc w:val="both"/>
        <w:rPr>
          <w:rFonts w:ascii="Times New Roman" w:hAnsi="Times New Roman" w:cs="Times New Roman"/>
          <w:sz w:val="28"/>
          <w:szCs w:val="28"/>
        </w:rPr>
      </w:pPr>
      <w:r w:rsidRPr="00ED1113">
        <w:rPr>
          <w:rFonts w:ascii="Times New Roman" w:hAnsi="Times New Roman" w:cs="Times New Roman"/>
          <w:sz w:val="28"/>
          <w:szCs w:val="28"/>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ED1113" w:rsidRPr="00ED1113" w:rsidRDefault="00ED1113" w:rsidP="00C53B0F">
      <w:pPr>
        <w:shd w:val="clear" w:color="auto" w:fill="FFFFFF"/>
        <w:tabs>
          <w:tab w:val="left" w:pos="1134"/>
        </w:tabs>
        <w:spacing w:after="0" w:line="240" w:lineRule="auto"/>
        <w:ind w:firstLine="709"/>
        <w:jc w:val="both"/>
        <w:rPr>
          <w:rFonts w:ascii="Times New Roman" w:hAnsi="Times New Roman" w:cs="Times New Roman"/>
          <w:sz w:val="28"/>
          <w:szCs w:val="28"/>
        </w:rPr>
      </w:pPr>
      <w:r w:rsidRPr="00ED1113">
        <w:rPr>
          <w:rFonts w:ascii="Times New Roman" w:hAnsi="Times New Roman" w:cs="Times New Roman"/>
          <w:sz w:val="28"/>
          <w:szCs w:val="28"/>
        </w:rPr>
        <w:t xml:space="preserve">Граница первого </w:t>
      </w:r>
      <w:proofErr w:type="gramStart"/>
      <w:r w:rsidRPr="00ED1113">
        <w:rPr>
          <w:rFonts w:ascii="Times New Roman" w:hAnsi="Times New Roman" w:cs="Times New Roman"/>
          <w:sz w:val="28"/>
          <w:szCs w:val="28"/>
        </w:rPr>
        <w:t>пояса зоны санитарной охраны группы подземных водозаборов</w:t>
      </w:r>
      <w:proofErr w:type="gramEnd"/>
      <w:r w:rsidRPr="00ED1113">
        <w:rPr>
          <w:rFonts w:ascii="Times New Roman" w:hAnsi="Times New Roman" w:cs="Times New Roman"/>
          <w:sz w:val="28"/>
          <w:szCs w:val="28"/>
        </w:rPr>
        <w:t xml:space="preserve"> должна находиться на расстоянии не менее 30 и 50 м от крайних скважин.</w:t>
      </w:r>
    </w:p>
    <w:p w:rsidR="00ED1113" w:rsidRPr="00DD796E" w:rsidRDefault="00ED1113" w:rsidP="00C53B0F">
      <w:pPr>
        <w:shd w:val="clear" w:color="auto" w:fill="FFFFFF"/>
        <w:tabs>
          <w:tab w:val="left" w:pos="1134"/>
        </w:tabs>
        <w:spacing w:after="0" w:line="240" w:lineRule="auto"/>
        <w:ind w:firstLine="709"/>
        <w:jc w:val="both"/>
        <w:rPr>
          <w:rFonts w:ascii="Times New Roman" w:hAnsi="Times New Roman" w:cs="Times New Roman"/>
          <w:sz w:val="28"/>
          <w:szCs w:val="28"/>
        </w:rPr>
      </w:pPr>
      <w:r w:rsidRPr="00ED1113">
        <w:rPr>
          <w:rFonts w:ascii="Times New Roman" w:hAnsi="Times New Roman" w:cs="Times New Roman"/>
          <w:sz w:val="28"/>
          <w:szCs w:val="28"/>
        </w:rPr>
        <w:lastRenderedPageBreak/>
        <w:t xml:space="preserve">Для </w:t>
      </w:r>
      <w:r w:rsidRPr="00DD796E">
        <w:rPr>
          <w:rFonts w:ascii="Times New Roman" w:hAnsi="Times New Roman" w:cs="Times New Roman"/>
          <w:sz w:val="28"/>
          <w:szCs w:val="28"/>
        </w:rPr>
        <w:t>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D796E" w:rsidRPr="00DD796E" w:rsidRDefault="00DD796E" w:rsidP="00C53B0F">
      <w:pPr>
        <w:tabs>
          <w:tab w:val="left" w:pos="1134"/>
        </w:tabs>
        <w:spacing w:after="0" w:line="240" w:lineRule="auto"/>
        <w:ind w:firstLine="709"/>
        <w:jc w:val="both"/>
        <w:rPr>
          <w:rFonts w:ascii="Times New Roman" w:hAnsi="Times New Roman" w:cs="Times New Roman"/>
          <w:sz w:val="28"/>
          <w:szCs w:val="28"/>
        </w:rPr>
      </w:pPr>
      <w:r w:rsidRPr="00DD796E">
        <w:rPr>
          <w:rFonts w:ascii="Times New Roman" w:hAnsi="Times New Roman" w:cs="Times New Roman"/>
          <w:sz w:val="28"/>
          <w:szCs w:val="28"/>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DD796E">
        <w:rPr>
          <w:rFonts w:ascii="Times New Roman" w:hAnsi="Times New Roman" w:cs="Times New Roman"/>
          <w:sz w:val="28"/>
          <w:szCs w:val="28"/>
        </w:rPr>
        <w:t xml:space="preserve"> </w:t>
      </w:r>
    </w:p>
    <w:p w:rsidR="00ED1113" w:rsidRPr="00DD796E" w:rsidRDefault="00DD796E" w:rsidP="00C53B0F">
      <w:pPr>
        <w:tabs>
          <w:tab w:val="left" w:pos="1134"/>
        </w:tabs>
        <w:spacing w:after="0" w:line="240" w:lineRule="auto"/>
        <w:ind w:firstLine="709"/>
        <w:jc w:val="both"/>
        <w:rPr>
          <w:rFonts w:ascii="Times New Roman" w:hAnsi="Times New Roman" w:cs="Times New Roman"/>
          <w:i/>
          <w:iCs/>
          <w:sz w:val="28"/>
          <w:szCs w:val="28"/>
          <w:u w:val="single"/>
        </w:rPr>
      </w:pPr>
      <w:r w:rsidRPr="00DD796E">
        <w:rPr>
          <w:rFonts w:ascii="Times New Roman" w:hAnsi="Times New Roman" w:cs="Times New Roman"/>
          <w:sz w:val="28"/>
          <w:szCs w:val="28"/>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AA4229" w:rsidRDefault="00AA4229" w:rsidP="00C53B0F">
      <w:pPr>
        <w:autoSpaceDE w:val="0"/>
        <w:autoSpaceDN w:val="0"/>
        <w:adjustRightInd w:val="0"/>
        <w:spacing w:after="0" w:line="240" w:lineRule="auto"/>
        <w:jc w:val="both"/>
        <w:rPr>
          <w:rFonts w:ascii="Times New Roman" w:hAnsi="Times New Roman" w:cs="Times New Roman"/>
          <w:i/>
          <w:iCs/>
          <w:sz w:val="28"/>
          <w:szCs w:val="28"/>
        </w:rPr>
      </w:pPr>
    </w:p>
    <w:p w:rsidR="00CA3951" w:rsidRPr="00E23F68" w:rsidRDefault="00CA3951" w:rsidP="00C53B0F">
      <w:pPr>
        <w:autoSpaceDE w:val="0"/>
        <w:autoSpaceDN w:val="0"/>
        <w:adjustRightInd w:val="0"/>
        <w:spacing w:after="0" w:line="240" w:lineRule="auto"/>
        <w:ind w:firstLine="709"/>
        <w:jc w:val="both"/>
        <w:rPr>
          <w:rFonts w:ascii="Times New Roman" w:hAnsi="Times New Roman" w:cs="Times New Roman"/>
          <w:i/>
          <w:iCs/>
          <w:sz w:val="28"/>
          <w:szCs w:val="28"/>
        </w:rPr>
      </w:pPr>
      <w:r w:rsidRPr="00E23F68">
        <w:rPr>
          <w:rFonts w:ascii="Times New Roman" w:hAnsi="Times New Roman" w:cs="Times New Roman"/>
          <w:i/>
          <w:iCs/>
          <w:sz w:val="28"/>
          <w:szCs w:val="28"/>
        </w:rPr>
        <w:t>Придорожные полосы автомобильных дорог общего пользования</w:t>
      </w:r>
    </w:p>
    <w:p w:rsidR="00CA3951" w:rsidRPr="00E23F68" w:rsidRDefault="00CA3951" w:rsidP="00C53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23F68">
        <w:rPr>
          <w:rFonts w:ascii="Times New Roman" w:hAnsi="Times New Roman" w:cs="Times New Roman"/>
          <w:sz w:val="28"/>
          <w:szCs w:val="28"/>
        </w:rPr>
        <w:t xml:space="preserve">По территории муниципального образования проходят автомобильные дороги общего пользования </w:t>
      </w:r>
      <w:r w:rsidRPr="00E23F68">
        <w:rPr>
          <w:rFonts w:ascii="Times New Roman" w:hAnsi="Times New Roman" w:cs="Times New Roman"/>
          <w:sz w:val="28"/>
          <w:szCs w:val="28"/>
          <w:lang w:val="en-US"/>
        </w:rPr>
        <w:t>III</w:t>
      </w:r>
      <w:r w:rsidRPr="00E23F68">
        <w:rPr>
          <w:rFonts w:ascii="Times New Roman" w:hAnsi="Times New Roman" w:cs="Times New Roman"/>
          <w:sz w:val="28"/>
          <w:szCs w:val="28"/>
        </w:rPr>
        <w:t>-</w:t>
      </w:r>
      <w:r w:rsidRPr="00E23F68">
        <w:rPr>
          <w:rFonts w:ascii="Times New Roman" w:hAnsi="Times New Roman" w:cs="Times New Roman"/>
          <w:sz w:val="28"/>
          <w:szCs w:val="28"/>
          <w:lang w:val="en-US"/>
        </w:rPr>
        <w:t>V</w:t>
      </w:r>
      <w:r w:rsidRPr="00E23F68">
        <w:rPr>
          <w:rFonts w:ascii="Times New Roman" w:hAnsi="Times New Roman" w:cs="Times New Roman"/>
          <w:sz w:val="28"/>
          <w:szCs w:val="28"/>
        </w:rPr>
        <w:t xml:space="preserve"> категорий.</w:t>
      </w:r>
    </w:p>
    <w:p w:rsidR="00CA3951" w:rsidRPr="00E23F68" w:rsidRDefault="00CA3951" w:rsidP="00C53B0F">
      <w:pPr>
        <w:tabs>
          <w:tab w:val="left" w:pos="1134"/>
        </w:tabs>
        <w:spacing w:after="0" w:line="240" w:lineRule="auto"/>
        <w:ind w:firstLine="709"/>
        <w:jc w:val="both"/>
        <w:rPr>
          <w:rFonts w:ascii="Times New Roman" w:eastAsia="Times New Roman" w:hAnsi="Times New Roman" w:cs="Times New Roman"/>
          <w:sz w:val="28"/>
          <w:szCs w:val="28"/>
        </w:rPr>
      </w:pPr>
      <w:proofErr w:type="gramStart"/>
      <w:r w:rsidRPr="00E23F68">
        <w:rPr>
          <w:rFonts w:ascii="Times New Roman" w:eastAsia="Times New Roman" w:hAnsi="Times New Roman" w:cs="Times New Roman"/>
          <w:sz w:val="28"/>
          <w:szCs w:val="28"/>
        </w:rPr>
        <w:t xml:space="preserve">Согласно статье 26 Федерального закона от 08.11.2007 № 257-ФЗ </w:t>
      </w:r>
      <w:r w:rsidR="00515BB2">
        <w:rPr>
          <w:rFonts w:ascii="Times New Roman" w:eastAsia="Times New Roman" w:hAnsi="Times New Roman" w:cs="Times New Roman"/>
          <w:sz w:val="28"/>
          <w:szCs w:val="28"/>
        </w:rPr>
        <w:t>«</w:t>
      </w:r>
      <w:r w:rsidRPr="00E23F68">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15BB2">
        <w:rPr>
          <w:rFonts w:ascii="Times New Roman" w:eastAsia="Times New Roman" w:hAnsi="Times New Roman" w:cs="Times New Roman"/>
          <w:sz w:val="28"/>
          <w:szCs w:val="28"/>
        </w:rPr>
        <w:t>»</w:t>
      </w:r>
      <w:r w:rsidRPr="00E23F68">
        <w:rPr>
          <w:rFonts w:ascii="Times New Roman" w:eastAsia="Times New Roman" w:hAnsi="Times New Roman" w:cs="Times New Roman"/>
          <w:sz w:val="28"/>
          <w:szCs w:val="28"/>
        </w:rPr>
        <w:t xml:space="preserve"> (с изменениями, внесенными Федеральным законом от 15.02.2016 № 26-ФЗ),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roofErr w:type="gramEnd"/>
    </w:p>
    <w:p w:rsidR="00CA3951" w:rsidRPr="00E23F68" w:rsidRDefault="00CA3951" w:rsidP="004A5EA8">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rPr>
      </w:pPr>
      <w:r w:rsidRPr="00E23F68">
        <w:rPr>
          <w:rFonts w:ascii="Times New Roman" w:eastAsia="Times New Roman" w:hAnsi="Times New Roman" w:cs="Times New Roman"/>
          <w:sz w:val="28"/>
          <w:szCs w:val="28"/>
        </w:rPr>
        <w:t>семидесяти пяти метров – для автомобильных дорог первой и второй категорий;</w:t>
      </w:r>
    </w:p>
    <w:p w:rsidR="00CA3951" w:rsidRPr="00E23F68" w:rsidRDefault="00CA3951" w:rsidP="004A5EA8">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rPr>
      </w:pPr>
      <w:r w:rsidRPr="00E23F68">
        <w:rPr>
          <w:rFonts w:ascii="Times New Roman" w:eastAsia="Times New Roman" w:hAnsi="Times New Roman" w:cs="Times New Roman"/>
          <w:sz w:val="28"/>
          <w:szCs w:val="28"/>
        </w:rPr>
        <w:t>пятидесяти метров – для автомобильных дорог третьей и четвертой категорий;</w:t>
      </w:r>
    </w:p>
    <w:p w:rsidR="00CA3951" w:rsidRPr="00E23F68" w:rsidRDefault="00CA3951" w:rsidP="004A5EA8">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rPr>
      </w:pPr>
      <w:r w:rsidRPr="00E23F68">
        <w:rPr>
          <w:rFonts w:ascii="Times New Roman" w:eastAsia="Times New Roman" w:hAnsi="Times New Roman" w:cs="Times New Roman"/>
          <w:sz w:val="28"/>
          <w:szCs w:val="28"/>
        </w:rPr>
        <w:t>двадцати пяти метров – для автомобильных дорог пятой категории</w:t>
      </w:r>
      <w:r>
        <w:rPr>
          <w:rFonts w:ascii="Times New Roman" w:eastAsia="Times New Roman" w:hAnsi="Times New Roman" w:cs="Times New Roman"/>
          <w:sz w:val="28"/>
          <w:szCs w:val="28"/>
        </w:rPr>
        <w:t>.</w:t>
      </w:r>
    </w:p>
    <w:p w:rsidR="00226022" w:rsidRPr="00F75C80" w:rsidRDefault="00226022" w:rsidP="00C53B0F">
      <w:pPr>
        <w:pStyle w:val="aa"/>
        <w:spacing w:after="0" w:line="240" w:lineRule="auto"/>
        <w:ind w:left="0" w:firstLine="709"/>
        <w:jc w:val="center"/>
        <w:rPr>
          <w:rFonts w:ascii="Times New Roman" w:hAnsi="Times New Roman" w:cs="Times New Roman"/>
          <w:sz w:val="28"/>
          <w:szCs w:val="28"/>
        </w:rPr>
      </w:pPr>
    </w:p>
    <w:p w:rsidR="00F75C80" w:rsidRPr="00944D7F" w:rsidRDefault="00944D7F" w:rsidP="00C53B0F">
      <w:pPr>
        <w:pStyle w:val="aa"/>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З</w:t>
      </w:r>
      <w:r w:rsidRPr="00944D7F">
        <w:rPr>
          <w:rFonts w:ascii="Times New Roman" w:hAnsi="Times New Roman" w:cs="Times New Roman"/>
          <w:i/>
          <w:sz w:val="28"/>
          <w:szCs w:val="28"/>
        </w:rPr>
        <w:t>оны ограничения градостроительной деятельности по условиям добычи полезных ископаемых</w:t>
      </w:r>
    </w:p>
    <w:p w:rsidR="00944D7F" w:rsidRPr="00B70ECE" w:rsidRDefault="00944D7F" w:rsidP="00C53B0F">
      <w:pPr>
        <w:autoSpaceDE w:val="0"/>
        <w:autoSpaceDN w:val="0"/>
        <w:adjustRightInd w:val="0"/>
        <w:spacing w:after="0" w:line="240" w:lineRule="auto"/>
        <w:ind w:firstLine="709"/>
        <w:jc w:val="both"/>
        <w:rPr>
          <w:rFonts w:ascii="Times New Roman" w:hAnsi="Times New Roman" w:cs="Times New Roman"/>
          <w:sz w:val="28"/>
          <w:szCs w:val="28"/>
        </w:rPr>
      </w:pPr>
      <w:r w:rsidRPr="00944D7F">
        <w:rPr>
          <w:rFonts w:ascii="Times New Roman" w:hAnsi="Times New Roman" w:cs="Times New Roman"/>
          <w:bCs/>
          <w:sz w:val="28"/>
          <w:szCs w:val="28"/>
        </w:rPr>
        <w:t>Зоны ограничений градостроительной деятельности по условиям добычи полезных</w:t>
      </w:r>
      <w:r>
        <w:rPr>
          <w:rFonts w:ascii="Times New Roman" w:hAnsi="Times New Roman" w:cs="Times New Roman"/>
          <w:bCs/>
          <w:sz w:val="28"/>
          <w:szCs w:val="28"/>
        </w:rPr>
        <w:t xml:space="preserve"> </w:t>
      </w:r>
      <w:r w:rsidRPr="00944D7F">
        <w:rPr>
          <w:rFonts w:ascii="Times New Roman" w:hAnsi="Times New Roman" w:cs="Times New Roman"/>
          <w:bCs/>
          <w:sz w:val="28"/>
          <w:szCs w:val="28"/>
        </w:rPr>
        <w:t xml:space="preserve">ископаемых </w:t>
      </w:r>
      <w:r w:rsidRPr="00944D7F">
        <w:rPr>
          <w:rFonts w:ascii="Times New Roman" w:hAnsi="Times New Roman" w:cs="Times New Roman"/>
          <w:sz w:val="28"/>
          <w:szCs w:val="28"/>
        </w:rPr>
        <w:t>выделены на месте залегания полезных иск</w:t>
      </w:r>
      <w:r>
        <w:rPr>
          <w:rFonts w:ascii="Times New Roman" w:hAnsi="Times New Roman" w:cs="Times New Roman"/>
          <w:sz w:val="28"/>
          <w:szCs w:val="28"/>
        </w:rPr>
        <w:t xml:space="preserve">опаемых на территории муниципального образования. </w:t>
      </w:r>
      <w:r w:rsidR="0023367B">
        <w:rPr>
          <w:rFonts w:ascii="Times New Roman" w:hAnsi="Times New Roman" w:cs="Times New Roman"/>
          <w:sz w:val="28"/>
          <w:szCs w:val="28"/>
        </w:rPr>
        <w:t>На территории сельского поселения</w:t>
      </w:r>
      <w:r w:rsidRPr="00944D7F">
        <w:rPr>
          <w:rFonts w:ascii="Times New Roman" w:hAnsi="Times New Roman" w:cs="Times New Roman"/>
          <w:sz w:val="28"/>
          <w:szCs w:val="28"/>
        </w:rPr>
        <w:t xml:space="preserve"> находятся несколько</w:t>
      </w:r>
      <w:r>
        <w:rPr>
          <w:rFonts w:ascii="Times New Roman" w:hAnsi="Times New Roman" w:cs="Times New Roman"/>
          <w:sz w:val="28"/>
          <w:szCs w:val="28"/>
        </w:rPr>
        <w:t xml:space="preserve"> </w:t>
      </w:r>
      <w:r w:rsidRPr="00944D7F">
        <w:rPr>
          <w:rFonts w:ascii="Times New Roman" w:hAnsi="Times New Roman" w:cs="Times New Roman"/>
          <w:sz w:val="28"/>
          <w:szCs w:val="28"/>
        </w:rPr>
        <w:t>ме</w:t>
      </w:r>
      <w:r>
        <w:rPr>
          <w:rFonts w:ascii="Times New Roman" w:hAnsi="Times New Roman" w:cs="Times New Roman"/>
          <w:sz w:val="28"/>
          <w:szCs w:val="28"/>
        </w:rPr>
        <w:t>сторождений полезных ископаемых</w:t>
      </w:r>
      <w:r w:rsidRPr="00B70ECE">
        <w:rPr>
          <w:rFonts w:ascii="Times New Roman" w:hAnsi="Times New Roman" w:cs="Times New Roman"/>
          <w:sz w:val="28"/>
          <w:szCs w:val="28"/>
        </w:rPr>
        <w:t>: торф</w:t>
      </w:r>
      <w:r>
        <w:rPr>
          <w:rFonts w:ascii="Times New Roman" w:hAnsi="Times New Roman" w:cs="Times New Roman"/>
          <w:sz w:val="28"/>
          <w:szCs w:val="28"/>
        </w:rPr>
        <w:t>а</w:t>
      </w:r>
      <w:r w:rsidRPr="00B70ECE">
        <w:rPr>
          <w:rFonts w:ascii="Times New Roman" w:hAnsi="Times New Roman" w:cs="Times New Roman"/>
          <w:sz w:val="28"/>
          <w:szCs w:val="28"/>
        </w:rPr>
        <w:t>, нефт</w:t>
      </w:r>
      <w:r>
        <w:rPr>
          <w:rFonts w:ascii="Times New Roman" w:hAnsi="Times New Roman" w:cs="Times New Roman"/>
          <w:sz w:val="28"/>
          <w:szCs w:val="28"/>
        </w:rPr>
        <w:t>и</w:t>
      </w:r>
      <w:r w:rsidRPr="00B70ECE">
        <w:rPr>
          <w:rFonts w:ascii="Times New Roman" w:hAnsi="Times New Roman" w:cs="Times New Roman"/>
          <w:sz w:val="28"/>
          <w:szCs w:val="28"/>
        </w:rPr>
        <w:t>, кварцев</w:t>
      </w:r>
      <w:r>
        <w:rPr>
          <w:rFonts w:ascii="Times New Roman" w:hAnsi="Times New Roman" w:cs="Times New Roman"/>
          <w:sz w:val="28"/>
          <w:szCs w:val="28"/>
        </w:rPr>
        <w:t>ого</w:t>
      </w:r>
      <w:r w:rsidRPr="00B70ECE">
        <w:rPr>
          <w:rFonts w:ascii="Times New Roman" w:hAnsi="Times New Roman" w:cs="Times New Roman"/>
          <w:sz w:val="28"/>
          <w:szCs w:val="28"/>
        </w:rPr>
        <w:t xml:space="preserve"> песка,</w:t>
      </w:r>
      <w:r>
        <w:rPr>
          <w:rFonts w:ascii="Times New Roman" w:hAnsi="Times New Roman" w:cs="Times New Roman"/>
          <w:sz w:val="28"/>
          <w:szCs w:val="28"/>
        </w:rPr>
        <w:t xml:space="preserve"> </w:t>
      </w:r>
      <w:r w:rsidRPr="00B70ECE">
        <w:rPr>
          <w:rFonts w:ascii="Times New Roman" w:hAnsi="Times New Roman" w:cs="Times New Roman"/>
          <w:sz w:val="28"/>
          <w:szCs w:val="28"/>
        </w:rPr>
        <w:t>глин</w:t>
      </w:r>
      <w:r>
        <w:rPr>
          <w:rFonts w:ascii="Times New Roman" w:hAnsi="Times New Roman" w:cs="Times New Roman"/>
          <w:sz w:val="28"/>
          <w:szCs w:val="28"/>
        </w:rPr>
        <w:t>ы</w:t>
      </w:r>
      <w:r w:rsidRPr="00B70ECE">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944D7F" w:rsidRPr="00944D7F" w:rsidRDefault="00944D7F" w:rsidP="00C5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4D7F">
        <w:rPr>
          <w:rFonts w:ascii="Times New Roman" w:hAnsi="Times New Roman" w:cs="Times New Roman"/>
          <w:sz w:val="28"/>
          <w:szCs w:val="28"/>
        </w:rPr>
        <w:t>В соответствии с ст</w:t>
      </w:r>
      <w:r>
        <w:rPr>
          <w:rFonts w:ascii="Times New Roman" w:hAnsi="Times New Roman" w:cs="Times New Roman"/>
          <w:sz w:val="28"/>
          <w:szCs w:val="28"/>
        </w:rPr>
        <w:t>. 25 З</w:t>
      </w:r>
      <w:r w:rsidRPr="00944D7F">
        <w:rPr>
          <w:rFonts w:ascii="Times New Roman" w:hAnsi="Times New Roman" w:cs="Times New Roman"/>
          <w:sz w:val="28"/>
          <w:szCs w:val="28"/>
        </w:rPr>
        <w:t>акон</w:t>
      </w:r>
      <w:r>
        <w:rPr>
          <w:rFonts w:ascii="Times New Roman" w:hAnsi="Times New Roman" w:cs="Times New Roman"/>
          <w:sz w:val="28"/>
          <w:szCs w:val="28"/>
        </w:rPr>
        <w:t>а</w:t>
      </w:r>
      <w:r w:rsidRPr="00944D7F">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r w:rsidRPr="00944D7F">
        <w:rPr>
          <w:rFonts w:ascii="Times New Roman" w:hAnsi="Times New Roman" w:cs="Times New Roman"/>
          <w:sz w:val="28"/>
          <w:szCs w:val="28"/>
        </w:rPr>
        <w:t xml:space="preserve"> от 21.02.1992 №</w:t>
      </w:r>
      <w:r>
        <w:rPr>
          <w:rFonts w:ascii="Times New Roman" w:hAnsi="Times New Roman" w:cs="Times New Roman"/>
          <w:sz w:val="28"/>
          <w:szCs w:val="28"/>
        </w:rPr>
        <w:t xml:space="preserve"> </w:t>
      </w:r>
      <w:r w:rsidRPr="00944D7F">
        <w:rPr>
          <w:rFonts w:ascii="Times New Roman" w:hAnsi="Times New Roman" w:cs="Times New Roman"/>
          <w:sz w:val="28"/>
          <w:szCs w:val="28"/>
        </w:rPr>
        <w:t xml:space="preserve">2395-1 </w:t>
      </w:r>
      <w:r w:rsidR="00515BB2">
        <w:rPr>
          <w:rFonts w:ascii="Times New Roman" w:hAnsi="Times New Roman" w:cs="Times New Roman"/>
          <w:sz w:val="28"/>
          <w:szCs w:val="28"/>
        </w:rPr>
        <w:t>«</w:t>
      </w:r>
      <w:r w:rsidRPr="00944D7F">
        <w:rPr>
          <w:rFonts w:ascii="Times New Roman" w:hAnsi="Times New Roman" w:cs="Times New Roman"/>
          <w:sz w:val="28"/>
          <w:szCs w:val="28"/>
        </w:rPr>
        <w:t>О недрах</w:t>
      </w:r>
      <w:r w:rsidR="00515BB2">
        <w:rPr>
          <w:rFonts w:ascii="Times New Roman" w:hAnsi="Times New Roman" w:cs="Times New Roman"/>
          <w:sz w:val="28"/>
          <w:szCs w:val="28"/>
        </w:rPr>
        <w:t>»</w:t>
      </w:r>
      <w:r w:rsidRPr="00944D7F">
        <w:rPr>
          <w:rFonts w:ascii="Times New Roman" w:hAnsi="Times New Roman" w:cs="Times New Roman"/>
          <w:sz w:val="28"/>
          <w:szCs w:val="28"/>
        </w:rPr>
        <w:t xml:space="preserve"> </w:t>
      </w:r>
      <w:r>
        <w:rPr>
          <w:rFonts w:ascii="Times New Roman" w:hAnsi="Times New Roman" w:cs="Times New Roman"/>
          <w:sz w:val="28"/>
          <w:szCs w:val="28"/>
        </w:rPr>
        <w:t xml:space="preserve">(с изменениями на 3 июля 2016 г.) </w:t>
      </w:r>
      <w:r w:rsidRPr="00944D7F">
        <w:rPr>
          <w:rFonts w:ascii="Times New Roman" w:hAnsi="Times New Roman" w:cs="Times New Roman"/>
          <w:sz w:val="28"/>
          <w:szCs w:val="28"/>
        </w:rPr>
        <w:t>проектирование и строительство населенных пунктов, промышленных комплексов и других</w:t>
      </w:r>
      <w:r>
        <w:rPr>
          <w:rFonts w:ascii="Times New Roman" w:hAnsi="Times New Roman" w:cs="Times New Roman"/>
          <w:sz w:val="28"/>
          <w:szCs w:val="28"/>
        </w:rPr>
        <w:t xml:space="preserve"> </w:t>
      </w:r>
      <w:r w:rsidRPr="00944D7F">
        <w:rPr>
          <w:rFonts w:ascii="Times New Roman" w:hAnsi="Times New Roman" w:cs="Times New Roman"/>
          <w:sz w:val="28"/>
          <w:szCs w:val="28"/>
        </w:rPr>
        <w:t>хозяйственных объектов разрешается только после получения заключения федерального</w:t>
      </w:r>
      <w:r>
        <w:rPr>
          <w:rFonts w:ascii="Times New Roman" w:hAnsi="Times New Roman" w:cs="Times New Roman"/>
          <w:sz w:val="28"/>
          <w:szCs w:val="28"/>
        </w:rPr>
        <w:t xml:space="preserve"> </w:t>
      </w:r>
      <w:r w:rsidRPr="00944D7F">
        <w:rPr>
          <w:rFonts w:ascii="Times New Roman" w:hAnsi="Times New Roman" w:cs="Times New Roman"/>
          <w:sz w:val="28"/>
          <w:szCs w:val="28"/>
        </w:rPr>
        <w:t>органа управления государственным фондом недр или его территориальных органов об</w:t>
      </w:r>
      <w:r>
        <w:rPr>
          <w:rFonts w:ascii="Times New Roman" w:hAnsi="Times New Roman" w:cs="Times New Roman"/>
          <w:sz w:val="28"/>
          <w:szCs w:val="28"/>
        </w:rPr>
        <w:t xml:space="preserve"> </w:t>
      </w:r>
      <w:r w:rsidRPr="00944D7F">
        <w:rPr>
          <w:rFonts w:ascii="Times New Roman" w:hAnsi="Times New Roman" w:cs="Times New Roman"/>
          <w:sz w:val="28"/>
          <w:szCs w:val="28"/>
        </w:rPr>
        <w:t>отсутствии полезных ископаемых под</w:t>
      </w:r>
      <w:r>
        <w:rPr>
          <w:rFonts w:ascii="Times New Roman" w:hAnsi="Times New Roman" w:cs="Times New Roman"/>
          <w:sz w:val="28"/>
          <w:szCs w:val="28"/>
        </w:rPr>
        <w:t xml:space="preserve"> участком предстоящей застройки</w:t>
      </w:r>
      <w:r w:rsidRPr="00944D7F">
        <w:rPr>
          <w:rFonts w:ascii="Times New Roman" w:hAnsi="Times New Roman" w:cs="Times New Roman"/>
          <w:sz w:val="28"/>
          <w:szCs w:val="28"/>
        </w:rPr>
        <w:t>.</w:t>
      </w:r>
      <w:proofErr w:type="gramEnd"/>
    </w:p>
    <w:p w:rsidR="00944D7F" w:rsidRDefault="00944D7F" w:rsidP="00C53B0F">
      <w:pPr>
        <w:pStyle w:val="aa"/>
        <w:spacing w:after="0" w:line="240" w:lineRule="auto"/>
        <w:ind w:left="0"/>
        <w:rPr>
          <w:rFonts w:ascii="Times New Roman" w:hAnsi="Times New Roman" w:cs="Times New Roman"/>
          <w:sz w:val="28"/>
          <w:szCs w:val="28"/>
        </w:rPr>
      </w:pPr>
    </w:p>
    <w:p w:rsidR="00C10063" w:rsidRPr="00C10063" w:rsidRDefault="00C10063" w:rsidP="00C53B0F">
      <w:pPr>
        <w:pStyle w:val="aa"/>
        <w:spacing w:after="0" w:line="240" w:lineRule="auto"/>
        <w:ind w:left="0" w:firstLine="709"/>
        <w:jc w:val="both"/>
        <w:rPr>
          <w:rFonts w:ascii="Times New Roman" w:hAnsi="Times New Roman" w:cs="Times New Roman"/>
          <w:i/>
          <w:sz w:val="28"/>
          <w:szCs w:val="28"/>
        </w:rPr>
      </w:pPr>
      <w:r w:rsidRPr="00C10063">
        <w:rPr>
          <w:rFonts w:ascii="Times New Roman" w:hAnsi="Times New Roman" w:cs="Times New Roman"/>
          <w:i/>
          <w:sz w:val="28"/>
          <w:szCs w:val="28"/>
        </w:rPr>
        <w:t>Ограничения, обусловленные инженерно-геологическими характеристиками территории</w:t>
      </w:r>
    </w:p>
    <w:p w:rsidR="00A12886" w:rsidRPr="00A12886" w:rsidRDefault="00A12886" w:rsidP="00C53B0F">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A12886">
        <w:rPr>
          <w:rFonts w:ascii="Times New Roman" w:hAnsi="Times New Roman" w:cs="Times New Roman"/>
          <w:bCs/>
          <w:sz w:val="28"/>
          <w:szCs w:val="28"/>
        </w:rPr>
        <w:lastRenderedPageBreak/>
        <w:t>Ограничения по воздействию на строительство природных и техногенных факторов:</w:t>
      </w:r>
    </w:p>
    <w:p w:rsidR="00A12886" w:rsidRPr="00A12886" w:rsidRDefault="00A12886" w:rsidP="004A5EA8">
      <w:pPr>
        <w:pStyle w:val="aa"/>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2886">
        <w:rPr>
          <w:rFonts w:ascii="Times New Roman" w:hAnsi="Times New Roman" w:cs="Times New Roman"/>
          <w:bCs/>
          <w:sz w:val="28"/>
          <w:szCs w:val="28"/>
        </w:rPr>
        <w:t>овражные и прибрежно-склоновые территории, территории подверженные экзогенным геологическим процессам (карсты, оползни, и так далее);</w:t>
      </w:r>
    </w:p>
    <w:p w:rsidR="00A12886" w:rsidRPr="00A12886" w:rsidRDefault="00A12886" w:rsidP="004A5EA8">
      <w:pPr>
        <w:pStyle w:val="aa"/>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2886">
        <w:rPr>
          <w:rFonts w:ascii="Times New Roman" w:hAnsi="Times New Roman" w:cs="Times New Roman"/>
          <w:bCs/>
          <w:sz w:val="28"/>
          <w:szCs w:val="28"/>
        </w:rPr>
        <w:t>заболоченные территории;</w:t>
      </w:r>
    </w:p>
    <w:p w:rsidR="00A12886" w:rsidRPr="00A12886" w:rsidRDefault="00A12886" w:rsidP="004A5EA8">
      <w:pPr>
        <w:pStyle w:val="aa"/>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2886">
        <w:rPr>
          <w:rFonts w:ascii="Times New Roman" w:hAnsi="Times New Roman" w:cs="Times New Roman"/>
          <w:bCs/>
          <w:sz w:val="28"/>
          <w:szCs w:val="28"/>
        </w:rPr>
        <w:t>нарушенные территории.</w:t>
      </w:r>
    </w:p>
    <w:p w:rsidR="00A12886" w:rsidRPr="00A12886" w:rsidRDefault="00A12886" w:rsidP="00C53B0F">
      <w:pPr>
        <w:autoSpaceDE w:val="0"/>
        <w:autoSpaceDN w:val="0"/>
        <w:adjustRightInd w:val="0"/>
        <w:spacing w:after="0" w:line="240" w:lineRule="auto"/>
        <w:ind w:firstLine="709"/>
        <w:jc w:val="both"/>
        <w:rPr>
          <w:rFonts w:ascii="Times New Roman" w:hAnsi="Times New Roman" w:cs="Times New Roman"/>
          <w:bCs/>
          <w:sz w:val="28"/>
          <w:szCs w:val="28"/>
        </w:rPr>
      </w:pPr>
      <w:r w:rsidRPr="00A12886">
        <w:rPr>
          <w:rFonts w:ascii="Times New Roman" w:hAnsi="Times New Roman" w:cs="Times New Roman"/>
          <w:bCs/>
          <w:sz w:val="28"/>
          <w:szCs w:val="28"/>
        </w:rPr>
        <w:t>Овражные территории</w:t>
      </w:r>
      <w:r>
        <w:rPr>
          <w:rFonts w:ascii="Times New Roman" w:hAnsi="Times New Roman" w:cs="Times New Roman"/>
          <w:bCs/>
          <w:sz w:val="28"/>
          <w:szCs w:val="28"/>
        </w:rPr>
        <w:t xml:space="preserve"> – </w:t>
      </w:r>
      <w:r w:rsidRPr="00A12886">
        <w:rPr>
          <w:rFonts w:ascii="Times New Roman" w:hAnsi="Times New Roman" w:cs="Times New Roman"/>
          <w:bCs/>
          <w:sz w:val="28"/>
          <w:szCs w:val="28"/>
        </w:rPr>
        <w:t>территории подверженные экзогенным геологическим процессам (карсты, оползни, и так далее) – 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физико-механическими свойствами грунтов. В целом территория поселения ограниченно благоприятна для строительства. На этапе выбора площадки под строительство необходимы инженерно-геологические изыскания с целью выявления просадочных грунтов и карста. В большинстве случаев основанием для фундаментов зданий и сооружений будут служить покровные суглинки, которые могут обладать просадочными свойствами.</w:t>
      </w:r>
    </w:p>
    <w:p w:rsidR="00A12886" w:rsidRPr="00A12886" w:rsidRDefault="00A12886" w:rsidP="00C53B0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12886">
        <w:rPr>
          <w:rFonts w:ascii="Times New Roman" w:hAnsi="Times New Roman" w:cs="Times New Roman"/>
          <w:bCs/>
          <w:sz w:val="28"/>
          <w:szCs w:val="28"/>
        </w:rPr>
        <w:t>Заболоченные территории – территории, характеризующиеся переувлажненностью,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roofErr w:type="gramEnd"/>
    </w:p>
    <w:p w:rsidR="00A12886" w:rsidRPr="00A12886" w:rsidRDefault="00A12886" w:rsidP="00C53B0F">
      <w:pPr>
        <w:autoSpaceDE w:val="0"/>
        <w:autoSpaceDN w:val="0"/>
        <w:adjustRightInd w:val="0"/>
        <w:spacing w:after="0" w:line="240" w:lineRule="auto"/>
        <w:ind w:firstLine="709"/>
        <w:jc w:val="both"/>
        <w:rPr>
          <w:rFonts w:ascii="Times New Roman" w:hAnsi="Times New Roman" w:cs="Times New Roman"/>
          <w:bCs/>
          <w:sz w:val="28"/>
          <w:szCs w:val="28"/>
        </w:rPr>
      </w:pPr>
      <w:r w:rsidRPr="00A12886">
        <w:rPr>
          <w:rFonts w:ascii="Times New Roman" w:hAnsi="Times New Roman" w:cs="Times New Roman"/>
          <w:bCs/>
          <w:sz w:val="28"/>
          <w:szCs w:val="28"/>
        </w:rPr>
        <w:t>Учитывая достаточно сложные инженерно-геологические условия территории, строительству отдельных зданий и сооружений должны предшествовать инженерно-геологические изыскания с целью уточнения глубины залегания грунтовых вод и физико-технических свой</w:t>
      </w:r>
      <w:proofErr w:type="gramStart"/>
      <w:r w:rsidRPr="00A12886">
        <w:rPr>
          <w:rFonts w:ascii="Times New Roman" w:hAnsi="Times New Roman" w:cs="Times New Roman"/>
          <w:bCs/>
          <w:sz w:val="28"/>
          <w:szCs w:val="28"/>
        </w:rPr>
        <w:t>ств гр</w:t>
      </w:r>
      <w:proofErr w:type="gramEnd"/>
      <w:r w:rsidRPr="00A12886">
        <w:rPr>
          <w:rFonts w:ascii="Times New Roman" w:hAnsi="Times New Roman" w:cs="Times New Roman"/>
          <w:bCs/>
          <w:sz w:val="28"/>
          <w:szCs w:val="28"/>
        </w:rPr>
        <w:t>унтов, находящихся в зоне заложения фундаментов зданий и сооружений.</w:t>
      </w:r>
    </w:p>
    <w:p w:rsidR="00A12886" w:rsidRPr="00A12886" w:rsidRDefault="00A12886" w:rsidP="00C53B0F">
      <w:pPr>
        <w:autoSpaceDE w:val="0"/>
        <w:autoSpaceDN w:val="0"/>
        <w:adjustRightInd w:val="0"/>
        <w:spacing w:after="0" w:line="240" w:lineRule="auto"/>
        <w:ind w:firstLine="709"/>
        <w:jc w:val="both"/>
        <w:rPr>
          <w:rFonts w:ascii="Times New Roman" w:hAnsi="Times New Roman" w:cs="Times New Roman"/>
          <w:bCs/>
          <w:sz w:val="28"/>
          <w:szCs w:val="28"/>
        </w:rPr>
      </w:pPr>
      <w:r w:rsidRPr="00A12886">
        <w:rPr>
          <w:rFonts w:ascii="Times New Roman" w:hAnsi="Times New Roman" w:cs="Times New Roman"/>
          <w:bCs/>
          <w:sz w:val="28"/>
          <w:szCs w:val="28"/>
        </w:rPr>
        <w:t>Нарушенные территории – территории отработанных карьеров строительных материалов, техногенные нарушения рельефа, отвалы грунта и пр.</w:t>
      </w:r>
    </w:p>
    <w:p w:rsidR="007D5F5C" w:rsidRDefault="007D5F5C" w:rsidP="00C53B0F">
      <w:pPr>
        <w:autoSpaceDE w:val="0"/>
        <w:autoSpaceDN w:val="0"/>
        <w:adjustRightInd w:val="0"/>
        <w:spacing w:after="0" w:line="240" w:lineRule="auto"/>
        <w:ind w:firstLine="709"/>
        <w:jc w:val="both"/>
        <w:rPr>
          <w:rFonts w:ascii="Times New Roman" w:hAnsi="Times New Roman" w:cs="Times New Roman"/>
          <w:sz w:val="28"/>
          <w:szCs w:val="28"/>
        </w:rPr>
      </w:pPr>
    </w:p>
    <w:p w:rsidR="007D5F5C" w:rsidRPr="001A24E9" w:rsidRDefault="007D5F5C" w:rsidP="00C53B0F">
      <w:pPr>
        <w:pStyle w:val="aa"/>
        <w:tabs>
          <w:tab w:val="left" w:pos="1134"/>
        </w:tabs>
        <w:autoSpaceDE w:val="0"/>
        <w:autoSpaceDN w:val="0"/>
        <w:adjustRightInd w:val="0"/>
        <w:spacing w:after="0" w:line="240" w:lineRule="auto"/>
        <w:ind w:left="709"/>
        <w:rPr>
          <w:rFonts w:ascii="Times New Roman" w:hAnsi="Times New Roman" w:cs="Times New Roman"/>
          <w:i/>
          <w:sz w:val="28"/>
          <w:szCs w:val="28"/>
        </w:rPr>
      </w:pPr>
      <w:r w:rsidRPr="001A24E9">
        <w:rPr>
          <w:rFonts w:ascii="Times New Roman" w:hAnsi="Times New Roman" w:cs="Times New Roman"/>
          <w:i/>
          <w:sz w:val="28"/>
          <w:szCs w:val="28"/>
        </w:rPr>
        <w:t>Охранные зоны (стационарных пунктов наблюдательной сети)</w:t>
      </w:r>
    </w:p>
    <w:p w:rsidR="007D5F5C" w:rsidRPr="001A24E9" w:rsidRDefault="007D5F5C" w:rsidP="00C53B0F">
      <w:pPr>
        <w:autoSpaceDE w:val="0"/>
        <w:autoSpaceDN w:val="0"/>
        <w:adjustRightInd w:val="0"/>
        <w:spacing w:after="0" w:line="240" w:lineRule="auto"/>
        <w:ind w:firstLine="709"/>
        <w:jc w:val="both"/>
        <w:rPr>
          <w:rFonts w:ascii="Times New Roman" w:hAnsi="Times New Roman" w:cs="Times New Roman"/>
          <w:sz w:val="28"/>
          <w:szCs w:val="28"/>
        </w:rPr>
      </w:pPr>
      <w:r w:rsidRPr="001A24E9">
        <w:rPr>
          <w:rFonts w:ascii="Times New Roman" w:hAnsi="Times New Roman" w:cs="Times New Roman"/>
          <w:sz w:val="28"/>
          <w:szCs w:val="28"/>
        </w:rPr>
        <w:t>Стационарный пункт наблюдений за состоянием окружающей природной среды, ее загрязнением, входящий в государственную наблюдательную сеть, относящуюся исключительно к федеральной собственности и находящуюся под охраной государства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7D5F5C" w:rsidRPr="001A24E9" w:rsidRDefault="00C533CC" w:rsidP="00C53B0F">
      <w:pPr>
        <w:autoSpaceDE w:val="0"/>
        <w:autoSpaceDN w:val="0"/>
        <w:adjustRightInd w:val="0"/>
        <w:spacing w:after="0" w:line="240" w:lineRule="auto"/>
        <w:ind w:firstLine="709"/>
        <w:jc w:val="both"/>
        <w:rPr>
          <w:rFonts w:ascii="Times New Roman" w:hAnsi="Times New Roman" w:cs="Times New Roman"/>
          <w:sz w:val="28"/>
          <w:szCs w:val="28"/>
        </w:rPr>
      </w:pPr>
      <w:r w:rsidRPr="001A24E9">
        <w:rPr>
          <w:rFonts w:ascii="Times New Roman" w:hAnsi="Times New Roman" w:cs="Times New Roman"/>
          <w:sz w:val="28"/>
          <w:szCs w:val="28"/>
        </w:rPr>
        <w:t>О</w:t>
      </w:r>
      <w:r w:rsidR="007D5F5C" w:rsidRPr="001A24E9">
        <w:rPr>
          <w:rFonts w:ascii="Times New Roman" w:hAnsi="Times New Roman" w:cs="Times New Roman"/>
          <w:sz w:val="28"/>
          <w:szCs w:val="28"/>
        </w:rPr>
        <w:t>хранны</w:t>
      </w:r>
      <w:r w:rsidRPr="001A24E9">
        <w:rPr>
          <w:rFonts w:ascii="Times New Roman" w:hAnsi="Times New Roman" w:cs="Times New Roman"/>
          <w:sz w:val="28"/>
          <w:szCs w:val="28"/>
        </w:rPr>
        <w:t>е</w:t>
      </w:r>
      <w:r w:rsidR="007D5F5C" w:rsidRPr="001A24E9">
        <w:rPr>
          <w:rFonts w:ascii="Times New Roman" w:hAnsi="Times New Roman" w:cs="Times New Roman"/>
          <w:sz w:val="28"/>
          <w:szCs w:val="28"/>
        </w:rPr>
        <w:t xml:space="preserve"> зон</w:t>
      </w:r>
      <w:r w:rsidRPr="001A24E9">
        <w:rPr>
          <w:rFonts w:ascii="Times New Roman" w:hAnsi="Times New Roman" w:cs="Times New Roman"/>
          <w:sz w:val="28"/>
          <w:szCs w:val="28"/>
        </w:rPr>
        <w:t>ы устанавливаются вокруг стационарных пунктов наблюдений (кроме метеорологического оборудования, расположенного на аэродромах).</w:t>
      </w:r>
    </w:p>
    <w:p w:rsidR="00C533CC" w:rsidRPr="001A24E9" w:rsidRDefault="00C533CC" w:rsidP="00C53B0F">
      <w:pPr>
        <w:snapToGrid w:val="0"/>
        <w:spacing w:after="0" w:line="240" w:lineRule="auto"/>
        <w:jc w:val="both"/>
        <w:rPr>
          <w:rFonts w:ascii="Times New Roman" w:hAnsi="Times New Roman" w:cs="Times New Roman"/>
          <w:sz w:val="28"/>
          <w:szCs w:val="28"/>
        </w:rPr>
      </w:pPr>
      <w:r w:rsidRPr="001A24E9">
        <w:rPr>
          <w:rFonts w:ascii="Times New Roman" w:hAnsi="Times New Roman" w:cs="Times New Roman"/>
          <w:sz w:val="28"/>
          <w:szCs w:val="28"/>
        </w:rPr>
        <w:t xml:space="preserve">Цель установления - получение достоверной информации о состоянии окружающей природной среды, ее загрязнении. </w:t>
      </w:r>
    </w:p>
    <w:p w:rsidR="00C533CC" w:rsidRPr="007D0CEC" w:rsidRDefault="00C533CC" w:rsidP="00C53B0F">
      <w:pPr>
        <w:snapToGrid w:val="0"/>
        <w:spacing w:after="0" w:line="240" w:lineRule="auto"/>
        <w:jc w:val="both"/>
        <w:rPr>
          <w:rFonts w:ascii="Times New Roman" w:hAnsi="Times New Roman" w:cs="Times New Roman"/>
          <w:sz w:val="28"/>
          <w:szCs w:val="28"/>
        </w:rPr>
      </w:pPr>
      <w:r w:rsidRPr="001A24E9">
        <w:rPr>
          <w:rFonts w:ascii="Times New Roman" w:hAnsi="Times New Roman" w:cs="Times New Roman"/>
          <w:sz w:val="28"/>
          <w:szCs w:val="28"/>
        </w:rPr>
        <w:lastRenderedPageBreak/>
        <w:t>Размер охранной зоны - 200 метров во все стороны (с учетом рельефа местности и других условий).</w:t>
      </w:r>
    </w:p>
    <w:p w:rsidR="007D5F5C" w:rsidRDefault="007D5F5C" w:rsidP="00C53B0F">
      <w:pPr>
        <w:autoSpaceDE w:val="0"/>
        <w:autoSpaceDN w:val="0"/>
        <w:adjustRightInd w:val="0"/>
        <w:spacing w:after="0" w:line="240" w:lineRule="auto"/>
        <w:ind w:firstLine="709"/>
        <w:jc w:val="both"/>
        <w:rPr>
          <w:rFonts w:ascii="Times New Roman" w:hAnsi="Times New Roman" w:cs="Times New Roman"/>
          <w:bCs/>
          <w:sz w:val="28"/>
          <w:szCs w:val="28"/>
        </w:rPr>
      </w:pPr>
    </w:p>
    <w:p w:rsidR="00994E8D" w:rsidRPr="007F5D14" w:rsidRDefault="00994E8D"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58" w:name="_Toc78830777"/>
      <w:r w:rsidRPr="007F5D14">
        <w:rPr>
          <w:rFonts w:ascii="Times New Roman" w:hAnsi="Times New Roman" w:cs="Times New Roman"/>
          <w:b/>
          <w:sz w:val="28"/>
          <w:szCs w:val="28"/>
        </w:rPr>
        <w:t>Современное состояние окружающей среды</w:t>
      </w:r>
      <w:bookmarkEnd w:id="158"/>
    </w:p>
    <w:p w:rsidR="00994E8D" w:rsidRDefault="00994E8D" w:rsidP="00C53B0F">
      <w:pPr>
        <w:pStyle w:val="aa"/>
        <w:spacing w:after="0" w:line="240" w:lineRule="auto"/>
        <w:ind w:left="0"/>
        <w:jc w:val="center"/>
        <w:rPr>
          <w:rFonts w:ascii="Times New Roman" w:hAnsi="Times New Roman" w:cs="Times New Roman"/>
          <w:sz w:val="28"/>
          <w:szCs w:val="28"/>
        </w:rPr>
      </w:pPr>
    </w:p>
    <w:p w:rsidR="0023367B" w:rsidRPr="0023367B" w:rsidRDefault="0023367B" w:rsidP="0023367B">
      <w:pPr>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Экологическая безопасность поселения связана с наличием, состоянием и возможностью развития природно-экологического каркаса. К основным элементам природно-экологического каркаса отнесены водные пространства рек Хмость, Малый Вопец, Большой Вопец, Железнянка; лесные массивы, которые выполняют средообразующие, водорегулирующие, водоаккумулирующие и противоэрозионные функции, озерно-болотно-луговые комплексы, а также лесозащитные полосы. Критерием здесь служит соотношение застроенных и открытых озелененных пространств. По данным Всемирной организации здравоохранения доля озелененных территорий в населенном пункте не должна быть ниже 30%, а доля застроенных территорий – не должна превышать 70%. В случаях значительного загрязнения природного комплекса – это соотношение должно быть 40-60%.</w:t>
      </w:r>
    </w:p>
    <w:p w:rsidR="0023367B" w:rsidRPr="0023367B" w:rsidRDefault="0023367B" w:rsidP="0023367B">
      <w:pPr>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Задача обеспечения экологической безопасности также заключается в сокращении зон загрязнения, организации очистки ливнестоков, в целенаправленной работе по улучшению экосистем путем разработки и организации санитарно-экологических мероприятий.</w:t>
      </w:r>
    </w:p>
    <w:p w:rsidR="0023367B" w:rsidRPr="0023367B" w:rsidRDefault="0023367B" w:rsidP="0023367B">
      <w:pPr>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 xml:space="preserve">К основным факторам негативного воздействия на окружающую среду и условия проживания и отдыха населения Каменского </w:t>
      </w:r>
      <w:r>
        <w:rPr>
          <w:rFonts w:ascii="Times New Roman" w:hAnsi="Times New Roman" w:cs="Times New Roman"/>
          <w:sz w:val="28"/>
          <w:szCs w:val="28"/>
        </w:rPr>
        <w:t>сельского поселения</w:t>
      </w:r>
      <w:r w:rsidRPr="0023367B">
        <w:rPr>
          <w:rFonts w:ascii="Times New Roman" w:hAnsi="Times New Roman" w:cs="Times New Roman"/>
          <w:sz w:val="28"/>
          <w:szCs w:val="28"/>
        </w:rPr>
        <w:t xml:space="preserve"> в материалах проекта отнесены следующие объекты и территории:</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Производственные, коммунальные объекты, животноводческие фермы, подсобные хозяйства и прочие объекты и территории, имеющие санитарно-защитные зоны;</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Источники негативных акустических воздействий (автодороги и др.);</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Межпоселковые газопроводы и ГРП;</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Источники негативных воздействий электромагнитных излучений и шума (воздушные линии электропередачи и понижающие подстанции);</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 xml:space="preserve">Свалки и </w:t>
      </w:r>
      <w:proofErr w:type="gramStart"/>
      <w:r w:rsidRPr="0023367B">
        <w:rPr>
          <w:rFonts w:ascii="Times New Roman" w:hAnsi="Times New Roman" w:cs="Times New Roman"/>
          <w:sz w:val="28"/>
          <w:szCs w:val="28"/>
        </w:rPr>
        <w:t>другие</w:t>
      </w:r>
      <w:proofErr w:type="gramEnd"/>
      <w:r w:rsidRPr="0023367B">
        <w:rPr>
          <w:rFonts w:ascii="Times New Roman" w:hAnsi="Times New Roman" w:cs="Times New Roman"/>
          <w:sz w:val="28"/>
          <w:szCs w:val="28"/>
        </w:rPr>
        <w:t xml:space="preserve"> нарушенные и загрязненные территории;</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Выпуски загрязненных стоков в открытые водоемы и на рельеф;</w:t>
      </w:r>
    </w:p>
    <w:p w:rsidR="0023367B" w:rsidRPr="0023367B" w:rsidRDefault="0023367B" w:rsidP="004A5EA8">
      <w:pPr>
        <w:numPr>
          <w:ilvl w:val="0"/>
          <w:numId w:val="71"/>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Кладбища.</w:t>
      </w:r>
    </w:p>
    <w:p w:rsidR="0023367B" w:rsidRPr="0023367B" w:rsidRDefault="0023367B" w:rsidP="0023367B">
      <w:pPr>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 xml:space="preserve">Формирование природно-экологического каркаса территории Каменского </w:t>
      </w:r>
      <w:r>
        <w:rPr>
          <w:rFonts w:ascii="Times New Roman" w:hAnsi="Times New Roman" w:cs="Times New Roman"/>
          <w:sz w:val="28"/>
          <w:szCs w:val="28"/>
        </w:rPr>
        <w:t xml:space="preserve">сельского поселения </w:t>
      </w:r>
      <w:r w:rsidRPr="0023367B">
        <w:rPr>
          <w:rFonts w:ascii="Times New Roman" w:hAnsi="Times New Roman" w:cs="Times New Roman"/>
          <w:sz w:val="28"/>
          <w:szCs w:val="28"/>
        </w:rPr>
        <w:t xml:space="preserve"> возможно с учетом следующих факторов:</w:t>
      </w:r>
    </w:p>
    <w:p w:rsidR="0023367B" w:rsidRPr="0023367B" w:rsidRDefault="0023367B" w:rsidP="004A5EA8">
      <w:pPr>
        <w:numPr>
          <w:ilvl w:val="0"/>
          <w:numId w:val="72"/>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Перспективное сохранение земель лесного фонда</w:t>
      </w:r>
      <w:proofErr w:type="gramStart"/>
      <w:r w:rsidRPr="0023367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3367B">
        <w:rPr>
          <w:rFonts w:ascii="Times New Roman" w:hAnsi="Times New Roman" w:cs="Times New Roman"/>
          <w:sz w:val="28"/>
          <w:szCs w:val="28"/>
        </w:rPr>
        <w:t xml:space="preserve"> как источника оздоровления воздушного бассейна, улучшения экологической обстановки;</w:t>
      </w:r>
    </w:p>
    <w:p w:rsidR="0023367B" w:rsidRPr="0023367B" w:rsidRDefault="0023367B" w:rsidP="004A5EA8">
      <w:pPr>
        <w:numPr>
          <w:ilvl w:val="0"/>
          <w:numId w:val="72"/>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Наличие на территории водного фонда (малые реки с притоками) с созданием соответствующих водоохранных зон;</w:t>
      </w:r>
    </w:p>
    <w:p w:rsidR="0023367B" w:rsidRPr="0023367B" w:rsidRDefault="0023367B" w:rsidP="004A5EA8">
      <w:pPr>
        <w:numPr>
          <w:ilvl w:val="0"/>
          <w:numId w:val="72"/>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 xml:space="preserve">Преобладающее развитие в жилой застройке индивидуальной усадебной структуры (до 75% и более), что обеспечивает высокий процент озеленения территорий </w:t>
      </w:r>
      <w:r>
        <w:rPr>
          <w:rFonts w:ascii="Times New Roman" w:hAnsi="Times New Roman" w:cs="Times New Roman"/>
          <w:sz w:val="28"/>
          <w:szCs w:val="28"/>
        </w:rPr>
        <w:t>сельских населенных пуктов</w:t>
      </w:r>
      <w:r w:rsidRPr="0023367B">
        <w:rPr>
          <w:rFonts w:ascii="Times New Roman" w:hAnsi="Times New Roman" w:cs="Times New Roman"/>
          <w:sz w:val="28"/>
          <w:szCs w:val="28"/>
        </w:rPr>
        <w:t>;</w:t>
      </w:r>
    </w:p>
    <w:p w:rsidR="0023367B" w:rsidRPr="0023367B" w:rsidRDefault="0023367B" w:rsidP="004A5EA8">
      <w:pPr>
        <w:numPr>
          <w:ilvl w:val="0"/>
          <w:numId w:val="72"/>
        </w:numPr>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 xml:space="preserve">Создание, озеленение и благоустройство соответствующих санитарно-защитных зон сельскохозяйственных и производственных предприятий, с </w:t>
      </w:r>
      <w:r w:rsidRPr="0023367B">
        <w:rPr>
          <w:rFonts w:ascii="Times New Roman" w:hAnsi="Times New Roman" w:cs="Times New Roman"/>
          <w:sz w:val="28"/>
          <w:szCs w:val="28"/>
        </w:rPr>
        <w:lastRenderedPageBreak/>
        <w:t>целью уменьшения вредного воздействия от их деятельности на окружающую среду;</w:t>
      </w:r>
    </w:p>
    <w:p w:rsidR="0023367B" w:rsidRDefault="0023367B" w:rsidP="0023367B">
      <w:pPr>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Увеличение на расчетный срок автодорог с твердым покрытием; устройство на территории охранных зон автодорог дополнительного озеленения для уменьшения звукового воздействия и улучшения экологической обстановки;</w:t>
      </w:r>
    </w:p>
    <w:p w:rsidR="00656AF7" w:rsidRPr="00280E79" w:rsidRDefault="00656AF7" w:rsidP="00C53B0F">
      <w:pPr>
        <w:spacing w:after="0" w:line="240" w:lineRule="auto"/>
        <w:ind w:firstLine="709"/>
        <w:jc w:val="both"/>
        <w:rPr>
          <w:rFonts w:ascii="Times New Roman" w:hAnsi="Times New Roman" w:cs="Times New Roman"/>
          <w:sz w:val="28"/>
          <w:szCs w:val="28"/>
        </w:rPr>
      </w:pPr>
      <w:r w:rsidRPr="00280E79">
        <w:rPr>
          <w:rFonts w:ascii="Times New Roman" w:hAnsi="Times New Roman" w:cs="Times New Roman"/>
          <w:sz w:val="28"/>
          <w:szCs w:val="28"/>
        </w:rPr>
        <w:t xml:space="preserve">Экологическая ситуация на территории </w:t>
      </w:r>
      <w:r w:rsidR="00280E79" w:rsidRPr="00280E79">
        <w:rPr>
          <w:rFonts w:ascii="Times New Roman" w:hAnsi="Times New Roman" w:cs="Times New Roman"/>
          <w:sz w:val="28"/>
          <w:szCs w:val="28"/>
        </w:rPr>
        <w:t xml:space="preserve">муниципального образования </w:t>
      </w:r>
      <w:r w:rsidR="0023367B">
        <w:rPr>
          <w:rFonts w:ascii="Times New Roman" w:hAnsi="Times New Roman" w:cs="Times New Roman"/>
          <w:sz w:val="28"/>
          <w:szCs w:val="28"/>
        </w:rPr>
        <w:t>Каменского сельского поселения Кардымовского района Смоленской области</w:t>
      </w:r>
      <w:r w:rsidRPr="00280E79">
        <w:rPr>
          <w:rFonts w:ascii="Times New Roman" w:hAnsi="Times New Roman" w:cs="Times New Roman"/>
          <w:sz w:val="28"/>
          <w:szCs w:val="28"/>
        </w:rPr>
        <w:t xml:space="preserve"> является </w:t>
      </w:r>
      <w:r w:rsidR="003C6777">
        <w:rPr>
          <w:rFonts w:ascii="Times New Roman" w:hAnsi="Times New Roman" w:cs="Times New Roman"/>
          <w:sz w:val="28"/>
          <w:szCs w:val="28"/>
        </w:rPr>
        <w:t>удовлетворительн</w:t>
      </w:r>
      <w:r w:rsidR="00976A5F">
        <w:rPr>
          <w:rFonts w:ascii="Times New Roman" w:hAnsi="Times New Roman" w:cs="Times New Roman"/>
          <w:sz w:val="28"/>
          <w:szCs w:val="28"/>
        </w:rPr>
        <w:t>ой</w:t>
      </w:r>
      <w:r w:rsidRPr="00280E79">
        <w:rPr>
          <w:rFonts w:ascii="Times New Roman" w:hAnsi="Times New Roman" w:cs="Times New Roman"/>
          <w:sz w:val="28"/>
          <w:szCs w:val="28"/>
        </w:rPr>
        <w:t>. Однако</w:t>
      </w:r>
      <w:proofErr w:type="gramStart"/>
      <w:r w:rsidRPr="00280E79">
        <w:rPr>
          <w:rFonts w:ascii="Times New Roman" w:hAnsi="Times New Roman" w:cs="Times New Roman"/>
          <w:sz w:val="28"/>
          <w:szCs w:val="28"/>
        </w:rPr>
        <w:t>,</w:t>
      </w:r>
      <w:proofErr w:type="gramEnd"/>
      <w:r w:rsidRPr="00280E79">
        <w:rPr>
          <w:rFonts w:ascii="Times New Roman" w:hAnsi="Times New Roman" w:cs="Times New Roman"/>
          <w:sz w:val="28"/>
          <w:szCs w:val="28"/>
        </w:rPr>
        <w:t xml:space="preserve"> </w:t>
      </w:r>
      <w:r w:rsidR="00280E79" w:rsidRPr="00280E79">
        <w:rPr>
          <w:rFonts w:ascii="Times New Roman" w:hAnsi="Times New Roman" w:cs="Times New Roman"/>
          <w:sz w:val="28"/>
          <w:szCs w:val="28"/>
        </w:rPr>
        <w:t xml:space="preserve">дальнейшее </w:t>
      </w:r>
      <w:r w:rsidRPr="00280E79">
        <w:rPr>
          <w:rFonts w:ascii="Times New Roman" w:hAnsi="Times New Roman" w:cs="Times New Roman"/>
          <w:sz w:val="28"/>
          <w:szCs w:val="28"/>
        </w:rPr>
        <w:t xml:space="preserve">развитие </w:t>
      </w:r>
      <w:r w:rsidR="00280E79" w:rsidRPr="00280E79">
        <w:rPr>
          <w:rFonts w:ascii="Times New Roman" w:hAnsi="Times New Roman" w:cs="Times New Roman"/>
          <w:sz w:val="28"/>
          <w:szCs w:val="28"/>
        </w:rPr>
        <w:t>муниципального образования</w:t>
      </w:r>
      <w:r w:rsidRPr="00280E79">
        <w:rPr>
          <w:rFonts w:ascii="Times New Roman" w:hAnsi="Times New Roman" w:cs="Times New Roman"/>
          <w:sz w:val="28"/>
          <w:szCs w:val="28"/>
        </w:rPr>
        <w:t xml:space="preserve"> увеличивает экологическую нагрузку на все компоненты окружающей среды.</w:t>
      </w:r>
    </w:p>
    <w:p w:rsidR="00656AF7" w:rsidRPr="00280E79" w:rsidRDefault="00656AF7" w:rsidP="00C53B0F">
      <w:pPr>
        <w:spacing w:after="0" w:line="240" w:lineRule="auto"/>
        <w:ind w:firstLine="709"/>
        <w:jc w:val="both"/>
        <w:rPr>
          <w:rFonts w:ascii="Times New Roman" w:hAnsi="Times New Roman" w:cs="Times New Roman"/>
          <w:i/>
          <w:sz w:val="28"/>
          <w:szCs w:val="28"/>
        </w:rPr>
      </w:pPr>
      <w:r w:rsidRPr="00280E79">
        <w:rPr>
          <w:rFonts w:ascii="Times New Roman" w:hAnsi="Times New Roman" w:cs="Times New Roman"/>
          <w:i/>
          <w:sz w:val="28"/>
          <w:szCs w:val="28"/>
        </w:rPr>
        <w:t>Загрязнение воздушного бассейна</w:t>
      </w:r>
    </w:p>
    <w:p w:rsidR="00656AF7" w:rsidRPr="00280E79" w:rsidRDefault="00656AF7" w:rsidP="00C53B0F">
      <w:pPr>
        <w:spacing w:after="0" w:line="240" w:lineRule="auto"/>
        <w:ind w:firstLine="709"/>
        <w:jc w:val="both"/>
        <w:rPr>
          <w:rFonts w:ascii="Times New Roman" w:hAnsi="Times New Roman" w:cs="Times New Roman"/>
          <w:sz w:val="28"/>
          <w:szCs w:val="28"/>
          <w:highlight w:val="cyan"/>
        </w:rPr>
      </w:pPr>
      <w:r w:rsidRPr="00280E79">
        <w:rPr>
          <w:rFonts w:ascii="Times New Roman" w:hAnsi="Times New Roman" w:cs="Times New Roman"/>
          <w:sz w:val="28"/>
          <w:szCs w:val="28"/>
        </w:rPr>
        <w:t xml:space="preserve">Загрязнение атмосферного воздуха территории </w:t>
      </w:r>
      <w:r w:rsidR="00280E79" w:rsidRPr="00280E79">
        <w:rPr>
          <w:rFonts w:ascii="Times New Roman" w:hAnsi="Times New Roman" w:cs="Times New Roman"/>
          <w:sz w:val="28"/>
          <w:szCs w:val="28"/>
        </w:rPr>
        <w:t xml:space="preserve">муниципального образования  </w:t>
      </w:r>
      <w:r w:rsidRPr="00280E79">
        <w:rPr>
          <w:rFonts w:ascii="Times New Roman" w:hAnsi="Times New Roman" w:cs="Times New Roman"/>
          <w:sz w:val="28"/>
          <w:szCs w:val="28"/>
        </w:rPr>
        <w:t>продолжает оставаться одним из главных факторов риска для здоровья населения.</w:t>
      </w:r>
    </w:p>
    <w:p w:rsidR="00656AF7" w:rsidRPr="00280E79" w:rsidRDefault="00656AF7" w:rsidP="00C53B0F">
      <w:pPr>
        <w:spacing w:after="0" w:line="240" w:lineRule="auto"/>
        <w:ind w:firstLine="709"/>
        <w:jc w:val="both"/>
        <w:rPr>
          <w:rFonts w:ascii="Times New Roman" w:hAnsi="Times New Roman" w:cs="Times New Roman"/>
          <w:sz w:val="28"/>
          <w:szCs w:val="28"/>
          <w:highlight w:val="cyan"/>
        </w:rPr>
      </w:pPr>
      <w:r w:rsidRPr="00280E79">
        <w:rPr>
          <w:rFonts w:ascii="Times New Roman" w:hAnsi="Times New Roman" w:cs="Times New Roman"/>
          <w:sz w:val="28"/>
          <w:szCs w:val="28"/>
        </w:rPr>
        <w:t>Источниками загрязнения атмосферного воздуха являются промышленные предприятия и авто</w:t>
      </w:r>
      <w:r w:rsidR="00280E79" w:rsidRPr="00280E79">
        <w:rPr>
          <w:rFonts w:ascii="Times New Roman" w:hAnsi="Times New Roman" w:cs="Times New Roman"/>
          <w:sz w:val="28"/>
          <w:szCs w:val="28"/>
        </w:rPr>
        <w:t xml:space="preserve">мобильный </w:t>
      </w:r>
      <w:r w:rsidRPr="00280E79">
        <w:rPr>
          <w:rFonts w:ascii="Times New Roman" w:hAnsi="Times New Roman" w:cs="Times New Roman"/>
          <w:sz w:val="28"/>
          <w:szCs w:val="28"/>
        </w:rPr>
        <w:t xml:space="preserve">транспорт, выбросы от которого содержат окись углерода, окись азота, углеводороды и т.д. </w:t>
      </w:r>
    </w:p>
    <w:p w:rsidR="00656AF7" w:rsidRPr="00280E79" w:rsidRDefault="00656AF7" w:rsidP="00C53B0F">
      <w:pPr>
        <w:spacing w:after="0" w:line="240" w:lineRule="auto"/>
        <w:ind w:firstLine="709"/>
        <w:jc w:val="both"/>
        <w:rPr>
          <w:rFonts w:ascii="Times New Roman" w:hAnsi="Times New Roman" w:cs="Times New Roman"/>
          <w:sz w:val="28"/>
          <w:szCs w:val="28"/>
        </w:rPr>
      </w:pPr>
      <w:r w:rsidRPr="00280E79">
        <w:rPr>
          <w:rFonts w:ascii="Times New Roman" w:hAnsi="Times New Roman" w:cs="Times New Roman"/>
          <w:sz w:val="28"/>
          <w:szCs w:val="28"/>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656AF7" w:rsidRPr="00280E79" w:rsidRDefault="00A151DA" w:rsidP="00C53B0F">
      <w:pPr>
        <w:spacing w:after="0" w:line="240" w:lineRule="auto"/>
        <w:ind w:firstLine="709"/>
        <w:jc w:val="both"/>
        <w:rPr>
          <w:rFonts w:ascii="Times New Roman" w:hAnsi="Times New Roman" w:cs="Times New Roman"/>
          <w:sz w:val="28"/>
          <w:szCs w:val="28"/>
        </w:rPr>
      </w:pPr>
      <w:r w:rsidRPr="00A151DA">
        <w:rPr>
          <w:rFonts w:ascii="Times New Roman" w:hAnsi="Times New Roman" w:cs="Times New Roman"/>
          <w:sz w:val="28"/>
          <w:szCs w:val="28"/>
        </w:rPr>
        <w:t>На территории Каменского сельского поселения в настоящее время функционирует 1 котельная, работающая на природном газе</w:t>
      </w:r>
      <w:r w:rsidR="00656AF7" w:rsidRPr="00280E79">
        <w:rPr>
          <w:rFonts w:ascii="Times New Roman" w:hAnsi="Times New Roman" w:cs="Times New Roman"/>
          <w:sz w:val="28"/>
          <w:szCs w:val="28"/>
        </w:rPr>
        <w:t xml:space="preserve">. </w:t>
      </w:r>
      <w:r w:rsidR="00280E79" w:rsidRPr="00280E79">
        <w:rPr>
          <w:rFonts w:ascii="Times New Roman" w:hAnsi="Times New Roman" w:cs="Times New Roman"/>
          <w:sz w:val="28"/>
          <w:szCs w:val="28"/>
        </w:rPr>
        <w:t xml:space="preserve">В том числе 1 </w:t>
      </w:r>
      <w:r w:rsidR="00656AF7" w:rsidRPr="00280E79">
        <w:rPr>
          <w:rFonts w:ascii="Times New Roman" w:hAnsi="Times New Roman" w:cs="Times New Roman"/>
          <w:sz w:val="28"/>
          <w:szCs w:val="28"/>
        </w:rPr>
        <w:t>котельн</w:t>
      </w:r>
      <w:r w:rsidR="00280E79" w:rsidRPr="00280E79">
        <w:rPr>
          <w:rFonts w:ascii="Times New Roman" w:hAnsi="Times New Roman" w:cs="Times New Roman"/>
          <w:sz w:val="28"/>
          <w:szCs w:val="28"/>
        </w:rPr>
        <w:t>ая</w:t>
      </w:r>
      <w:r w:rsidR="00656AF7" w:rsidRPr="00280E79">
        <w:rPr>
          <w:rFonts w:ascii="Times New Roman" w:hAnsi="Times New Roman" w:cs="Times New Roman"/>
          <w:sz w:val="28"/>
          <w:szCs w:val="28"/>
        </w:rPr>
        <w:t xml:space="preserve"> находятся в резерве. Котельные пылегазоулавливающими установками не оборудованы, и выброс загрязняющих веществ в атмосферу происходит без очистки. </w:t>
      </w:r>
    </w:p>
    <w:p w:rsidR="00656AF7" w:rsidRPr="0066406C" w:rsidRDefault="00656AF7" w:rsidP="00C53B0F">
      <w:pPr>
        <w:tabs>
          <w:tab w:val="left" w:pos="1134"/>
        </w:tabs>
        <w:spacing w:after="0" w:line="240" w:lineRule="auto"/>
        <w:ind w:firstLine="709"/>
        <w:jc w:val="both"/>
        <w:rPr>
          <w:rFonts w:ascii="Times New Roman" w:hAnsi="Times New Roman" w:cs="Times New Roman"/>
          <w:i/>
          <w:sz w:val="28"/>
          <w:szCs w:val="28"/>
        </w:rPr>
      </w:pPr>
      <w:r w:rsidRPr="0066406C">
        <w:rPr>
          <w:rFonts w:ascii="Times New Roman" w:hAnsi="Times New Roman" w:cs="Times New Roman"/>
          <w:i/>
          <w:sz w:val="28"/>
          <w:szCs w:val="28"/>
        </w:rPr>
        <w:t>Санитарно-защитные зоны, санитарные разрывы</w:t>
      </w:r>
    </w:p>
    <w:p w:rsidR="00656AF7" w:rsidRPr="0066406C" w:rsidRDefault="00656AF7" w:rsidP="00C53B0F">
      <w:pPr>
        <w:tabs>
          <w:tab w:val="left" w:pos="1134"/>
        </w:tabs>
        <w:spacing w:after="0" w:line="240" w:lineRule="auto"/>
        <w:ind w:firstLine="709"/>
        <w:jc w:val="both"/>
        <w:rPr>
          <w:rFonts w:ascii="Times New Roman" w:hAnsi="Times New Roman" w:cs="Times New Roman"/>
          <w:sz w:val="28"/>
          <w:szCs w:val="28"/>
        </w:rPr>
      </w:pPr>
      <w:r w:rsidRPr="0066406C">
        <w:rPr>
          <w:rFonts w:ascii="Times New Roman" w:hAnsi="Times New Roman" w:cs="Times New Roman"/>
          <w:sz w:val="28"/>
          <w:szCs w:val="28"/>
        </w:rPr>
        <w:t xml:space="preserve">В настоящее время часть предприятий и объектов, являющихся источниками загрязнения окружающей среды </w:t>
      </w:r>
      <w:r w:rsidR="00280E79" w:rsidRPr="0066406C">
        <w:rPr>
          <w:rFonts w:ascii="Times New Roman" w:hAnsi="Times New Roman" w:cs="Times New Roman"/>
          <w:sz w:val="28"/>
          <w:szCs w:val="28"/>
        </w:rPr>
        <w:t>муниципального образования</w:t>
      </w:r>
      <w:r w:rsidRPr="0066406C">
        <w:rPr>
          <w:rFonts w:ascii="Times New Roman" w:hAnsi="Times New Roman" w:cs="Times New Roman"/>
          <w:sz w:val="28"/>
          <w:szCs w:val="28"/>
        </w:rPr>
        <w:t>, не имеют проектов санитарно-защитных зон и располагаются в непосредственной близости от жилой застройки и других нормируемых объектов, оказывая на них не</w:t>
      </w:r>
      <w:r w:rsidR="00280E79" w:rsidRPr="0066406C">
        <w:rPr>
          <w:rFonts w:ascii="Times New Roman" w:hAnsi="Times New Roman" w:cs="Times New Roman"/>
          <w:sz w:val="28"/>
          <w:szCs w:val="28"/>
        </w:rPr>
        <w:t>гативное влияние</w:t>
      </w:r>
      <w:r w:rsidRPr="0066406C">
        <w:rPr>
          <w:rFonts w:ascii="Times New Roman" w:hAnsi="Times New Roman" w:cs="Times New Roman"/>
          <w:sz w:val="28"/>
          <w:szCs w:val="28"/>
        </w:rPr>
        <w:t xml:space="preserve">. </w:t>
      </w:r>
    </w:p>
    <w:p w:rsidR="0066406C" w:rsidRPr="0066406C" w:rsidRDefault="0066406C" w:rsidP="00C53B0F">
      <w:pPr>
        <w:tabs>
          <w:tab w:val="left" w:pos="1134"/>
        </w:tabs>
        <w:spacing w:after="0" w:line="240" w:lineRule="auto"/>
        <w:ind w:firstLine="709"/>
        <w:jc w:val="both"/>
        <w:rPr>
          <w:rFonts w:ascii="Times New Roman" w:hAnsi="Times New Roman" w:cs="Times New Roman"/>
          <w:spacing w:val="2"/>
          <w:sz w:val="28"/>
          <w:szCs w:val="28"/>
          <w:shd w:val="clear" w:color="auto" w:fill="FFFFFF"/>
        </w:rPr>
      </w:pPr>
      <w:r w:rsidRPr="0066406C">
        <w:rPr>
          <w:rFonts w:ascii="Times New Roman" w:hAnsi="Times New Roman" w:cs="Times New Roman"/>
          <w:sz w:val="28"/>
          <w:szCs w:val="28"/>
        </w:rPr>
        <w:t xml:space="preserve">Согласно ст. 12 п. 5 Федерального закона от 24.06.98 № 49-ФЗ </w:t>
      </w:r>
      <w:r w:rsidR="00515BB2">
        <w:rPr>
          <w:rFonts w:ascii="Times New Roman" w:hAnsi="Times New Roman" w:cs="Times New Roman"/>
          <w:sz w:val="28"/>
          <w:szCs w:val="28"/>
        </w:rPr>
        <w:t>«</w:t>
      </w:r>
      <w:r w:rsidRPr="0066406C">
        <w:rPr>
          <w:rFonts w:ascii="Times New Roman" w:hAnsi="Times New Roman" w:cs="Times New Roman"/>
          <w:sz w:val="28"/>
          <w:szCs w:val="28"/>
        </w:rPr>
        <w:t>Об отходах производства и потребления</w:t>
      </w:r>
      <w:r w:rsidR="00515BB2">
        <w:rPr>
          <w:rFonts w:ascii="Times New Roman" w:hAnsi="Times New Roman" w:cs="Times New Roman"/>
          <w:sz w:val="28"/>
          <w:szCs w:val="28"/>
        </w:rPr>
        <w:t>»</w:t>
      </w:r>
      <w:r w:rsidRPr="0066406C">
        <w:rPr>
          <w:rFonts w:ascii="Times New Roman" w:hAnsi="Times New Roman" w:cs="Times New Roman"/>
          <w:sz w:val="28"/>
          <w:szCs w:val="28"/>
        </w:rPr>
        <w:t xml:space="preserve"> (с изменениями на 28 декабря 2016 года) </w:t>
      </w:r>
      <w:r w:rsidRPr="0066406C">
        <w:rPr>
          <w:rFonts w:ascii="Times New Roman" w:hAnsi="Times New Roman" w:cs="Times New Roman"/>
          <w:spacing w:val="2"/>
          <w:sz w:val="28"/>
          <w:szCs w:val="28"/>
          <w:shd w:val="clear" w:color="auto" w:fill="FFFFFF"/>
        </w:rPr>
        <w:t>запрещается захоронение отходов в границах населенных пунктов.</w:t>
      </w:r>
      <w:r w:rsidRPr="0066406C">
        <w:rPr>
          <w:rFonts w:ascii="Times New Roman" w:hAnsi="Times New Roman" w:cs="Times New Roman"/>
          <w:color w:val="000000"/>
          <w:sz w:val="28"/>
          <w:szCs w:val="28"/>
          <w:shd w:val="clear" w:color="auto" w:fill="FFFFFF"/>
        </w:rPr>
        <w:t xml:space="preserve"> Запрет на захоронение отходов в пределах границ населенных пунктов обусловлен тем, что длительное нахождение отходов, включая, токсичные и иные опасные, на территории населенных пунктов может повлечь загрязнение и засорение мест общего пользования, заражение водных объектов, а также привести к возникновению инфекционных заболеваний у граждан; может повлечь загрязнение почв; объекты размещения отходов являются источниками существенного негативного воздействия на окружающую среду и подлежат особому учету.</w:t>
      </w:r>
    </w:p>
    <w:p w:rsidR="00656AF7" w:rsidRPr="0066406C" w:rsidRDefault="00656AF7" w:rsidP="00C53B0F">
      <w:pPr>
        <w:tabs>
          <w:tab w:val="left" w:pos="1134"/>
        </w:tabs>
        <w:spacing w:after="0" w:line="240" w:lineRule="auto"/>
        <w:ind w:firstLine="709"/>
        <w:jc w:val="both"/>
        <w:rPr>
          <w:rFonts w:ascii="Times New Roman" w:hAnsi="Times New Roman" w:cs="Times New Roman"/>
          <w:i/>
          <w:sz w:val="28"/>
          <w:szCs w:val="28"/>
        </w:rPr>
      </w:pPr>
      <w:r w:rsidRPr="0066406C">
        <w:rPr>
          <w:rFonts w:ascii="Times New Roman" w:hAnsi="Times New Roman" w:cs="Times New Roman"/>
          <w:i/>
          <w:sz w:val="28"/>
          <w:szCs w:val="28"/>
        </w:rPr>
        <w:t>Загрязнение поверхностных вод</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 xml:space="preserve">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 </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lastRenderedPageBreak/>
        <w:t>Первоочередными задачами по предохранению поверхностных вод от загрязнения являются:</w:t>
      </w:r>
    </w:p>
    <w:p w:rsidR="0023367B" w:rsidRPr="0023367B" w:rsidRDefault="0023367B" w:rsidP="004A5EA8">
      <w:pPr>
        <w:numPr>
          <w:ilvl w:val="0"/>
          <w:numId w:val="73"/>
        </w:numPr>
        <w:tabs>
          <w:tab w:val="left" w:pos="1080"/>
          <w:tab w:val="left" w:pos="1134"/>
        </w:tabs>
        <w:autoSpaceDE w:val="0"/>
        <w:autoSpaceDN w:val="0"/>
        <w:adjustRightInd w:val="0"/>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 xml:space="preserve">ограничение сельскохозяйственной и иной хозяйственной деятельности </w:t>
      </w:r>
      <w:proofErr w:type="gramStart"/>
      <w:r w:rsidRPr="0023367B">
        <w:rPr>
          <w:rFonts w:ascii="Times New Roman" w:hAnsi="Times New Roman" w:cs="Times New Roman"/>
          <w:sz w:val="28"/>
          <w:szCs w:val="28"/>
        </w:rPr>
        <w:t>в</w:t>
      </w:r>
      <w:proofErr w:type="gramEnd"/>
      <w:r w:rsidRPr="0023367B">
        <w:rPr>
          <w:rFonts w:ascii="Times New Roman" w:hAnsi="Times New Roman" w:cs="Times New Roman"/>
          <w:sz w:val="28"/>
          <w:szCs w:val="28"/>
        </w:rPr>
        <w:t xml:space="preserve"> </w:t>
      </w:r>
      <w:proofErr w:type="gramStart"/>
      <w:r w:rsidRPr="0023367B">
        <w:rPr>
          <w:rFonts w:ascii="Times New Roman" w:hAnsi="Times New Roman" w:cs="Times New Roman"/>
          <w:sz w:val="28"/>
          <w:szCs w:val="28"/>
        </w:rPr>
        <w:t>водоохраной</w:t>
      </w:r>
      <w:proofErr w:type="gramEnd"/>
      <w:r w:rsidRPr="0023367B">
        <w:rPr>
          <w:rFonts w:ascii="Times New Roman" w:hAnsi="Times New Roman" w:cs="Times New Roman"/>
          <w:sz w:val="28"/>
          <w:szCs w:val="28"/>
        </w:rPr>
        <w:t xml:space="preserve"> зоне и прибрежной полосе  рек Хмость, Малый Вопец, Большой Вопец, Железнянка;</w:t>
      </w:r>
    </w:p>
    <w:p w:rsidR="0023367B" w:rsidRPr="0023367B" w:rsidRDefault="0023367B" w:rsidP="004A5EA8">
      <w:pPr>
        <w:numPr>
          <w:ilvl w:val="0"/>
          <w:numId w:val="73"/>
        </w:numPr>
        <w:tabs>
          <w:tab w:val="left" w:pos="1080"/>
          <w:tab w:val="left" w:pos="1134"/>
        </w:tabs>
        <w:autoSpaceDE w:val="0"/>
        <w:autoSpaceDN w:val="0"/>
        <w:adjustRightInd w:val="0"/>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реконструкция существующих очистных сооружений  и строительство новых;</w:t>
      </w:r>
    </w:p>
    <w:p w:rsidR="0023367B" w:rsidRPr="0023367B" w:rsidRDefault="0023367B" w:rsidP="004A5EA8">
      <w:pPr>
        <w:numPr>
          <w:ilvl w:val="0"/>
          <w:numId w:val="73"/>
        </w:numPr>
        <w:tabs>
          <w:tab w:val="left" w:pos="1080"/>
          <w:tab w:val="left" w:pos="1134"/>
        </w:tabs>
        <w:autoSpaceDE w:val="0"/>
        <w:autoSpaceDN w:val="0"/>
        <w:adjustRightInd w:val="0"/>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введение полной биологической очистки сточных вод;</w:t>
      </w:r>
    </w:p>
    <w:p w:rsidR="0023367B" w:rsidRPr="0023367B" w:rsidRDefault="0023367B" w:rsidP="004A5EA8">
      <w:pPr>
        <w:numPr>
          <w:ilvl w:val="0"/>
          <w:numId w:val="73"/>
        </w:numPr>
        <w:tabs>
          <w:tab w:val="left" w:pos="1080"/>
          <w:tab w:val="left" w:pos="1134"/>
        </w:tabs>
        <w:autoSpaceDE w:val="0"/>
        <w:autoSpaceDN w:val="0"/>
        <w:adjustRightInd w:val="0"/>
        <w:spacing w:after="0" w:line="240" w:lineRule="auto"/>
        <w:jc w:val="both"/>
        <w:rPr>
          <w:rFonts w:ascii="Times New Roman" w:hAnsi="Times New Roman" w:cs="Times New Roman"/>
          <w:sz w:val="28"/>
          <w:szCs w:val="28"/>
        </w:rPr>
      </w:pPr>
      <w:r w:rsidRPr="0023367B">
        <w:rPr>
          <w:rFonts w:ascii="Times New Roman" w:hAnsi="Times New Roman" w:cs="Times New Roman"/>
          <w:sz w:val="28"/>
          <w:szCs w:val="28"/>
        </w:rPr>
        <w:t>запрещение строительства по берегам рек агропромышленных комплексов.</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Ширина водоохраной зоны устанавливается согласно постановлению Правительства РФ №1404 от 23.11.1996 г. «Об утверждении Положения о водоохранных зонах водных объектов и их прибрежных защитных полосах».</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Согласно  ст.65  Водного кодекса Российской ширина водоохранной зоны рек или ручьев устанавливается от их истока для рек или ручьев протяженностью:</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1) до десяти километров – в размере пятидесяти метров;</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2) от десяти до пятидесяти километров – в размере ста метров;</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23367B">
        <w:rPr>
          <w:rFonts w:ascii="Times New Roman" w:hAnsi="Times New Roman" w:cs="Times New Roman"/>
          <w:bCs/>
          <w:sz w:val="28"/>
          <w:szCs w:val="28"/>
        </w:rPr>
        <w:t xml:space="preserve">3) от пятидесяти километров и более </w:t>
      </w:r>
      <w:r w:rsidRPr="0023367B">
        <w:rPr>
          <w:rFonts w:ascii="Times New Roman" w:hAnsi="Times New Roman" w:cs="Times New Roman"/>
          <w:sz w:val="28"/>
          <w:szCs w:val="28"/>
        </w:rPr>
        <w:t>–</w:t>
      </w:r>
      <w:r w:rsidRPr="0023367B">
        <w:rPr>
          <w:rFonts w:ascii="Times New Roman" w:hAnsi="Times New Roman" w:cs="Times New Roman"/>
          <w:bCs/>
          <w:sz w:val="28"/>
          <w:szCs w:val="28"/>
        </w:rPr>
        <w:t xml:space="preserve"> в размере двухсот метров.</w:t>
      </w:r>
    </w:p>
    <w:p w:rsidR="0023367B" w:rsidRPr="0023367B"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6406C" w:rsidRPr="0066406C" w:rsidRDefault="0023367B" w:rsidP="0023367B">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367B">
        <w:rPr>
          <w:rFonts w:ascii="Times New Roman" w:hAnsi="Times New Roman" w:cs="Times New Roman"/>
          <w:sz w:val="28"/>
          <w:szCs w:val="28"/>
        </w:rPr>
        <w:t>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50 м.</w:t>
      </w:r>
      <w:r w:rsidR="0066406C" w:rsidRPr="0066406C">
        <w:rPr>
          <w:rFonts w:ascii="Times New Roman" w:hAnsi="Times New Roman" w:cs="Times New Roman"/>
          <w:sz w:val="28"/>
          <w:szCs w:val="28"/>
        </w:rPr>
        <w:t xml:space="preserve"> </w:t>
      </w:r>
    </w:p>
    <w:p w:rsidR="00656AF7" w:rsidRPr="00CC5A4E" w:rsidRDefault="00656AF7" w:rsidP="00C53B0F">
      <w:pPr>
        <w:tabs>
          <w:tab w:val="left" w:pos="1134"/>
        </w:tabs>
        <w:spacing w:after="0" w:line="240" w:lineRule="auto"/>
        <w:ind w:firstLine="709"/>
        <w:jc w:val="both"/>
        <w:rPr>
          <w:rFonts w:ascii="Times New Roman" w:hAnsi="Times New Roman" w:cs="Times New Roman"/>
          <w:i/>
          <w:sz w:val="28"/>
          <w:szCs w:val="28"/>
        </w:rPr>
      </w:pPr>
      <w:r w:rsidRPr="00CC5A4E">
        <w:rPr>
          <w:rFonts w:ascii="Times New Roman" w:hAnsi="Times New Roman" w:cs="Times New Roman"/>
          <w:i/>
          <w:sz w:val="28"/>
          <w:szCs w:val="28"/>
        </w:rPr>
        <w:t>Загрязнение подземных вод</w:t>
      </w:r>
    </w:p>
    <w:p w:rsidR="0066406C" w:rsidRPr="00CC5A4E" w:rsidRDefault="0066406C" w:rsidP="00C53B0F">
      <w:pPr>
        <w:tabs>
          <w:tab w:val="left" w:pos="1134"/>
        </w:tabs>
        <w:spacing w:after="0" w:line="240" w:lineRule="auto"/>
        <w:ind w:firstLine="709"/>
        <w:jc w:val="both"/>
        <w:rPr>
          <w:rFonts w:ascii="Times New Roman" w:hAnsi="Times New Roman" w:cs="Times New Roman"/>
          <w:sz w:val="28"/>
          <w:szCs w:val="28"/>
        </w:rPr>
      </w:pPr>
      <w:r w:rsidRPr="00CC5A4E">
        <w:rPr>
          <w:rFonts w:ascii="Times New Roman" w:hAnsi="Times New Roman" w:cs="Times New Roman"/>
          <w:sz w:val="28"/>
          <w:szCs w:val="28"/>
        </w:rPr>
        <w:t xml:space="preserve">Вся система водоснабжения в муниципальном образовании  основана только на подземных источниках. </w:t>
      </w:r>
    </w:p>
    <w:p w:rsidR="0066406C" w:rsidRPr="00CC5A4E" w:rsidRDefault="0066406C" w:rsidP="00C53B0F">
      <w:pPr>
        <w:tabs>
          <w:tab w:val="left" w:pos="1134"/>
        </w:tabs>
        <w:spacing w:after="0" w:line="240" w:lineRule="auto"/>
        <w:ind w:firstLine="709"/>
        <w:jc w:val="both"/>
        <w:rPr>
          <w:rFonts w:ascii="Times New Roman" w:hAnsi="Times New Roman" w:cs="Times New Roman"/>
          <w:sz w:val="28"/>
          <w:szCs w:val="28"/>
        </w:rPr>
      </w:pPr>
      <w:r w:rsidRPr="00CC5A4E">
        <w:rPr>
          <w:rFonts w:ascii="Times New Roman" w:hAnsi="Times New Roman" w:cs="Times New Roman"/>
          <w:sz w:val="28"/>
          <w:szCs w:val="28"/>
        </w:rPr>
        <w:t xml:space="preserve">Для водоснабжения </w:t>
      </w:r>
      <w:r w:rsidR="003D3DC6">
        <w:rPr>
          <w:rFonts w:ascii="Times New Roman" w:hAnsi="Times New Roman" w:cs="Times New Roman"/>
          <w:sz w:val="28"/>
          <w:szCs w:val="28"/>
        </w:rPr>
        <w:t>сельского поселения</w:t>
      </w:r>
      <w:r w:rsidRPr="00CC5A4E">
        <w:rPr>
          <w:rFonts w:ascii="Times New Roman" w:hAnsi="Times New Roman" w:cs="Times New Roman"/>
          <w:sz w:val="28"/>
          <w:szCs w:val="28"/>
        </w:rPr>
        <w:t xml:space="preserve"> используется </w:t>
      </w:r>
      <w:r w:rsidR="003D3DC6">
        <w:rPr>
          <w:rFonts w:ascii="Times New Roman" w:hAnsi="Times New Roman" w:cs="Times New Roman"/>
          <w:sz w:val="28"/>
          <w:szCs w:val="28"/>
        </w:rPr>
        <w:t>33</w:t>
      </w:r>
      <w:r w:rsidRPr="00CC5A4E">
        <w:rPr>
          <w:rFonts w:ascii="Times New Roman" w:hAnsi="Times New Roman" w:cs="Times New Roman"/>
          <w:sz w:val="28"/>
          <w:szCs w:val="28"/>
        </w:rPr>
        <w:t xml:space="preserve"> скважины.</w:t>
      </w:r>
    </w:p>
    <w:p w:rsidR="00656AF7" w:rsidRPr="00CC5A4E" w:rsidRDefault="00656AF7" w:rsidP="00C53B0F">
      <w:pPr>
        <w:tabs>
          <w:tab w:val="left" w:pos="1134"/>
        </w:tabs>
        <w:spacing w:after="0" w:line="240" w:lineRule="auto"/>
        <w:ind w:firstLine="709"/>
        <w:jc w:val="both"/>
        <w:rPr>
          <w:rFonts w:ascii="Times New Roman" w:hAnsi="Times New Roman" w:cs="Times New Roman"/>
          <w:sz w:val="28"/>
          <w:szCs w:val="28"/>
        </w:rPr>
      </w:pPr>
      <w:r w:rsidRPr="00CC5A4E">
        <w:rPr>
          <w:rFonts w:ascii="Times New Roman" w:hAnsi="Times New Roman" w:cs="Times New Roman"/>
          <w:sz w:val="28"/>
          <w:szCs w:val="28"/>
        </w:rPr>
        <w:t xml:space="preserve">По характеристике водоносного горизонта источники водоснабжения относятся к </w:t>
      </w:r>
      <w:r w:rsidRPr="00CC5A4E">
        <w:rPr>
          <w:rFonts w:ascii="Times New Roman" w:hAnsi="Times New Roman" w:cs="Times New Roman"/>
          <w:sz w:val="28"/>
          <w:szCs w:val="28"/>
          <w:lang w:val="en-US"/>
        </w:rPr>
        <w:t>II</w:t>
      </w:r>
      <w:r w:rsidRPr="00CC5A4E">
        <w:rPr>
          <w:rFonts w:ascii="Times New Roman" w:hAnsi="Times New Roman" w:cs="Times New Roman"/>
          <w:sz w:val="28"/>
          <w:szCs w:val="28"/>
        </w:rPr>
        <w:t xml:space="preserve"> и </w:t>
      </w:r>
      <w:r w:rsidRPr="00CC5A4E">
        <w:rPr>
          <w:rFonts w:ascii="Times New Roman" w:hAnsi="Times New Roman" w:cs="Times New Roman"/>
          <w:sz w:val="28"/>
          <w:szCs w:val="28"/>
          <w:lang w:val="en-US"/>
        </w:rPr>
        <w:t>III</w:t>
      </w:r>
      <w:r w:rsidRPr="00CC5A4E">
        <w:rPr>
          <w:rFonts w:ascii="Times New Roman" w:hAnsi="Times New Roman" w:cs="Times New Roman"/>
          <w:sz w:val="28"/>
          <w:szCs w:val="28"/>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 </w:t>
      </w:r>
    </w:p>
    <w:p w:rsidR="00656AF7" w:rsidRPr="00CC5A4E" w:rsidRDefault="00656AF7" w:rsidP="00C53B0F">
      <w:pPr>
        <w:tabs>
          <w:tab w:val="left" w:pos="1134"/>
        </w:tabs>
        <w:spacing w:after="0" w:line="240" w:lineRule="auto"/>
        <w:ind w:firstLine="709"/>
        <w:jc w:val="both"/>
        <w:rPr>
          <w:rFonts w:ascii="Times New Roman" w:hAnsi="Times New Roman" w:cs="Times New Roman"/>
          <w:sz w:val="28"/>
          <w:szCs w:val="28"/>
        </w:rPr>
      </w:pPr>
      <w:r w:rsidRPr="00CC5A4E">
        <w:rPr>
          <w:rFonts w:ascii="Times New Roman" w:hAnsi="Times New Roman" w:cs="Times New Roman"/>
          <w:sz w:val="28"/>
          <w:szCs w:val="28"/>
        </w:rPr>
        <w:t>Подземные источники водоснабжения характеризуются:</w:t>
      </w:r>
    </w:p>
    <w:p w:rsidR="00656AF7" w:rsidRPr="00CC5A4E" w:rsidRDefault="00656AF7" w:rsidP="004A5EA8">
      <w:pPr>
        <w:numPr>
          <w:ilvl w:val="0"/>
          <w:numId w:val="53"/>
        </w:numPr>
        <w:tabs>
          <w:tab w:val="clear" w:pos="1729"/>
          <w:tab w:val="num" w:pos="720"/>
          <w:tab w:val="left" w:pos="1134"/>
        </w:tabs>
        <w:spacing w:after="0" w:line="240" w:lineRule="auto"/>
        <w:ind w:left="0" w:firstLine="709"/>
        <w:jc w:val="both"/>
        <w:rPr>
          <w:rFonts w:ascii="Times New Roman" w:hAnsi="Times New Roman" w:cs="Times New Roman"/>
          <w:sz w:val="28"/>
          <w:szCs w:val="28"/>
        </w:rPr>
      </w:pPr>
      <w:r w:rsidRPr="00CC5A4E">
        <w:rPr>
          <w:rFonts w:ascii="Times New Roman" w:hAnsi="Times New Roman" w:cs="Times New Roman"/>
          <w:sz w:val="28"/>
          <w:szCs w:val="28"/>
        </w:rPr>
        <w:t>содержанием железа от 2,0 до 18,0 мг/дм</w:t>
      </w:r>
      <w:r w:rsidRPr="00CC5A4E">
        <w:rPr>
          <w:rFonts w:ascii="Times New Roman" w:hAnsi="Times New Roman" w:cs="Times New Roman"/>
          <w:sz w:val="28"/>
          <w:szCs w:val="28"/>
          <w:vertAlign w:val="superscript"/>
        </w:rPr>
        <w:t>3</w:t>
      </w:r>
      <w:r w:rsidR="00CC5A4E">
        <w:rPr>
          <w:rFonts w:ascii="Times New Roman" w:hAnsi="Times New Roman" w:cs="Times New Roman"/>
          <w:sz w:val="28"/>
          <w:szCs w:val="28"/>
        </w:rPr>
        <w:t xml:space="preserve">, поэтому </w:t>
      </w:r>
      <w:r w:rsidRPr="00CC5A4E">
        <w:rPr>
          <w:rFonts w:ascii="Times New Roman" w:hAnsi="Times New Roman" w:cs="Times New Roman"/>
          <w:sz w:val="28"/>
          <w:szCs w:val="28"/>
        </w:rPr>
        <w:t xml:space="preserve">практически все население </w:t>
      </w:r>
      <w:r w:rsidR="0066406C" w:rsidRPr="00CC5A4E">
        <w:rPr>
          <w:rFonts w:ascii="Times New Roman" w:hAnsi="Times New Roman" w:cs="Times New Roman"/>
          <w:sz w:val="28"/>
          <w:szCs w:val="28"/>
        </w:rPr>
        <w:t xml:space="preserve">муниципального образования </w:t>
      </w:r>
      <w:r w:rsidRPr="00CC5A4E">
        <w:rPr>
          <w:rFonts w:ascii="Times New Roman" w:hAnsi="Times New Roman" w:cs="Times New Roman"/>
          <w:sz w:val="28"/>
          <w:szCs w:val="28"/>
        </w:rPr>
        <w:t>использует для питьевых целей артезианские воды с высоким содержанием железа, что превышает гигиенические нормативы от 2-х до 60-ти раз (норма не более 0,3 мг\дм</w:t>
      </w:r>
      <w:r w:rsidRPr="00CC5A4E">
        <w:rPr>
          <w:rFonts w:ascii="Times New Roman" w:hAnsi="Times New Roman" w:cs="Times New Roman"/>
          <w:sz w:val="28"/>
          <w:szCs w:val="28"/>
          <w:vertAlign w:val="superscript"/>
        </w:rPr>
        <w:t>3</w:t>
      </w:r>
      <w:r w:rsidRPr="00CC5A4E">
        <w:rPr>
          <w:rFonts w:ascii="Times New Roman" w:hAnsi="Times New Roman" w:cs="Times New Roman"/>
          <w:sz w:val="28"/>
          <w:szCs w:val="28"/>
        </w:rPr>
        <w:t>). Повышенный уровень железа способствует росту железобактерии, вызывающих коррозию труб, обрастанию их ржавчиной;</w:t>
      </w:r>
    </w:p>
    <w:p w:rsidR="00656AF7" w:rsidRPr="00CC5A4E" w:rsidRDefault="00656AF7" w:rsidP="004A5EA8">
      <w:pPr>
        <w:numPr>
          <w:ilvl w:val="0"/>
          <w:numId w:val="53"/>
        </w:numPr>
        <w:tabs>
          <w:tab w:val="clear" w:pos="1729"/>
          <w:tab w:val="num" w:pos="720"/>
          <w:tab w:val="left" w:pos="1134"/>
        </w:tabs>
        <w:spacing w:after="0" w:line="240" w:lineRule="auto"/>
        <w:ind w:left="0" w:firstLine="709"/>
        <w:jc w:val="both"/>
        <w:rPr>
          <w:rFonts w:ascii="Times New Roman" w:hAnsi="Times New Roman" w:cs="Times New Roman"/>
          <w:sz w:val="28"/>
          <w:szCs w:val="28"/>
        </w:rPr>
      </w:pPr>
      <w:r w:rsidRPr="00CC5A4E">
        <w:rPr>
          <w:rFonts w:ascii="Times New Roman" w:hAnsi="Times New Roman" w:cs="Times New Roman"/>
          <w:sz w:val="28"/>
          <w:szCs w:val="28"/>
        </w:rPr>
        <w:t>повышенными органолептическими показателями (мутность, цветность, запах, привкус) повышенной  минерализацией;</w:t>
      </w:r>
    </w:p>
    <w:p w:rsidR="00656AF7" w:rsidRPr="00CC5A4E" w:rsidRDefault="00656AF7" w:rsidP="004A5EA8">
      <w:pPr>
        <w:numPr>
          <w:ilvl w:val="0"/>
          <w:numId w:val="53"/>
        </w:numPr>
        <w:tabs>
          <w:tab w:val="clear" w:pos="1729"/>
          <w:tab w:val="num" w:pos="720"/>
          <w:tab w:val="left" w:pos="1134"/>
        </w:tabs>
        <w:spacing w:after="0" w:line="240" w:lineRule="auto"/>
        <w:ind w:left="0" w:firstLine="709"/>
        <w:jc w:val="both"/>
        <w:rPr>
          <w:rFonts w:ascii="Times New Roman" w:hAnsi="Times New Roman" w:cs="Times New Roman"/>
          <w:sz w:val="28"/>
          <w:szCs w:val="28"/>
        </w:rPr>
      </w:pPr>
      <w:r w:rsidRPr="00CC5A4E">
        <w:rPr>
          <w:rFonts w:ascii="Times New Roman" w:hAnsi="Times New Roman" w:cs="Times New Roman"/>
          <w:sz w:val="28"/>
          <w:szCs w:val="28"/>
        </w:rPr>
        <w:lastRenderedPageBreak/>
        <w:t xml:space="preserve">дефицитом содержания фтора, что способствует повышенной заболеваемости кариесом, что особенно актуально для детского возраста.  </w:t>
      </w:r>
    </w:p>
    <w:p w:rsidR="007F3FFA" w:rsidRPr="00CC5A4E" w:rsidRDefault="00CC5A4E" w:rsidP="00C53B0F">
      <w:pPr>
        <w:tabs>
          <w:tab w:val="left" w:pos="1134"/>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007F3FFA" w:rsidRPr="00CC5A4E">
        <w:rPr>
          <w:rFonts w:ascii="Times New Roman" w:hAnsi="Times New Roman" w:cs="Times New Roman"/>
          <w:bCs/>
          <w:color w:val="000000"/>
          <w:sz w:val="28"/>
          <w:szCs w:val="28"/>
        </w:rPr>
        <w:t xml:space="preserve"> связи с этим необходимо строительство станций по водоподготовке воды, прежде всего, в </w:t>
      </w:r>
      <w:r w:rsidR="003D3DC6">
        <w:rPr>
          <w:rFonts w:ascii="Times New Roman" w:hAnsi="Times New Roman" w:cs="Times New Roman"/>
          <w:bCs/>
          <w:color w:val="000000"/>
          <w:sz w:val="28"/>
          <w:szCs w:val="28"/>
        </w:rPr>
        <w:t>д. Каменка</w:t>
      </w:r>
      <w:r w:rsidR="007F3FFA" w:rsidRPr="00CC5A4E">
        <w:rPr>
          <w:rFonts w:ascii="Times New Roman" w:hAnsi="Times New Roman" w:cs="Times New Roman"/>
          <w:bCs/>
          <w:color w:val="000000"/>
          <w:sz w:val="28"/>
          <w:szCs w:val="28"/>
        </w:rPr>
        <w:t xml:space="preserve">. </w:t>
      </w:r>
    </w:p>
    <w:p w:rsidR="00656AF7" w:rsidRPr="00CC5A4E" w:rsidRDefault="00656AF7" w:rsidP="00C53B0F">
      <w:pPr>
        <w:tabs>
          <w:tab w:val="left" w:pos="1134"/>
        </w:tabs>
        <w:spacing w:after="0" w:line="240" w:lineRule="auto"/>
        <w:ind w:firstLine="709"/>
        <w:jc w:val="both"/>
        <w:rPr>
          <w:rFonts w:ascii="Times New Roman" w:hAnsi="Times New Roman" w:cs="Times New Roman"/>
          <w:bCs/>
          <w:color w:val="000000"/>
          <w:sz w:val="28"/>
          <w:szCs w:val="28"/>
          <w:highlight w:val="yellow"/>
        </w:rPr>
      </w:pPr>
      <w:r w:rsidRPr="00CC5A4E">
        <w:rPr>
          <w:rFonts w:ascii="Times New Roman" w:hAnsi="Times New Roman" w:cs="Times New Roman"/>
          <w:bCs/>
          <w:color w:val="000000"/>
          <w:sz w:val="28"/>
          <w:szCs w:val="28"/>
        </w:rPr>
        <w:t>Часть населения</w:t>
      </w:r>
      <w:r w:rsidR="007F3FFA" w:rsidRPr="00CC5A4E">
        <w:rPr>
          <w:rFonts w:ascii="Times New Roman" w:hAnsi="Times New Roman" w:cs="Times New Roman"/>
          <w:sz w:val="28"/>
          <w:szCs w:val="28"/>
        </w:rPr>
        <w:t xml:space="preserve">, </w:t>
      </w:r>
      <w:r w:rsidRPr="00CC5A4E">
        <w:rPr>
          <w:rFonts w:ascii="Times New Roman" w:hAnsi="Times New Roman" w:cs="Times New Roman"/>
          <w:bCs/>
          <w:color w:val="000000"/>
          <w:sz w:val="28"/>
          <w:szCs w:val="28"/>
        </w:rPr>
        <w:t xml:space="preserve">проживающая в </w:t>
      </w:r>
      <w:r w:rsidR="007F3FFA" w:rsidRPr="00CC5A4E">
        <w:rPr>
          <w:rFonts w:ascii="Times New Roman" w:hAnsi="Times New Roman" w:cs="Times New Roman"/>
          <w:bCs/>
          <w:color w:val="000000"/>
          <w:sz w:val="28"/>
          <w:szCs w:val="28"/>
        </w:rPr>
        <w:t>сельских населенных пунктах</w:t>
      </w:r>
      <w:r w:rsidRPr="00CC5A4E">
        <w:rPr>
          <w:rFonts w:ascii="Times New Roman" w:hAnsi="Times New Roman" w:cs="Times New Roman"/>
          <w:bCs/>
          <w:color w:val="000000"/>
          <w:sz w:val="28"/>
          <w:szCs w:val="28"/>
        </w:rPr>
        <w:t>, в качестве дополнительного источника водоснабжения используют воду нецентрализованных источников (</w:t>
      </w:r>
      <w:r w:rsidR="007F3FFA" w:rsidRPr="00CC5A4E">
        <w:rPr>
          <w:rFonts w:ascii="Times New Roman" w:hAnsi="Times New Roman" w:cs="Times New Roman"/>
          <w:bCs/>
          <w:color w:val="000000"/>
          <w:sz w:val="28"/>
          <w:szCs w:val="28"/>
        </w:rPr>
        <w:t>шахтные</w:t>
      </w:r>
      <w:r w:rsidRPr="00CC5A4E">
        <w:rPr>
          <w:rFonts w:ascii="Times New Roman" w:hAnsi="Times New Roman" w:cs="Times New Roman"/>
          <w:bCs/>
          <w:color w:val="000000"/>
          <w:sz w:val="28"/>
          <w:szCs w:val="28"/>
        </w:rPr>
        <w:t xml:space="preserve"> колодцы). Большая часть колодцев довоенной постройки, по санитарно-техническому состоянию не соответствуют санитарным нормам и правилам. </w:t>
      </w:r>
    </w:p>
    <w:p w:rsidR="00656AF7" w:rsidRPr="00CC5A4E" w:rsidRDefault="00656AF7" w:rsidP="00C53B0F">
      <w:pPr>
        <w:tabs>
          <w:tab w:val="left" w:pos="1134"/>
        </w:tabs>
        <w:spacing w:after="0" w:line="240" w:lineRule="auto"/>
        <w:ind w:firstLine="709"/>
        <w:jc w:val="both"/>
        <w:rPr>
          <w:rFonts w:ascii="Times New Roman" w:hAnsi="Times New Roman" w:cs="Times New Roman"/>
          <w:bCs/>
          <w:color w:val="000000"/>
          <w:sz w:val="28"/>
          <w:szCs w:val="28"/>
        </w:rPr>
      </w:pPr>
      <w:r w:rsidRPr="00CC5A4E">
        <w:rPr>
          <w:rFonts w:ascii="Times New Roman" w:hAnsi="Times New Roman" w:cs="Times New Roman"/>
          <w:bCs/>
          <w:color w:val="000000"/>
          <w:sz w:val="28"/>
          <w:szCs w:val="28"/>
        </w:rPr>
        <w:t xml:space="preserve">Производительность имеющихся </w:t>
      </w:r>
      <w:proofErr w:type="gramStart"/>
      <w:r w:rsidRPr="00CC5A4E">
        <w:rPr>
          <w:rFonts w:ascii="Times New Roman" w:hAnsi="Times New Roman" w:cs="Times New Roman"/>
          <w:bCs/>
          <w:color w:val="000000"/>
          <w:sz w:val="28"/>
          <w:szCs w:val="28"/>
        </w:rPr>
        <w:t>водозаборов</w:t>
      </w:r>
      <w:proofErr w:type="gramEnd"/>
      <w:r w:rsidRPr="00CC5A4E">
        <w:rPr>
          <w:rFonts w:ascii="Times New Roman" w:hAnsi="Times New Roman" w:cs="Times New Roman"/>
          <w:bCs/>
          <w:color w:val="000000"/>
          <w:sz w:val="28"/>
          <w:szCs w:val="28"/>
        </w:rPr>
        <w:t xml:space="preserve"> возможно повысить за счет ремонта и реконструкции скважин, а экономное расходование воды населением и предприятиями дисциплинировать за счет установки водосчетчиков.</w:t>
      </w:r>
    </w:p>
    <w:p w:rsidR="00656AF7" w:rsidRPr="00410666" w:rsidRDefault="00656AF7" w:rsidP="00C53B0F">
      <w:pPr>
        <w:tabs>
          <w:tab w:val="left" w:pos="1134"/>
        </w:tabs>
        <w:spacing w:after="0" w:line="240" w:lineRule="auto"/>
        <w:ind w:firstLine="709"/>
        <w:jc w:val="both"/>
        <w:rPr>
          <w:rFonts w:ascii="Times New Roman" w:hAnsi="Times New Roman" w:cs="Times New Roman"/>
          <w:bCs/>
          <w:color w:val="000000"/>
          <w:sz w:val="28"/>
          <w:szCs w:val="28"/>
        </w:rPr>
      </w:pPr>
      <w:r w:rsidRPr="00CC5A4E">
        <w:rPr>
          <w:rFonts w:ascii="Times New Roman" w:hAnsi="Times New Roman" w:cs="Times New Roman"/>
          <w:bCs/>
          <w:color w:val="000000"/>
          <w:sz w:val="28"/>
          <w:szCs w:val="28"/>
        </w:rPr>
        <w:t xml:space="preserve">Состояние зон санитарной охраны </w:t>
      </w:r>
      <w:r w:rsidR="007F3FFA" w:rsidRPr="00CC5A4E">
        <w:rPr>
          <w:rFonts w:ascii="Times New Roman" w:hAnsi="Times New Roman" w:cs="Times New Roman"/>
          <w:bCs/>
          <w:color w:val="000000"/>
          <w:sz w:val="28"/>
          <w:szCs w:val="28"/>
        </w:rPr>
        <w:t>источников водоснабжения</w:t>
      </w:r>
      <w:r w:rsidRPr="00CC5A4E">
        <w:rPr>
          <w:rFonts w:ascii="Times New Roman" w:hAnsi="Times New Roman" w:cs="Times New Roman"/>
          <w:bCs/>
          <w:color w:val="000000"/>
          <w:sz w:val="28"/>
          <w:szCs w:val="28"/>
        </w:rPr>
        <w:t xml:space="preserve"> оценивается </w:t>
      </w:r>
      <w:r w:rsidR="008862C1">
        <w:rPr>
          <w:rFonts w:ascii="Times New Roman" w:hAnsi="Times New Roman" w:cs="Times New Roman"/>
          <w:bCs/>
          <w:color w:val="000000"/>
          <w:sz w:val="28"/>
          <w:szCs w:val="28"/>
        </w:rPr>
        <w:t>как относительно благополучное.</w:t>
      </w:r>
    </w:p>
    <w:p w:rsidR="00656AF7" w:rsidRPr="00410666" w:rsidRDefault="00656AF7" w:rsidP="00C53B0F">
      <w:pPr>
        <w:tabs>
          <w:tab w:val="left" w:pos="1134"/>
        </w:tabs>
        <w:spacing w:after="0" w:line="240" w:lineRule="auto"/>
        <w:ind w:firstLine="709"/>
        <w:jc w:val="both"/>
        <w:rPr>
          <w:rFonts w:ascii="Times New Roman" w:hAnsi="Times New Roman" w:cs="Times New Roman"/>
          <w:i/>
          <w:sz w:val="28"/>
          <w:szCs w:val="28"/>
        </w:rPr>
      </w:pPr>
      <w:r w:rsidRPr="00410666">
        <w:rPr>
          <w:rFonts w:ascii="Times New Roman" w:hAnsi="Times New Roman" w:cs="Times New Roman"/>
          <w:i/>
          <w:sz w:val="28"/>
          <w:szCs w:val="28"/>
        </w:rPr>
        <w:t>Деградация и загрязнение почвенного покрова</w:t>
      </w:r>
    </w:p>
    <w:p w:rsidR="00656AF7" w:rsidRPr="00410666" w:rsidRDefault="00656AF7" w:rsidP="00C53B0F">
      <w:pPr>
        <w:tabs>
          <w:tab w:val="left" w:pos="1134"/>
        </w:tabs>
        <w:spacing w:after="0" w:line="240" w:lineRule="auto"/>
        <w:ind w:firstLine="709"/>
        <w:jc w:val="both"/>
        <w:rPr>
          <w:rFonts w:ascii="Times New Roman" w:hAnsi="Times New Roman" w:cs="Times New Roman"/>
          <w:sz w:val="28"/>
          <w:szCs w:val="28"/>
        </w:rPr>
      </w:pPr>
      <w:r w:rsidRPr="00410666">
        <w:rPr>
          <w:rFonts w:ascii="Times New Roman" w:hAnsi="Times New Roman" w:cs="Times New Roman"/>
          <w:color w:val="000000"/>
          <w:sz w:val="28"/>
          <w:szCs w:val="28"/>
        </w:rPr>
        <w:t xml:space="preserve">Анализ качества сельскохозяйственных угодий показывает, что на территории </w:t>
      </w:r>
      <w:r w:rsidR="003D3DC6">
        <w:rPr>
          <w:rFonts w:ascii="Times New Roman" w:hAnsi="Times New Roman" w:cs="Times New Roman"/>
          <w:sz w:val="28"/>
          <w:szCs w:val="28"/>
        </w:rPr>
        <w:t xml:space="preserve">Каменского сельского поселения </w:t>
      </w:r>
      <w:r w:rsidRPr="00410666">
        <w:rPr>
          <w:rFonts w:ascii="Times New Roman" w:hAnsi="Times New Roman" w:cs="Times New Roman"/>
          <w:sz w:val="28"/>
          <w:szCs w:val="28"/>
        </w:rPr>
        <w:t xml:space="preserve"> </w:t>
      </w:r>
      <w:r w:rsidRPr="00410666">
        <w:rPr>
          <w:rFonts w:ascii="Times New Roman" w:hAnsi="Times New Roman" w:cs="Times New Roman"/>
          <w:color w:val="000000"/>
          <w:sz w:val="28"/>
          <w:szCs w:val="28"/>
        </w:rPr>
        <w:t>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w:t>
      </w:r>
      <w:proofErr w:type="gramStart"/>
      <w:r w:rsidRPr="00410666">
        <w:rPr>
          <w:rFonts w:ascii="Times New Roman" w:hAnsi="Times New Roman" w:cs="Times New Roman"/>
          <w:color w:val="000000"/>
          <w:sz w:val="28"/>
          <w:szCs w:val="28"/>
        </w:rPr>
        <w:t>чв спр</w:t>
      </w:r>
      <w:proofErr w:type="gramEnd"/>
      <w:r w:rsidRPr="00410666">
        <w:rPr>
          <w:rFonts w:ascii="Times New Roman" w:hAnsi="Times New Roman" w:cs="Times New Roman"/>
          <w:color w:val="000000"/>
          <w:sz w:val="28"/>
          <w:szCs w:val="28"/>
        </w:rPr>
        <w:t xml:space="preserve">овоцирована </w:t>
      </w:r>
      <w:r w:rsidRPr="00410666">
        <w:rPr>
          <w:rFonts w:ascii="Times New Roman" w:hAnsi="Times New Roman" w:cs="Times New Roman"/>
          <w:sz w:val="28"/>
          <w:szCs w:val="28"/>
        </w:rPr>
        <w:t>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656AF7" w:rsidRPr="00410666" w:rsidRDefault="00656AF7" w:rsidP="00C53B0F">
      <w:pPr>
        <w:tabs>
          <w:tab w:val="left" w:pos="1134"/>
        </w:tabs>
        <w:spacing w:after="0" w:line="240" w:lineRule="auto"/>
        <w:ind w:firstLine="709"/>
        <w:jc w:val="both"/>
        <w:rPr>
          <w:rFonts w:ascii="Times New Roman" w:hAnsi="Times New Roman" w:cs="Times New Roman"/>
          <w:sz w:val="28"/>
          <w:szCs w:val="28"/>
        </w:rPr>
      </w:pPr>
      <w:r w:rsidRPr="00410666">
        <w:rPr>
          <w:rFonts w:ascii="Times New Roman" w:hAnsi="Times New Roman" w:cs="Times New Roman"/>
          <w:sz w:val="28"/>
          <w:szCs w:val="28"/>
        </w:rPr>
        <w:t>Избыточно увлажненные почвы, содержащие значительные количества органического вещества можно использовать после окультуривания для сельскохозяйственного производства.</w:t>
      </w:r>
    </w:p>
    <w:p w:rsidR="00CC5A4E" w:rsidRPr="00410666" w:rsidRDefault="00656AF7" w:rsidP="00C53B0F">
      <w:pPr>
        <w:tabs>
          <w:tab w:val="left" w:pos="1134"/>
        </w:tabs>
        <w:spacing w:after="0" w:line="240" w:lineRule="auto"/>
        <w:ind w:firstLine="709"/>
        <w:jc w:val="both"/>
        <w:rPr>
          <w:rFonts w:ascii="Times New Roman" w:hAnsi="Times New Roman" w:cs="Times New Roman"/>
          <w:sz w:val="28"/>
          <w:szCs w:val="28"/>
        </w:rPr>
      </w:pPr>
      <w:r w:rsidRPr="00410666">
        <w:rPr>
          <w:rFonts w:ascii="Times New Roman" w:hAnsi="Times New Roman" w:cs="Times New Roman"/>
          <w:sz w:val="28"/>
          <w:szCs w:val="28"/>
        </w:rPr>
        <w:t>Почвы населенных пунктов (урбаноземы) и участки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промыш</w:t>
      </w:r>
      <w:r w:rsidR="00CC5A4E" w:rsidRPr="00410666">
        <w:rPr>
          <w:rFonts w:ascii="Times New Roman" w:hAnsi="Times New Roman" w:cs="Times New Roman"/>
          <w:sz w:val="28"/>
          <w:szCs w:val="28"/>
        </w:rPr>
        <w:t xml:space="preserve">ленными предприятиями. </w:t>
      </w:r>
    </w:p>
    <w:p w:rsidR="00656AF7" w:rsidRDefault="00656AF7" w:rsidP="00C53B0F">
      <w:pPr>
        <w:tabs>
          <w:tab w:val="left" w:pos="1134"/>
        </w:tabs>
        <w:spacing w:after="0" w:line="240" w:lineRule="auto"/>
        <w:ind w:firstLine="709"/>
        <w:jc w:val="both"/>
        <w:rPr>
          <w:rFonts w:ascii="Times New Roman" w:hAnsi="Times New Roman" w:cs="Times New Roman"/>
          <w:sz w:val="28"/>
          <w:szCs w:val="28"/>
        </w:rPr>
      </w:pPr>
      <w:r w:rsidRPr="00410666">
        <w:rPr>
          <w:rFonts w:ascii="Times New Roman" w:hAnsi="Times New Roman" w:cs="Times New Roman"/>
          <w:sz w:val="28"/>
          <w:szCs w:val="28"/>
        </w:rPr>
        <w:t>В придорожной полосе оседает около 60-70</w:t>
      </w:r>
      <w:r w:rsidR="00410666">
        <w:rPr>
          <w:rFonts w:ascii="Times New Roman" w:hAnsi="Times New Roman" w:cs="Times New Roman"/>
          <w:sz w:val="28"/>
          <w:szCs w:val="28"/>
        </w:rPr>
        <w:t xml:space="preserve"> </w:t>
      </w:r>
      <w:r w:rsidRPr="00410666">
        <w:rPr>
          <w:rFonts w:ascii="Times New Roman" w:hAnsi="Times New Roman" w:cs="Times New Roman"/>
          <w:sz w:val="28"/>
          <w:szCs w:val="28"/>
        </w:rPr>
        <w:t>%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rsidR="00656AF7" w:rsidRPr="00BA2EDA" w:rsidRDefault="00656AF7" w:rsidP="00C53B0F">
      <w:pPr>
        <w:tabs>
          <w:tab w:val="left" w:pos="1134"/>
        </w:tabs>
        <w:spacing w:after="0" w:line="240" w:lineRule="auto"/>
        <w:ind w:firstLine="709"/>
        <w:jc w:val="both"/>
        <w:rPr>
          <w:rFonts w:ascii="Times New Roman" w:hAnsi="Times New Roman" w:cs="Times New Roman"/>
          <w:i/>
          <w:sz w:val="28"/>
          <w:szCs w:val="28"/>
        </w:rPr>
      </w:pPr>
      <w:r w:rsidRPr="00BA2EDA">
        <w:rPr>
          <w:rFonts w:ascii="Times New Roman" w:hAnsi="Times New Roman" w:cs="Times New Roman"/>
          <w:i/>
          <w:sz w:val="28"/>
          <w:szCs w:val="28"/>
        </w:rPr>
        <w:t>Обращение с отходами производства и потребления</w:t>
      </w:r>
    </w:p>
    <w:p w:rsidR="00656AF7" w:rsidRPr="00BA2EDA" w:rsidRDefault="00A151DA" w:rsidP="00C53B0F">
      <w:pPr>
        <w:tabs>
          <w:tab w:val="left" w:pos="1134"/>
        </w:tabs>
        <w:spacing w:after="0" w:line="240" w:lineRule="auto"/>
        <w:ind w:firstLine="709"/>
        <w:jc w:val="both"/>
        <w:rPr>
          <w:rFonts w:ascii="Times New Roman" w:hAnsi="Times New Roman" w:cs="Times New Roman"/>
          <w:sz w:val="28"/>
          <w:szCs w:val="28"/>
        </w:rPr>
      </w:pPr>
      <w:r w:rsidRPr="00A151DA">
        <w:rPr>
          <w:rFonts w:ascii="Times New Roman" w:hAnsi="Times New Roman" w:cs="Times New Roman"/>
          <w:sz w:val="28"/>
          <w:szCs w:val="28"/>
        </w:rPr>
        <w:t>На территории промышленных предприятий оборудованы площадки для временного сбора и хранения промышленных отходов</w:t>
      </w:r>
      <w:r w:rsidR="00656AF7" w:rsidRPr="00BA2EDA">
        <w:rPr>
          <w:rFonts w:ascii="Times New Roman" w:hAnsi="Times New Roman" w:cs="Times New Roman"/>
          <w:sz w:val="28"/>
          <w:szCs w:val="28"/>
        </w:rPr>
        <w:t>:</w:t>
      </w:r>
    </w:p>
    <w:p w:rsidR="00656AF7" w:rsidRPr="00BA2EDA" w:rsidRDefault="00656AF7" w:rsidP="004A5EA8">
      <w:pPr>
        <w:pStyle w:val="aa"/>
        <w:numPr>
          <w:ilvl w:val="0"/>
          <w:numId w:val="53"/>
        </w:numPr>
        <w:tabs>
          <w:tab w:val="clear" w:pos="1729"/>
          <w:tab w:val="left" w:pos="993"/>
          <w:tab w:val="left" w:pos="1134"/>
        </w:tabs>
        <w:spacing w:after="0" w:line="240" w:lineRule="auto"/>
        <w:ind w:left="0" w:firstLine="709"/>
        <w:jc w:val="both"/>
        <w:rPr>
          <w:rFonts w:ascii="Times New Roman" w:hAnsi="Times New Roman" w:cs="Times New Roman"/>
          <w:sz w:val="28"/>
          <w:szCs w:val="28"/>
        </w:rPr>
      </w:pPr>
      <w:r w:rsidRPr="00BA2EDA">
        <w:rPr>
          <w:rFonts w:ascii="Times New Roman" w:hAnsi="Times New Roman" w:cs="Times New Roman"/>
          <w:sz w:val="28"/>
          <w:szCs w:val="28"/>
        </w:rPr>
        <w:t>промышленные;</w:t>
      </w:r>
    </w:p>
    <w:p w:rsidR="00656AF7" w:rsidRPr="00BA2EDA" w:rsidRDefault="00656AF7" w:rsidP="004A5EA8">
      <w:pPr>
        <w:pStyle w:val="aa"/>
        <w:numPr>
          <w:ilvl w:val="0"/>
          <w:numId w:val="53"/>
        </w:numPr>
        <w:tabs>
          <w:tab w:val="clear" w:pos="1729"/>
          <w:tab w:val="left" w:pos="993"/>
          <w:tab w:val="left" w:pos="1134"/>
        </w:tabs>
        <w:spacing w:after="0" w:line="240" w:lineRule="auto"/>
        <w:ind w:left="0" w:firstLine="709"/>
        <w:jc w:val="both"/>
        <w:rPr>
          <w:rFonts w:ascii="Times New Roman" w:hAnsi="Times New Roman" w:cs="Times New Roman"/>
          <w:sz w:val="28"/>
          <w:szCs w:val="28"/>
        </w:rPr>
      </w:pPr>
      <w:r w:rsidRPr="00BA2EDA">
        <w:rPr>
          <w:rFonts w:ascii="Times New Roman" w:hAnsi="Times New Roman" w:cs="Times New Roman"/>
          <w:sz w:val="28"/>
          <w:szCs w:val="28"/>
        </w:rPr>
        <w:t>твердые бытовые;</w:t>
      </w:r>
    </w:p>
    <w:p w:rsidR="00656AF7" w:rsidRPr="00BA2EDA" w:rsidRDefault="00656AF7" w:rsidP="004A5EA8">
      <w:pPr>
        <w:pStyle w:val="aa"/>
        <w:numPr>
          <w:ilvl w:val="0"/>
          <w:numId w:val="53"/>
        </w:numPr>
        <w:tabs>
          <w:tab w:val="clear" w:pos="1729"/>
          <w:tab w:val="left" w:pos="993"/>
          <w:tab w:val="left" w:pos="1134"/>
        </w:tabs>
        <w:spacing w:after="0" w:line="240" w:lineRule="auto"/>
        <w:ind w:left="0" w:firstLine="709"/>
        <w:jc w:val="both"/>
        <w:rPr>
          <w:rFonts w:ascii="Times New Roman" w:hAnsi="Times New Roman" w:cs="Times New Roman"/>
          <w:sz w:val="28"/>
          <w:szCs w:val="28"/>
        </w:rPr>
      </w:pPr>
      <w:r w:rsidRPr="00BA2EDA">
        <w:rPr>
          <w:rFonts w:ascii="Times New Roman" w:hAnsi="Times New Roman" w:cs="Times New Roman"/>
          <w:sz w:val="28"/>
          <w:szCs w:val="28"/>
        </w:rPr>
        <w:t>сельскохозяйственные.</w:t>
      </w:r>
    </w:p>
    <w:p w:rsidR="00FF746D" w:rsidRPr="00FF746D" w:rsidRDefault="00C401DD" w:rsidP="00C53B0F">
      <w:pPr>
        <w:spacing w:after="0" w:line="240" w:lineRule="auto"/>
        <w:ind w:firstLine="709"/>
        <w:jc w:val="both"/>
        <w:rPr>
          <w:rFonts w:ascii="Times New Roman" w:hAnsi="Times New Roman" w:cs="Times New Roman"/>
          <w:sz w:val="28"/>
          <w:szCs w:val="28"/>
        </w:rPr>
      </w:pPr>
      <w:r w:rsidRPr="00FF746D">
        <w:rPr>
          <w:rFonts w:ascii="Times New Roman" w:hAnsi="Times New Roman" w:cs="Times New Roman"/>
          <w:sz w:val="28"/>
          <w:szCs w:val="28"/>
        </w:rPr>
        <w:lastRenderedPageBreak/>
        <w:t>На территории муниципального образования  организованная система сбора бытовых отходов от населения</w:t>
      </w:r>
      <w:r w:rsidR="00FF746D" w:rsidRPr="00FF746D">
        <w:rPr>
          <w:rFonts w:ascii="Times New Roman" w:hAnsi="Times New Roman" w:cs="Times New Roman"/>
          <w:sz w:val="28"/>
          <w:szCs w:val="28"/>
        </w:rPr>
        <w:t>.</w:t>
      </w:r>
      <w:r w:rsidRPr="00FF746D">
        <w:rPr>
          <w:rFonts w:ascii="Times New Roman" w:hAnsi="Times New Roman" w:cs="Times New Roman"/>
          <w:sz w:val="28"/>
          <w:szCs w:val="28"/>
        </w:rPr>
        <w:t xml:space="preserve"> </w:t>
      </w:r>
    </w:p>
    <w:p w:rsidR="00FF746D" w:rsidRPr="00FF746D" w:rsidRDefault="00FF746D" w:rsidP="00C53B0F">
      <w:pPr>
        <w:spacing w:after="0" w:line="240" w:lineRule="auto"/>
        <w:ind w:firstLine="709"/>
        <w:jc w:val="both"/>
        <w:rPr>
          <w:rFonts w:ascii="Times New Roman" w:hAnsi="Times New Roman" w:cs="Times New Roman"/>
          <w:sz w:val="28"/>
          <w:szCs w:val="28"/>
        </w:rPr>
      </w:pPr>
      <w:r w:rsidRPr="00FF746D">
        <w:rPr>
          <w:rFonts w:ascii="Times New Roman" w:hAnsi="Times New Roman" w:cs="Times New Roman"/>
          <w:sz w:val="28"/>
          <w:szCs w:val="28"/>
        </w:rPr>
        <w:t xml:space="preserve">Общее количество используемой специализированной техники – </w:t>
      </w:r>
      <w:r w:rsidR="002E0EAF">
        <w:rPr>
          <w:rFonts w:ascii="Times New Roman" w:hAnsi="Times New Roman" w:cs="Times New Roman"/>
          <w:sz w:val="28"/>
          <w:szCs w:val="28"/>
        </w:rPr>
        <w:t xml:space="preserve">2 </w:t>
      </w:r>
      <w:r w:rsidRPr="00FF746D">
        <w:rPr>
          <w:rFonts w:ascii="Times New Roman" w:hAnsi="Times New Roman" w:cs="Times New Roman"/>
          <w:sz w:val="28"/>
          <w:szCs w:val="28"/>
        </w:rPr>
        <w:t>единицы.</w:t>
      </w:r>
    </w:p>
    <w:p w:rsidR="00656AF7" w:rsidRPr="00BA2EDA" w:rsidRDefault="00656AF7" w:rsidP="00C53B0F">
      <w:pPr>
        <w:tabs>
          <w:tab w:val="left" w:pos="1134"/>
        </w:tabs>
        <w:spacing w:after="0" w:line="240" w:lineRule="auto"/>
        <w:ind w:firstLine="709"/>
        <w:jc w:val="both"/>
        <w:rPr>
          <w:rFonts w:ascii="Times New Roman" w:hAnsi="Times New Roman" w:cs="Times New Roman"/>
          <w:sz w:val="28"/>
          <w:szCs w:val="28"/>
        </w:rPr>
      </w:pPr>
      <w:r w:rsidRPr="00BA2EDA">
        <w:rPr>
          <w:rFonts w:ascii="Times New Roman" w:hAnsi="Times New Roman" w:cs="Times New Roman"/>
          <w:sz w:val="28"/>
          <w:szCs w:val="28"/>
        </w:rPr>
        <w:t>На территории промышленных предприятий оборудованы площадки для временного сбора и хранения промышленных отходов.</w:t>
      </w:r>
    </w:p>
    <w:p w:rsidR="00656AF7" w:rsidRPr="00BA2EDA" w:rsidRDefault="00656AF7" w:rsidP="00C53B0F">
      <w:pPr>
        <w:tabs>
          <w:tab w:val="left" w:pos="1134"/>
        </w:tabs>
        <w:spacing w:after="0" w:line="240" w:lineRule="auto"/>
        <w:ind w:firstLine="709"/>
        <w:jc w:val="both"/>
        <w:rPr>
          <w:rFonts w:ascii="Times New Roman" w:hAnsi="Times New Roman" w:cs="Times New Roman"/>
          <w:sz w:val="28"/>
          <w:szCs w:val="28"/>
        </w:rPr>
      </w:pPr>
      <w:r w:rsidRPr="00BA2EDA">
        <w:rPr>
          <w:rFonts w:ascii="Times New Roman" w:hAnsi="Times New Roman" w:cs="Times New Roman"/>
          <w:sz w:val="28"/>
          <w:szCs w:val="28"/>
        </w:rPr>
        <w:t>В течение года периодически возникают несанкционированные свалки Т</w:t>
      </w:r>
      <w:r w:rsidR="00BA2EDA" w:rsidRPr="00BA2EDA">
        <w:rPr>
          <w:rFonts w:ascii="Times New Roman" w:hAnsi="Times New Roman" w:cs="Times New Roman"/>
          <w:sz w:val="28"/>
          <w:szCs w:val="28"/>
        </w:rPr>
        <w:t>К</w:t>
      </w:r>
      <w:r w:rsidRPr="00BA2EDA">
        <w:rPr>
          <w:rFonts w:ascii="Times New Roman" w:hAnsi="Times New Roman" w:cs="Times New Roman"/>
          <w:sz w:val="28"/>
          <w:szCs w:val="28"/>
        </w:rPr>
        <w:t xml:space="preserve">О. </w:t>
      </w:r>
    </w:p>
    <w:p w:rsidR="00656AF7" w:rsidRPr="00BA2EDA" w:rsidRDefault="00656AF7" w:rsidP="00C53B0F">
      <w:pPr>
        <w:tabs>
          <w:tab w:val="left" w:pos="1134"/>
        </w:tabs>
        <w:spacing w:after="0" w:line="240" w:lineRule="auto"/>
        <w:ind w:firstLine="709"/>
        <w:jc w:val="both"/>
        <w:rPr>
          <w:rFonts w:ascii="Times New Roman" w:hAnsi="Times New Roman" w:cs="Times New Roman"/>
          <w:sz w:val="28"/>
          <w:szCs w:val="28"/>
        </w:rPr>
      </w:pPr>
      <w:r w:rsidRPr="00BA2EDA">
        <w:rPr>
          <w:rFonts w:ascii="Times New Roman" w:hAnsi="Times New Roman" w:cs="Times New Roman"/>
          <w:sz w:val="28"/>
          <w:szCs w:val="28"/>
        </w:rPr>
        <w:t xml:space="preserve">В перспективе возможно предоставление контейнеров для твердых отходов предприятиям </w:t>
      </w:r>
      <w:r w:rsidR="00BA2EDA" w:rsidRPr="00BA2EDA">
        <w:rPr>
          <w:rFonts w:ascii="Times New Roman" w:hAnsi="Times New Roman" w:cs="Times New Roman"/>
          <w:sz w:val="28"/>
          <w:szCs w:val="28"/>
        </w:rPr>
        <w:t>муниципального образования</w:t>
      </w:r>
      <w:r w:rsidRPr="00BA2EDA">
        <w:rPr>
          <w:rFonts w:ascii="Times New Roman" w:hAnsi="Times New Roman" w:cs="Times New Roman"/>
          <w:sz w:val="28"/>
          <w:szCs w:val="28"/>
        </w:rPr>
        <w:t xml:space="preserve"> </w:t>
      </w:r>
      <w:r w:rsidR="003D3DC6">
        <w:rPr>
          <w:rFonts w:ascii="Times New Roman" w:hAnsi="Times New Roman" w:cs="Times New Roman"/>
          <w:sz w:val="28"/>
          <w:szCs w:val="28"/>
        </w:rPr>
        <w:t>Каменского сельского поселения</w:t>
      </w:r>
      <w:r w:rsidRPr="00BA2EDA">
        <w:rPr>
          <w:rFonts w:ascii="Times New Roman" w:hAnsi="Times New Roman" w:cs="Times New Roman"/>
          <w:sz w:val="28"/>
          <w:szCs w:val="28"/>
        </w:rPr>
        <w:t xml:space="preserve"> по договору с лицензированными организациями, которые будут вывозить твердые отходы предприятий собственным транспортом к месту их дальнейшего использования, утилизации, переработки или размещения.</w:t>
      </w:r>
    </w:p>
    <w:p w:rsidR="00656AF7" w:rsidRPr="00BA2EDA" w:rsidRDefault="00656AF7" w:rsidP="00C53B0F">
      <w:pPr>
        <w:shd w:val="clear" w:color="auto" w:fill="FFFFFF"/>
        <w:tabs>
          <w:tab w:val="left" w:pos="1134"/>
        </w:tabs>
        <w:spacing w:after="0" w:line="240" w:lineRule="auto"/>
        <w:ind w:firstLine="709"/>
        <w:jc w:val="both"/>
        <w:rPr>
          <w:rFonts w:ascii="Times New Roman" w:hAnsi="Times New Roman" w:cs="Times New Roman"/>
          <w:sz w:val="28"/>
          <w:szCs w:val="28"/>
        </w:rPr>
      </w:pPr>
      <w:r w:rsidRPr="00BA2EDA">
        <w:rPr>
          <w:rFonts w:ascii="Times New Roman" w:hAnsi="Times New Roman" w:cs="Times New Roman"/>
          <w:sz w:val="28"/>
          <w:szCs w:val="28"/>
        </w:rPr>
        <w:t xml:space="preserve">Стоки из выгребных ям и септиков </w:t>
      </w:r>
      <w:r w:rsidR="00BA2EDA" w:rsidRPr="00BA2EDA">
        <w:rPr>
          <w:rFonts w:ascii="Times New Roman" w:hAnsi="Times New Roman" w:cs="Times New Roman"/>
          <w:sz w:val="28"/>
          <w:szCs w:val="28"/>
        </w:rPr>
        <w:t xml:space="preserve">муниципального образования </w:t>
      </w:r>
      <w:r w:rsidR="003D3DC6">
        <w:rPr>
          <w:rFonts w:ascii="Times New Roman" w:hAnsi="Times New Roman" w:cs="Times New Roman"/>
          <w:sz w:val="28"/>
          <w:szCs w:val="28"/>
        </w:rPr>
        <w:t xml:space="preserve">в д. Каменка </w:t>
      </w:r>
      <w:r w:rsidR="00BA2EDA" w:rsidRPr="00BA2EDA">
        <w:rPr>
          <w:rFonts w:ascii="Times New Roman" w:hAnsi="Times New Roman" w:cs="Times New Roman"/>
          <w:sz w:val="28"/>
          <w:szCs w:val="28"/>
        </w:rPr>
        <w:t>сливаются в канализацию, в остальных сельских населенных пунктах вывоз и слив стоков осуществляется на рельеф или в поверхностные водотоки.</w:t>
      </w:r>
    </w:p>
    <w:p w:rsidR="00656AF7" w:rsidRPr="001B4A68" w:rsidRDefault="00656AF7" w:rsidP="00C53B0F">
      <w:pPr>
        <w:tabs>
          <w:tab w:val="left" w:pos="993"/>
          <w:tab w:val="left" w:pos="1134"/>
        </w:tabs>
        <w:spacing w:after="0" w:line="240" w:lineRule="auto"/>
        <w:ind w:firstLine="709"/>
        <w:jc w:val="both"/>
        <w:rPr>
          <w:rFonts w:ascii="Times New Roman" w:hAnsi="Times New Roman" w:cs="Times New Roman"/>
          <w:b/>
          <w:sz w:val="28"/>
          <w:szCs w:val="28"/>
        </w:rPr>
      </w:pPr>
      <w:r w:rsidRPr="001B4A68">
        <w:rPr>
          <w:rFonts w:ascii="Times New Roman" w:hAnsi="Times New Roman" w:cs="Times New Roman"/>
          <w:b/>
          <w:sz w:val="28"/>
          <w:szCs w:val="28"/>
        </w:rPr>
        <w:t>Выводы:</w:t>
      </w:r>
    </w:p>
    <w:p w:rsidR="00656AF7" w:rsidRPr="001B4A68" w:rsidRDefault="000865CC"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1B4A68">
        <w:rPr>
          <w:sz w:val="28"/>
          <w:szCs w:val="28"/>
        </w:rPr>
        <w:t>с</w:t>
      </w:r>
      <w:r w:rsidR="00656AF7" w:rsidRPr="001B4A68">
        <w:rPr>
          <w:sz w:val="28"/>
          <w:szCs w:val="28"/>
        </w:rPr>
        <w:t xml:space="preserve">остояние атмосферного воздуха в </w:t>
      </w:r>
      <w:r w:rsidRPr="001B4A68">
        <w:rPr>
          <w:sz w:val="28"/>
          <w:szCs w:val="28"/>
        </w:rPr>
        <w:t xml:space="preserve">муниципальном образовании </w:t>
      </w:r>
      <w:r w:rsidR="003D3DC6">
        <w:rPr>
          <w:sz w:val="28"/>
          <w:szCs w:val="28"/>
        </w:rPr>
        <w:t xml:space="preserve">Каменского сельского поселения </w:t>
      </w:r>
      <w:r w:rsidR="00656AF7" w:rsidRPr="001B4A68">
        <w:rPr>
          <w:sz w:val="28"/>
          <w:szCs w:val="28"/>
        </w:rPr>
        <w:t xml:space="preserve"> характеризуется как слабозагрязненное. Котельные не оборудованы пылегазоулавливающими установками, и выброс загрязняющих веществ в атмосферу происходит без очист</w:t>
      </w:r>
      <w:r w:rsidRPr="001B4A68">
        <w:rPr>
          <w:sz w:val="28"/>
          <w:szCs w:val="28"/>
        </w:rPr>
        <w:t>ки;</w:t>
      </w:r>
    </w:p>
    <w:p w:rsidR="00656AF7" w:rsidRPr="001B4A68" w:rsidRDefault="000865CC"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1B4A68">
        <w:rPr>
          <w:sz w:val="28"/>
          <w:szCs w:val="28"/>
        </w:rPr>
        <w:t>ч</w:t>
      </w:r>
      <w:r w:rsidR="00656AF7" w:rsidRPr="001B4A68">
        <w:rPr>
          <w:sz w:val="28"/>
          <w:szCs w:val="28"/>
        </w:rPr>
        <w:t xml:space="preserve">асть предприятий и объектов </w:t>
      </w:r>
      <w:r w:rsidRPr="001B4A68">
        <w:rPr>
          <w:sz w:val="28"/>
          <w:szCs w:val="28"/>
        </w:rPr>
        <w:t>муниципального образования</w:t>
      </w:r>
      <w:r w:rsidR="00656AF7" w:rsidRPr="001B4A68">
        <w:rPr>
          <w:sz w:val="28"/>
          <w:szCs w:val="28"/>
        </w:rPr>
        <w:t>, являющихся источниками загрязнения окружающей среды, не имеют проектов санитарно-защитных зон и располагаются в непосредственной близости от жилой застройки и других нормируемых объектов, оказывая на них негативное влия</w:t>
      </w:r>
      <w:r w:rsidRPr="001B4A68">
        <w:rPr>
          <w:sz w:val="28"/>
          <w:szCs w:val="28"/>
        </w:rPr>
        <w:t>ние;</w:t>
      </w:r>
    </w:p>
    <w:p w:rsidR="00656AF7" w:rsidRPr="001B4A68" w:rsidRDefault="00656AF7"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1B4A68">
        <w:rPr>
          <w:sz w:val="28"/>
          <w:szCs w:val="28"/>
        </w:rPr>
        <w:t xml:space="preserve">реки </w:t>
      </w:r>
      <w:r w:rsidR="000865CC" w:rsidRPr="001B4A68">
        <w:rPr>
          <w:sz w:val="28"/>
          <w:szCs w:val="28"/>
        </w:rPr>
        <w:t xml:space="preserve">муниципального образования </w:t>
      </w:r>
      <w:r w:rsidRPr="001B4A68">
        <w:rPr>
          <w:sz w:val="28"/>
          <w:szCs w:val="28"/>
        </w:rPr>
        <w:t xml:space="preserve">испытывают </w:t>
      </w:r>
      <w:r w:rsidR="000865CC" w:rsidRPr="001B4A68">
        <w:rPr>
          <w:sz w:val="28"/>
          <w:szCs w:val="28"/>
        </w:rPr>
        <w:t xml:space="preserve">антропогенное воздействие </w:t>
      </w:r>
      <w:r w:rsidRPr="001B4A68">
        <w:rPr>
          <w:sz w:val="28"/>
          <w:szCs w:val="28"/>
        </w:rPr>
        <w:t>в основном от неорганизованных постоянных сбросов хозяйственно-бытовых сточных вод</w:t>
      </w:r>
      <w:r w:rsidR="000865CC" w:rsidRPr="001B4A68">
        <w:rPr>
          <w:sz w:val="28"/>
          <w:szCs w:val="28"/>
        </w:rPr>
        <w:t>;</w:t>
      </w:r>
    </w:p>
    <w:p w:rsidR="000865CC" w:rsidRPr="001B4A68" w:rsidRDefault="000865CC"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1B4A68">
        <w:rPr>
          <w:sz w:val="28"/>
          <w:szCs w:val="28"/>
        </w:rPr>
        <w:t>н</w:t>
      </w:r>
      <w:r w:rsidR="00656AF7" w:rsidRPr="001B4A68">
        <w:rPr>
          <w:bCs/>
          <w:color w:val="000000"/>
          <w:sz w:val="28"/>
          <w:szCs w:val="28"/>
        </w:rPr>
        <w:t>а скважинах всех населенных пунктов отсутствуют установки по обезжелезиванию и хлорированию воды</w:t>
      </w:r>
      <w:r w:rsidRPr="001B4A68">
        <w:rPr>
          <w:bCs/>
          <w:color w:val="000000"/>
          <w:sz w:val="28"/>
          <w:szCs w:val="28"/>
        </w:rPr>
        <w:t>;</w:t>
      </w:r>
      <w:r w:rsidR="00656AF7" w:rsidRPr="001B4A68">
        <w:rPr>
          <w:sz w:val="28"/>
          <w:szCs w:val="28"/>
        </w:rPr>
        <w:t xml:space="preserve"> </w:t>
      </w:r>
    </w:p>
    <w:p w:rsidR="00656AF7" w:rsidRPr="00FF746D" w:rsidRDefault="00656AF7"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1B4A68">
        <w:rPr>
          <w:sz w:val="28"/>
          <w:szCs w:val="28"/>
        </w:rPr>
        <w:t xml:space="preserve">состояние очистных сооружений предприятий </w:t>
      </w:r>
      <w:r w:rsidR="000865CC" w:rsidRPr="001B4A68">
        <w:rPr>
          <w:sz w:val="28"/>
          <w:szCs w:val="28"/>
        </w:rPr>
        <w:t xml:space="preserve">неудовлетворительное, они </w:t>
      </w:r>
      <w:r w:rsidR="000865CC" w:rsidRPr="00FF746D">
        <w:rPr>
          <w:sz w:val="28"/>
          <w:szCs w:val="28"/>
        </w:rPr>
        <w:t xml:space="preserve">требуют </w:t>
      </w:r>
      <w:r w:rsidRPr="00FF746D">
        <w:rPr>
          <w:sz w:val="28"/>
          <w:szCs w:val="28"/>
        </w:rPr>
        <w:t xml:space="preserve">реконструкции или полной замены </w:t>
      </w:r>
      <w:proofErr w:type="gramStart"/>
      <w:r w:rsidRPr="00FF746D">
        <w:rPr>
          <w:sz w:val="28"/>
          <w:szCs w:val="28"/>
        </w:rPr>
        <w:t>на</w:t>
      </w:r>
      <w:proofErr w:type="gramEnd"/>
      <w:r w:rsidRPr="00FF746D">
        <w:rPr>
          <w:sz w:val="28"/>
          <w:szCs w:val="28"/>
        </w:rPr>
        <w:t xml:space="preserve"> новые</w:t>
      </w:r>
      <w:r w:rsidR="000865CC" w:rsidRPr="00FF746D">
        <w:rPr>
          <w:sz w:val="28"/>
          <w:szCs w:val="28"/>
        </w:rPr>
        <w:t>;</w:t>
      </w:r>
    </w:p>
    <w:p w:rsidR="00656AF7" w:rsidRPr="00FF746D" w:rsidRDefault="00C401DD"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FF746D">
        <w:rPr>
          <w:sz w:val="28"/>
          <w:szCs w:val="28"/>
        </w:rPr>
        <w:t>н</w:t>
      </w:r>
      <w:r w:rsidR="00656AF7" w:rsidRPr="00FF746D">
        <w:rPr>
          <w:sz w:val="28"/>
          <w:szCs w:val="28"/>
        </w:rPr>
        <w:t xml:space="preserve">а территории </w:t>
      </w:r>
      <w:r w:rsidRPr="00FF746D">
        <w:rPr>
          <w:sz w:val="28"/>
          <w:szCs w:val="28"/>
        </w:rPr>
        <w:t xml:space="preserve">муниципального образования </w:t>
      </w:r>
      <w:r w:rsidR="003D3DC6">
        <w:rPr>
          <w:sz w:val="28"/>
          <w:szCs w:val="28"/>
        </w:rPr>
        <w:t>Каменского сельского поселения</w:t>
      </w:r>
      <w:r w:rsidRPr="00FF746D">
        <w:rPr>
          <w:sz w:val="28"/>
          <w:szCs w:val="28"/>
        </w:rPr>
        <w:t xml:space="preserve"> </w:t>
      </w:r>
      <w:r w:rsidR="00656AF7" w:rsidRPr="00FF746D">
        <w:rPr>
          <w:sz w:val="28"/>
          <w:szCs w:val="28"/>
        </w:rPr>
        <w:t>существует организованная система сбо</w:t>
      </w:r>
      <w:r w:rsidR="00FF746D">
        <w:rPr>
          <w:sz w:val="28"/>
          <w:szCs w:val="28"/>
        </w:rPr>
        <w:t>ра бытовых отходов от населения</w:t>
      </w:r>
      <w:r w:rsidRPr="00FF746D">
        <w:rPr>
          <w:sz w:val="28"/>
          <w:szCs w:val="28"/>
        </w:rPr>
        <w:t>;</w:t>
      </w:r>
    </w:p>
    <w:p w:rsidR="00656AF7" w:rsidRPr="00FF746D" w:rsidRDefault="00C401DD"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FF746D">
        <w:rPr>
          <w:sz w:val="28"/>
          <w:szCs w:val="28"/>
        </w:rPr>
        <w:t>э</w:t>
      </w:r>
      <w:r w:rsidR="00656AF7" w:rsidRPr="00FF746D">
        <w:rPr>
          <w:sz w:val="28"/>
          <w:szCs w:val="28"/>
        </w:rPr>
        <w:t xml:space="preserve">кологическая ситуация на территории </w:t>
      </w:r>
      <w:r w:rsidRPr="00FF746D">
        <w:rPr>
          <w:sz w:val="28"/>
          <w:szCs w:val="28"/>
        </w:rPr>
        <w:t xml:space="preserve">муниципального образования </w:t>
      </w:r>
      <w:r w:rsidR="00656AF7" w:rsidRPr="00FF746D">
        <w:rPr>
          <w:sz w:val="28"/>
          <w:szCs w:val="28"/>
        </w:rPr>
        <w:t xml:space="preserve">является </w:t>
      </w:r>
      <w:r w:rsidR="003C6777">
        <w:rPr>
          <w:sz w:val="28"/>
          <w:szCs w:val="28"/>
        </w:rPr>
        <w:t>удовлетворительной</w:t>
      </w:r>
      <w:r w:rsidR="00656AF7" w:rsidRPr="00FF746D">
        <w:rPr>
          <w:sz w:val="28"/>
          <w:szCs w:val="28"/>
        </w:rPr>
        <w:t xml:space="preserve">. На территории </w:t>
      </w:r>
      <w:r w:rsidRPr="00FF746D">
        <w:rPr>
          <w:sz w:val="28"/>
          <w:szCs w:val="28"/>
        </w:rPr>
        <w:t xml:space="preserve">муниципального образования </w:t>
      </w:r>
      <w:r w:rsidR="003D3DC6">
        <w:rPr>
          <w:sz w:val="28"/>
          <w:szCs w:val="28"/>
        </w:rPr>
        <w:t>Каменского сельского поселения Кардымовского района Смоленской области</w:t>
      </w:r>
      <w:r w:rsidRPr="00FF746D">
        <w:rPr>
          <w:sz w:val="28"/>
          <w:szCs w:val="28"/>
        </w:rPr>
        <w:t xml:space="preserve"> </w:t>
      </w:r>
      <w:r w:rsidR="00656AF7" w:rsidRPr="00FF746D">
        <w:rPr>
          <w:sz w:val="28"/>
          <w:szCs w:val="28"/>
        </w:rPr>
        <w:t>имеется возможность строительства производств экологически чистых продуктов питания и организации тури</w:t>
      </w:r>
      <w:r w:rsidRPr="00FF746D">
        <w:rPr>
          <w:sz w:val="28"/>
          <w:szCs w:val="28"/>
        </w:rPr>
        <w:t>стско-рекреационных зон;</w:t>
      </w:r>
    </w:p>
    <w:p w:rsidR="00656AF7" w:rsidRPr="001B4A68" w:rsidRDefault="00C401DD" w:rsidP="004A5EA8">
      <w:pPr>
        <w:pStyle w:val="afe"/>
        <w:numPr>
          <w:ilvl w:val="0"/>
          <w:numId w:val="56"/>
        </w:numPr>
        <w:tabs>
          <w:tab w:val="left" w:pos="1134"/>
          <w:tab w:val="left" w:pos="9354"/>
        </w:tabs>
        <w:spacing w:before="0" w:beforeAutospacing="0" w:after="0" w:afterAutospacing="0"/>
        <w:ind w:left="0" w:firstLine="709"/>
        <w:jc w:val="both"/>
        <w:rPr>
          <w:sz w:val="28"/>
          <w:szCs w:val="28"/>
        </w:rPr>
      </w:pPr>
      <w:r w:rsidRPr="00FF746D">
        <w:rPr>
          <w:sz w:val="28"/>
          <w:szCs w:val="28"/>
        </w:rPr>
        <w:t>д</w:t>
      </w:r>
      <w:r w:rsidR="00656AF7" w:rsidRPr="00FF746D">
        <w:rPr>
          <w:sz w:val="28"/>
          <w:szCs w:val="28"/>
        </w:rPr>
        <w:t>ля поддержания стабильной экологической ситуации на территории</w:t>
      </w:r>
      <w:r w:rsidR="00656AF7" w:rsidRPr="001B4A68">
        <w:rPr>
          <w:sz w:val="28"/>
          <w:szCs w:val="28"/>
        </w:rPr>
        <w:t xml:space="preserve"> </w:t>
      </w:r>
      <w:r w:rsidR="003D3DC6">
        <w:rPr>
          <w:sz w:val="28"/>
          <w:szCs w:val="28"/>
        </w:rPr>
        <w:t>сельского поселения</w:t>
      </w:r>
      <w:r w:rsidRPr="001B4A68">
        <w:rPr>
          <w:sz w:val="28"/>
          <w:szCs w:val="28"/>
        </w:rPr>
        <w:t xml:space="preserve">, </w:t>
      </w:r>
      <w:r w:rsidR="00656AF7" w:rsidRPr="001B4A68">
        <w:rPr>
          <w:sz w:val="28"/>
          <w:szCs w:val="28"/>
        </w:rPr>
        <w:t xml:space="preserve"> планируется разработка проектов </w:t>
      </w:r>
      <w:r w:rsidRPr="001B4A68">
        <w:rPr>
          <w:sz w:val="28"/>
          <w:szCs w:val="28"/>
        </w:rPr>
        <w:t>предельно-допустимых выбросов</w:t>
      </w:r>
      <w:r w:rsidR="00656AF7" w:rsidRPr="001B4A68">
        <w:rPr>
          <w:sz w:val="28"/>
          <w:szCs w:val="28"/>
        </w:rPr>
        <w:t xml:space="preserve"> для предприятий, имеющих вредные выбросы в атмосферный воздух, также реконструкция существующих зеленых насаждений. </w:t>
      </w:r>
    </w:p>
    <w:p w:rsidR="00AC54BC" w:rsidRPr="00A942E5" w:rsidRDefault="00AC54BC" w:rsidP="00C53B0F">
      <w:pPr>
        <w:tabs>
          <w:tab w:val="left" w:pos="1134"/>
        </w:tabs>
        <w:autoSpaceDE w:val="0"/>
        <w:autoSpaceDN w:val="0"/>
        <w:adjustRightInd w:val="0"/>
        <w:spacing w:after="0" w:line="240" w:lineRule="auto"/>
        <w:jc w:val="both"/>
        <w:rPr>
          <w:rFonts w:ascii="Times New Roman" w:hAnsi="Times New Roman" w:cs="Times New Roman"/>
          <w:sz w:val="28"/>
          <w:szCs w:val="28"/>
        </w:rPr>
      </w:pPr>
    </w:p>
    <w:p w:rsidR="00AC54BC" w:rsidRPr="007E6305" w:rsidRDefault="00AC54BC" w:rsidP="004A5EA8">
      <w:pPr>
        <w:pStyle w:val="aa"/>
        <w:numPr>
          <w:ilvl w:val="1"/>
          <w:numId w:val="26"/>
        </w:numPr>
        <w:spacing w:after="0" w:line="240" w:lineRule="auto"/>
        <w:ind w:left="0" w:firstLine="0"/>
        <w:jc w:val="center"/>
        <w:outlineLvl w:val="1"/>
        <w:rPr>
          <w:rFonts w:ascii="Times New Roman" w:hAnsi="Times New Roman" w:cs="Times New Roman"/>
          <w:b/>
          <w:sz w:val="28"/>
          <w:szCs w:val="28"/>
        </w:rPr>
      </w:pPr>
      <w:bookmarkStart w:id="159" w:name="_Toc78830778"/>
      <w:r>
        <w:rPr>
          <w:rFonts w:ascii="Times New Roman" w:hAnsi="Times New Roman" w:cs="Times New Roman"/>
          <w:b/>
          <w:sz w:val="28"/>
          <w:szCs w:val="28"/>
        </w:rPr>
        <w:t>Муниципальная правовая база в сфере градостроительной деятельности и земельно-имущественных отношений</w:t>
      </w:r>
      <w:bookmarkEnd w:id="159"/>
    </w:p>
    <w:p w:rsidR="00AC54BC" w:rsidRDefault="00AC54BC" w:rsidP="00C53B0F">
      <w:pPr>
        <w:spacing w:after="0" w:line="240" w:lineRule="auto"/>
        <w:jc w:val="center"/>
        <w:rPr>
          <w:rFonts w:ascii="Times New Roman" w:hAnsi="Times New Roman" w:cs="Times New Roman"/>
          <w:sz w:val="28"/>
          <w:szCs w:val="28"/>
        </w:rPr>
      </w:pPr>
    </w:p>
    <w:p w:rsidR="00AC54BC" w:rsidRPr="00472BF5" w:rsidRDefault="00AC54BC" w:rsidP="00C53B0F">
      <w:pPr>
        <w:autoSpaceDE w:val="0"/>
        <w:autoSpaceDN w:val="0"/>
        <w:adjustRightInd w:val="0"/>
        <w:spacing w:after="0" w:line="240" w:lineRule="auto"/>
        <w:ind w:firstLine="709"/>
        <w:jc w:val="both"/>
        <w:rPr>
          <w:rFonts w:ascii="Times New Roman" w:hAnsi="Times New Roman" w:cs="Times New Roman"/>
          <w:sz w:val="28"/>
          <w:szCs w:val="28"/>
        </w:rPr>
      </w:pPr>
      <w:r w:rsidRPr="00472BF5">
        <w:rPr>
          <w:rFonts w:ascii="Times New Roman" w:hAnsi="Times New Roman" w:cs="Times New Roman"/>
          <w:sz w:val="28"/>
          <w:szCs w:val="28"/>
        </w:rPr>
        <w:t xml:space="preserve">Муниципальное образование </w:t>
      </w:r>
      <w:r w:rsidR="00BB0CA0">
        <w:rPr>
          <w:rFonts w:ascii="Times New Roman" w:hAnsi="Times New Roman" w:cs="Times New Roman"/>
          <w:sz w:val="28"/>
          <w:szCs w:val="28"/>
        </w:rPr>
        <w:t>Каменского сельского поселения Кардымовского района Смоленской области</w:t>
      </w:r>
      <w:r w:rsidRPr="00472BF5">
        <w:rPr>
          <w:rFonts w:ascii="Times New Roman" w:hAnsi="Times New Roman" w:cs="Times New Roman"/>
          <w:sz w:val="28"/>
          <w:szCs w:val="28"/>
        </w:rPr>
        <w:t xml:space="preserve"> обеспечено всей необходимой правовой базой в сфере градостроительной деятельности и земельно-имуществен</w:t>
      </w:r>
      <w:r>
        <w:rPr>
          <w:rFonts w:ascii="Times New Roman" w:hAnsi="Times New Roman" w:cs="Times New Roman"/>
          <w:sz w:val="28"/>
          <w:szCs w:val="28"/>
        </w:rPr>
        <w:t>н</w:t>
      </w:r>
      <w:r w:rsidRPr="00472BF5">
        <w:rPr>
          <w:rFonts w:ascii="Times New Roman" w:hAnsi="Times New Roman" w:cs="Times New Roman"/>
          <w:sz w:val="28"/>
          <w:szCs w:val="28"/>
        </w:rPr>
        <w:t>ых отношений. Действующая муниципальная правовая база в сфере градостроительной деятельности и земельно-имуществен</w:t>
      </w:r>
      <w:r>
        <w:rPr>
          <w:rFonts w:ascii="Times New Roman" w:hAnsi="Times New Roman" w:cs="Times New Roman"/>
          <w:sz w:val="28"/>
          <w:szCs w:val="28"/>
        </w:rPr>
        <w:t>н</w:t>
      </w:r>
      <w:r w:rsidRPr="00472BF5">
        <w:rPr>
          <w:rFonts w:ascii="Times New Roman" w:hAnsi="Times New Roman" w:cs="Times New Roman"/>
          <w:sz w:val="28"/>
          <w:szCs w:val="28"/>
        </w:rPr>
        <w:t>ых отношений регулирует все вопросы, отнесенные законодательством к полномочиям местного самоуправления.</w:t>
      </w:r>
    </w:p>
    <w:p w:rsidR="00AC54BC" w:rsidRPr="00472BF5" w:rsidRDefault="00AC54BC" w:rsidP="00C53B0F">
      <w:pPr>
        <w:autoSpaceDE w:val="0"/>
        <w:autoSpaceDN w:val="0"/>
        <w:adjustRightInd w:val="0"/>
        <w:spacing w:after="0" w:line="240" w:lineRule="auto"/>
        <w:ind w:firstLine="709"/>
        <w:jc w:val="both"/>
        <w:rPr>
          <w:rFonts w:ascii="Times New Roman" w:hAnsi="Times New Roman" w:cs="Times New Roman"/>
          <w:sz w:val="28"/>
          <w:szCs w:val="28"/>
        </w:rPr>
      </w:pPr>
      <w:r w:rsidRPr="00472BF5">
        <w:rPr>
          <w:rFonts w:ascii="Times New Roman" w:hAnsi="Times New Roman" w:cs="Times New Roman"/>
          <w:sz w:val="28"/>
          <w:szCs w:val="28"/>
        </w:rPr>
        <w:t xml:space="preserve">Отличительной особенностью правовой базы </w:t>
      </w:r>
      <w:r w:rsidR="00BB0CA0">
        <w:rPr>
          <w:rFonts w:ascii="Times New Roman" w:hAnsi="Times New Roman" w:cs="Times New Roman"/>
          <w:sz w:val="28"/>
          <w:szCs w:val="28"/>
        </w:rPr>
        <w:t>сельского поселения</w:t>
      </w:r>
      <w:r w:rsidRPr="00472BF5">
        <w:rPr>
          <w:rFonts w:ascii="Times New Roman" w:hAnsi="Times New Roman" w:cs="Times New Roman"/>
          <w:sz w:val="28"/>
          <w:szCs w:val="28"/>
        </w:rPr>
        <w:t xml:space="preserve"> является ее актуальность, органами власти своевременно принимаются новые правовые документы, в действующие нормативные и правовые документы вносятся необходимые изменения в целях приведения их в соответствие с изменениями федерального и регионального законодательства.</w:t>
      </w:r>
    </w:p>
    <w:p w:rsidR="00AC54BC" w:rsidRDefault="00AC54BC" w:rsidP="00C53B0F">
      <w:pPr>
        <w:autoSpaceDE w:val="0"/>
        <w:autoSpaceDN w:val="0"/>
        <w:adjustRightInd w:val="0"/>
        <w:spacing w:after="0" w:line="240" w:lineRule="auto"/>
        <w:ind w:firstLine="709"/>
        <w:jc w:val="both"/>
        <w:rPr>
          <w:rFonts w:ascii="Times New Roman" w:hAnsi="Times New Roman" w:cs="Times New Roman"/>
          <w:sz w:val="28"/>
          <w:szCs w:val="28"/>
        </w:rPr>
      </w:pPr>
      <w:r w:rsidRPr="00472BF5">
        <w:rPr>
          <w:rFonts w:ascii="Times New Roman" w:hAnsi="Times New Roman" w:cs="Times New Roman"/>
          <w:sz w:val="28"/>
          <w:szCs w:val="28"/>
        </w:rPr>
        <w:t xml:space="preserve">Высокому качеству и полноте действующей правовой базы </w:t>
      </w:r>
      <w:r w:rsidR="006D7F8C">
        <w:rPr>
          <w:rFonts w:ascii="Times New Roman" w:hAnsi="Times New Roman" w:cs="Times New Roman"/>
          <w:sz w:val="28"/>
          <w:szCs w:val="28"/>
        </w:rPr>
        <w:t>сельского поселения</w:t>
      </w:r>
      <w:r w:rsidRPr="00472BF5">
        <w:rPr>
          <w:rFonts w:ascii="Times New Roman" w:hAnsi="Times New Roman" w:cs="Times New Roman"/>
          <w:sz w:val="28"/>
          <w:szCs w:val="28"/>
        </w:rPr>
        <w:t xml:space="preserve"> в сфере градостроительной деятельности и земельно-имущественных отношений</w:t>
      </w:r>
      <w:r>
        <w:rPr>
          <w:rFonts w:ascii="Times New Roman" w:hAnsi="Times New Roman" w:cs="Times New Roman"/>
          <w:sz w:val="28"/>
          <w:szCs w:val="28"/>
        </w:rPr>
        <w:t xml:space="preserve"> </w:t>
      </w:r>
      <w:r w:rsidRPr="00472BF5">
        <w:rPr>
          <w:rFonts w:ascii="Times New Roman" w:hAnsi="Times New Roman" w:cs="Times New Roman"/>
          <w:sz w:val="28"/>
          <w:szCs w:val="28"/>
        </w:rPr>
        <w:t>способствовала ее разработка программно-целевым методом на основе муниципальных программ</w:t>
      </w:r>
      <w:r w:rsidR="006D7F8C">
        <w:rPr>
          <w:rFonts w:ascii="Times New Roman" w:hAnsi="Times New Roman" w:cs="Times New Roman"/>
          <w:sz w:val="28"/>
          <w:szCs w:val="28"/>
        </w:rPr>
        <w:t>.</w:t>
      </w:r>
    </w:p>
    <w:p w:rsidR="00AC54BC" w:rsidRDefault="00AC54BC" w:rsidP="00C53B0F">
      <w:pPr>
        <w:autoSpaceDE w:val="0"/>
        <w:autoSpaceDN w:val="0"/>
        <w:adjustRightInd w:val="0"/>
        <w:spacing w:after="0" w:line="240" w:lineRule="auto"/>
        <w:ind w:firstLine="709"/>
        <w:jc w:val="both"/>
        <w:rPr>
          <w:rFonts w:ascii="Times New Roman" w:hAnsi="Times New Roman" w:cs="Times New Roman"/>
          <w:sz w:val="28"/>
          <w:szCs w:val="28"/>
        </w:rPr>
      </w:pPr>
      <w:r w:rsidRPr="00472BF5">
        <w:rPr>
          <w:rFonts w:ascii="Times New Roman" w:hAnsi="Times New Roman" w:cs="Times New Roman"/>
          <w:sz w:val="28"/>
          <w:szCs w:val="28"/>
        </w:rPr>
        <w:t>Основой правовой базы в сфере градостроительной деятельности и земельно-имуществен</w:t>
      </w:r>
      <w:r>
        <w:rPr>
          <w:rFonts w:ascii="Times New Roman" w:hAnsi="Times New Roman" w:cs="Times New Roman"/>
          <w:sz w:val="28"/>
          <w:szCs w:val="28"/>
        </w:rPr>
        <w:t>н</w:t>
      </w:r>
      <w:r w:rsidRPr="00472BF5">
        <w:rPr>
          <w:rFonts w:ascii="Times New Roman" w:hAnsi="Times New Roman" w:cs="Times New Roman"/>
          <w:sz w:val="28"/>
          <w:szCs w:val="28"/>
        </w:rPr>
        <w:t xml:space="preserve">ых отношений </w:t>
      </w:r>
      <w:r w:rsidR="006D7F8C">
        <w:rPr>
          <w:rFonts w:ascii="Times New Roman" w:hAnsi="Times New Roman" w:cs="Times New Roman"/>
          <w:sz w:val="28"/>
          <w:szCs w:val="28"/>
        </w:rPr>
        <w:t>Каменского сельского поселения</w:t>
      </w:r>
      <w:r w:rsidRPr="00472BF5">
        <w:rPr>
          <w:rFonts w:ascii="Times New Roman" w:hAnsi="Times New Roman" w:cs="Times New Roman"/>
          <w:sz w:val="28"/>
          <w:szCs w:val="28"/>
        </w:rPr>
        <w:t xml:space="preserve"> являются</w:t>
      </w:r>
      <w:r>
        <w:rPr>
          <w:rFonts w:ascii="Times New Roman" w:hAnsi="Times New Roman" w:cs="Times New Roman"/>
          <w:sz w:val="28"/>
          <w:szCs w:val="28"/>
        </w:rPr>
        <w:t>:</w:t>
      </w:r>
    </w:p>
    <w:p w:rsidR="00AC54BC" w:rsidRPr="00B61E62" w:rsidRDefault="00AC54BC" w:rsidP="004A5EA8">
      <w:pPr>
        <w:pStyle w:val="aa"/>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61E62">
        <w:rPr>
          <w:rFonts w:ascii="Times New Roman" w:hAnsi="Times New Roman" w:cs="Times New Roman"/>
          <w:sz w:val="28"/>
          <w:szCs w:val="28"/>
        </w:rPr>
        <w:t xml:space="preserve">Правила землепользования и </w:t>
      </w:r>
      <w:r>
        <w:rPr>
          <w:rFonts w:ascii="Times New Roman" w:hAnsi="Times New Roman" w:cs="Times New Roman"/>
          <w:sz w:val="28"/>
          <w:szCs w:val="28"/>
        </w:rPr>
        <w:t>заст</w:t>
      </w:r>
      <w:r w:rsidRPr="00B61E62">
        <w:rPr>
          <w:rFonts w:ascii="Times New Roman" w:hAnsi="Times New Roman" w:cs="Times New Roman"/>
          <w:sz w:val="28"/>
          <w:szCs w:val="28"/>
        </w:rPr>
        <w:t>ройки муниципального</w:t>
      </w:r>
      <w:r>
        <w:rPr>
          <w:rFonts w:ascii="Times New Roman" w:hAnsi="Times New Roman" w:cs="Times New Roman"/>
          <w:sz w:val="28"/>
          <w:szCs w:val="28"/>
        </w:rPr>
        <w:t xml:space="preserve"> </w:t>
      </w:r>
      <w:r w:rsidRPr="00B61E62">
        <w:rPr>
          <w:rFonts w:ascii="Times New Roman" w:hAnsi="Times New Roman" w:cs="Times New Roman"/>
          <w:sz w:val="28"/>
          <w:szCs w:val="28"/>
        </w:rPr>
        <w:t xml:space="preserve">образования </w:t>
      </w:r>
      <w:r w:rsidR="006D7F8C">
        <w:rPr>
          <w:rFonts w:ascii="Times New Roman" w:hAnsi="Times New Roman" w:cs="Times New Roman"/>
          <w:sz w:val="28"/>
          <w:szCs w:val="28"/>
        </w:rPr>
        <w:t>Каменского сельского поселения Кардымовского района Смоленской области</w:t>
      </w:r>
      <w:r>
        <w:rPr>
          <w:rFonts w:ascii="Times New Roman" w:hAnsi="Times New Roman" w:cs="Times New Roman"/>
          <w:sz w:val="28"/>
          <w:szCs w:val="28"/>
        </w:rPr>
        <w:t xml:space="preserve">. </w:t>
      </w:r>
    </w:p>
    <w:p w:rsidR="00AC54BC" w:rsidRPr="001B5672" w:rsidRDefault="00AC54BC" w:rsidP="00C53B0F">
      <w:pPr>
        <w:pStyle w:val="a0"/>
        <w:numPr>
          <w:ilvl w:val="0"/>
          <w:numId w:val="0"/>
        </w:numPr>
        <w:tabs>
          <w:tab w:val="left" w:pos="1134"/>
        </w:tabs>
        <w:ind w:firstLine="709"/>
        <w:jc w:val="both"/>
        <w:rPr>
          <w:sz w:val="28"/>
          <w:szCs w:val="28"/>
        </w:rPr>
      </w:pPr>
      <w:r w:rsidRPr="001B5672">
        <w:rPr>
          <w:sz w:val="28"/>
          <w:szCs w:val="28"/>
        </w:rPr>
        <w:t xml:space="preserve">Для разработки настоящего генерального плана особое значение имеют </w:t>
      </w:r>
      <w:r w:rsidR="006D7F8C" w:rsidRPr="006D7F8C">
        <w:rPr>
          <w:sz w:val="28"/>
          <w:szCs w:val="28"/>
        </w:rPr>
        <w:t>региональны</w:t>
      </w:r>
      <w:r w:rsidR="006D7F8C">
        <w:rPr>
          <w:sz w:val="28"/>
          <w:szCs w:val="28"/>
        </w:rPr>
        <w:t>е</w:t>
      </w:r>
      <w:r w:rsidR="006D7F8C" w:rsidRPr="006D7F8C">
        <w:rPr>
          <w:sz w:val="28"/>
          <w:szCs w:val="28"/>
        </w:rPr>
        <w:t xml:space="preserve"> норматив</w:t>
      </w:r>
      <w:r w:rsidR="006D7F8C">
        <w:rPr>
          <w:sz w:val="28"/>
          <w:szCs w:val="28"/>
        </w:rPr>
        <w:t>ы</w:t>
      </w:r>
      <w:r w:rsidR="006D7F8C" w:rsidRPr="006D7F8C">
        <w:rPr>
          <w:sz w:val="28"/>
          <w:szCs w:val="28"/>
        </w:rPr>
        <w:t xml:space="preserve"> градостроительного проектирования "Планировка и застройка городов и иных населенных пунктов Смоленской области"</w:t>
      </w:r>
      <w:r w:rsidRPr="001B5672">
        <w:rPr>
          <w:sz w:val="28"/>
          <w:szCs w:val="28"/>
        </w:rPr>
        <w:t xml:space="preserve">, утвержденные постановлением </w:t>
      </w:r>
      <w:r w:rsidR="006D7F8C">
        <w:rPr>
          <w:sz w:val="28"/>
          <w:szCs w:val="28"/>
        </w:rPr>
        <w:t>Администрации Смоленской</w:t>
      </w:r>
      <w:r w:rsidRPr="001B5672">
        <w:rPr>
          <w:sz w:val="28"/>
          <w:szCs w:val="28"/>
        </w:rPr>
        <w:t xml:space="preserve"> области </w:t>
      </w:r>
      <w:r w:rsidR="006D7F8C" w:rsidRPr="006D7F8C">
        <w:rPr>
          <w:sz w:val="28"/>
          <w:szCs w:val="28"/>
        </w:rPr>
        <w:t>от 19 февраля 2019 года N 45</w:t>
      </w:r>
      <w:r w:rsidRPr="001B5672">
        <w:rPr>
          <w:sz w:val="28"/>
          <w:szCs w:val="28"/>
        </w:rPr>
        <w:t>.</w:t>
      </w:r>
    </w:p>
    <w:p w:rsidR="00115CB8" w:rsidRPr="001B5672" w:rsidRDefault="00115CB8" w:rsidP="00C53B0F">
      <w:pPr>
        <w:autoSpaceDE w:val="0"/>
        <w:autoSpaceDN w:val="0"/>
        <w:adjustRightInd w:val="0"/>
        <w:spacing w:after="0" w:line="240" w:lineRule="auto"/>
        <w:ind w:firstLine="709"/>
        <w:jc w:val="both"/>
        <w:rPr>
          <w:rFonts w:ascii="Times New Roman" w:hAnsi="Times New Roman" w:cs="Times New Roman"/>
          <w:sz w:val="28"/>
          <w:szCs w:val="28"/>
        </w:rPr>
      </w:pPr>
      <w:r w:rsidRPr="001B5672">
        <w:rPr>
          <w:rFonts w:ascii="Times New Roman" w:hAnsi="Times New Roman" w:cs="Times New Roman"/>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cs="Times New Roman"/>
          <w:sz w:val="28"/>
          <w:szCs w:val="28"/>
        </w:rPr>
        <w:t>проводятся</w:t>
      </w:r>
      <w:r w:rsidRPr="001B5672">
        <w:rPr>
          <w:rFonts w:ascii="Times New Roman" w:hAnsi="Times New Roman" w:cs="Times New Roman"/>
          <w:sz w:val="28"/>
          <w:szCs w:val="28"/>
        </w:rPr>
        <w:t xml:space="preserve"> публичны</w:t>
      </w:r>
      <w:r>
        <w:rPr>
          <w:rFonts w:ascii="Times New Roman" w:hAnsi="Times New Roman" w:cs="Times New Roman"/>
          <w:sz w:val="28"/>
          <w:szCs w:val="28"/>
        </w:rPr>
        <w:t>е</w:t>
      </w:r>
      <w:r w:rsidRPr="001B5672">
        <w:rPr>
          <w:rFonts w:ascii="Times New Roman" w:hAnsi="Times New Roman" w:cs="Times New Roman"/>
          <w:sz w:val="28"/>
          <w:szCs w:val="28"/>
        </w:rPr>
        <w:t xml:space="preserve"> слушани</w:t>
      </w:r>
      <w:r>
        <w:rPr>
          <w:rFonts w:ascii="Times New Roman" w:hAnsi="Times New Roman" w:cs="Times New Roman"/>
          <w:sz w:val="28"/>
          <w:szCs w:val="28"/>
        </w:rPr>
        <w:t>я.</w:t>
      </w:r>
    </w:p>
    <w:p w:rsidR="00AC54BC" w:rsidRPr="001B5672" w:rsidRDefault="00AC54BC" w:rsidP="00C5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082E">
        <w:rPr>
          <w:rFonts w:ascii="Times New Roman" w:eastAsia="Times New Roman" w:hAnsi="Times New Roman" w:cs="Times New Roman"/>
          <w:sz w:val="28"/>
          <w:szCs w:val="28"/>
          <w:lang w:eastAsia="ru-RU"/>
        </w:rPr>
        <w:t>На публичные слушания выносятся</w:t>
      </w:r>
      <w:r w:rsidRPr="001B5672">
        <w:rPr>
          <w:rFonts w:ascii="Times New Roman" w:eastAsia="Times New Roman" w:hAnsi="Times New Roman" w:cs="Times New Roman"/>
          <w:sz w:val="28"/>
          <w:szCs w:val="28"/>
          <w:lang w:eastAsia="ru-RU"/>
        </w:rPr>
        <w:t xml:space="preserve"> п</w:t>
      </w:r>
      <w:r w:rsidRPr="00BC082E">
        <w:rPr>
          <w:rFonts w:ascii="Times New Roman" w:eastAsia="Times New Roman" w:hAnsi="Times New Roman" w:cs="Times New Roman"/>
          <w:sz w:val="28"/>
          <w:szCs w:val="28"/>
          <w:lang w:eastAsia="ru-RU"/>
        </w:rPr>
        <w:t>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BC082E">
        <w:rPr>
          <w:rFonts w:ascii="Times New Roman" w:eastAsia="Times New Roman" w:hAnsi="Times New Roman" w:cs="Times New Roman"/>
          <w:sz w:val="28"/>
          <w:szCs w:val="28"/>
          <w:lang w:eastAsia="ru-RU"/>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1B5672">
        <w:rPr>
          <w:rFonts w:ascii="Times New Roman" w:eastAsia="Times New Roman" w:hAnsi="Times New Roman" w:cs="Times New Roman"/>
          <w:sz w:val="28"/>
          <w:szCs w:val="28"/>
          <w:lang w:eastAsia="ru-RU"/>
        </w:rPr>
        <w:t>.</w:t>
      </w:r>
    </w:p>
    <w:p w:rsidR="00AC54BC" w:rsidRPr="001B5672" w:rsidRDefault="00AC54BC" w:rsidP="00C53B0F">
      <w:pPr>
        <w:autoSpaceDE w:val="0"/>
        <w:autoSpaceDN w:val="0"/>
        <w:adjustRightInd w:val="0"/>
        <w:spacing w:after="0" w:line="240" w:lineRule="auto"/>
        <w:ind w:firstLine="709"/>
        <w:jc w:val="both"/>
        <w:rPr>
          <w:rFonts w:ascii="Times New Roman" w:hAnsi="Times New Roman" w:cs="Times New Roman"/>
          <w:sz w:val="28"/>
          <w:szCs w:val="28"/>
        </w:rPr>
      </w:pPr>
      <w:r w:rsidRPr="001B5672">
        <w:rPr>
          <w:rFonts w:ascii="Times New Roman" w:hAnsi="Times New Roman" w:cs="Times New Roman"/>
          <w:sz w:val="28"/>
          <w:szCs w:val="28"/>
        </w:rPr>
        <w:t>Таким образом, действующая в настоящее время правовая база в сфере градостроительной деятельности и земельно-имущественных отношений создает необходимые условия для устойчивого развития территории</w:t>
      </w:r>
      <w:r w:rsidR="0056402C">
        <w:rPr>
          <w:rFonts w:ascii="Times New Roman" w:hAnsi="Times New Roman" w:cs="Times New Roman"/>
          <w:sz w:val="28"/>
          <w:szCs w:val="28"/>
        </w:rPr>
        <w:t xml:space="preserve"> </w:t>
      </w:r>
      <w:r w:rsidRPr="001B5672">
        <w:rPr>
          <w:rFonts w:ascii="Times New Roman" w:hAnsi="Times New Roman" w:cs="Times New Roman"/>
          <w:sz w:val="28"/>
          <w:szCs w:val="28"/>
        </w:rPr>
        <w:t xml:space="preserve">муниципального образования </w:t>
      </w:r>
      <w:r w:rsidR="006D7F8C">
        <w:rPr>
          <w:rFonts w:ascii="Times New Roman" w:hAnsi="Times New Roman" w:cs="Times New Roman"/>
          <w:sz w:val="28"/>
          <w:szCs w:val="28"/>
        </w:rPr>
        <w:t>Каменского сельского поселения</w:t>
      </w:r>
      <w:r w:rsidRPr="001B5672">
        <w:rPr>
          <w:rFonts w:ascii="Times New Roman" w:hAnsi="Times New Roman" w:cs="Times New Roman"/>
          <w:sz w:val="28"/>
          <w:szCs w:val="28"/>
        </w:rPr>
        <w:t xml:space="preserve"> на основе документов территориального планирования и градостроительного зонирования.</w:t>
      </w:r>
    </w:p>
    <w:p w:rsidR="00DC0BBA" w:rsidRPr="00DC0BBA" w:rsidRDefault="00DC0BBA" w:rsidP="00C53B0F">
      <w:pPr>
        <w:tabs>
          <w:tab w:val="left" w:pos="1134"/>
        </w:tabs>
        <w:autoSpaceDE w:val="0"/>
        <w:autoSpaceDN w:val="0"/>
        <w:adjustRightInd w:val="0"/>
        <w:spacing w:after="0" w:line="240" w:lineRule="auto"/>
        <w:jc w:val="both"/>
        <w:rPr>
          <w:rFonts w:ascii="Times New Roman" w:hAnsi="Times New Roman" w:cs="Times New Roman"/>
          <w:sz w:val="28"/>
          <w:szCs w:val="28"/>
        </w:rPr>
      </w:pPr>
    </w:p>
    <w:p w:rsidR="00DC0BBA" w:rsidRPr="00521773" w:rsidRDefault="00DC0BBA" w:rsidP="004A5EA8">
      <w:pPr>
        <w:pStyle w:val="2"/>
        <w:numPr>
          <w:ilvl w:val="1"/>
          <w:numId w:val="26"/>
        </w:numPr>
        <w:spacing w:before="0" w:line="240" w:lineRule="auto"/>
        <w:jc w:val="both"/>
        <w:rPr>
          <w:rFonts w:ascii="Times New Roman" w:hAnsi="Times New Roman" w:cs="Times New Roman"/>
          <w:color w:val="auto"/>
          <w:sz w:val="28"/>
          <w:szCs w:val="28"/>
        </w:rPr>
      </w:pPr>
      <w:bookmarkStart w:id="160" w:name="_Toc78830779"/>
      <w:r w:rsidRPr="003209E3">
        <w:rPr>
          <w:rFonts w:ascii="Times New Roman" w:hAnsi="Times New Roman" w:cs="Times New Roman"/>
          <w:color w:val="auto"/>
          <w:sz w:val="28"/>
          <w:szCs w:val="28"/>
        </w:rPr>
        <w:lastRenderedPageBreak/>
        <w:t xml:space="preserve">Сведения о планах и программах комплексного социально-экономического развития </w:t>
      </w:r>
      <w:r w:rsidR="002F5A6F">
        <w:rPr>
          <w:rFonts w:ascii="Times New Roman" w:hAnsi="Times New Roman" w:cs="Times New Roman"/>
          <w:color w:val="auto"/>
          <w:sz w:val="28"/>
          <w:szCs w:val="28"/>
        </w:rPr>
        <w:t>Каменского сельского поселения</w:t>
      </w:r>
      <w:r w:rsidRPr="003209E3">
        <w:rPr>
          <w:rFonts w:ascii="Times New Roman" w:hAnsi="Times New Roman" w:cs="Times New Roman"/>
          <w:color w:val="auto"/>
          <w:sz w:val="28"/>
          <w:szCs w:val="28"/>
        </w:rPr>
        <w:t>, для реализации которых осуществляется создание объектов</w:t>
      </w:r>
      <w:r w:rsidRPr="00521773">
        <w:rPr>
          <w:rFonts w:ascii="Times New Roman" w:hAnsi="Times New Roman" w:cs="Times New Roman"/>
          <w:color w:val="auto"/>
          <w:sz w:val="28"/>
          <w:szCs w:val="28"/>
        </w:rPr>
        <w:t xml:space="preserve"> местного значения</w:t>
      </w:r>
      <w:bookmarkEnd w:id="160"/>
      <w:r w:rsidRPr="00521773">
        <w:rPr>
          <w:rFonts w:ascii="Times New Roman" w:hAnsi="Times New Roman" w:cs="Times New Roman"/>
          <w:color w:val="auto"/>
          <w:sz w:val="28"/>
          <w:szCs w:val="28"/>
        </w:rPr>
        <w:t xml:space="preserve"> </w:t>
      </w:r>
    </w:p>
    <w:p w:rsidR="00DC0BBA" w:rsidRPr="00F41B74" w:rsidRDefault="00DC0BBA" w:rsidP="00C53B0F">
      <w:pPr>
        <w:spacing w:after="0" w:line="240" w:lineRule="auto"/>
        <w:jc w:val="both"/>
        <w:rPr>
          <w:rFonts w:ascii="Times New Roman" w:eastAsia="Calibri" w:hAnsi="Times New Roman" w:cs="Times New Roman"/>
          <w:sz w:val="28"/>
          <w:szCs w:val="28"/>
        </w:rPr>
      </w:pPr>
    </w:p>
    <w:p w:rsidR="00DC0BBA" w:rsidRDefault="00DC0BBA" w:rsidP="00C53B0F">
      <w:pPr>
        <w:spacing w:after="0" w:line="240" w:lineRule="auto"/>
        <w:ind w:firstLine="709"/>
        <w:jc w:val="both"/>
        <w:rPr>
          <w:rFonts w:ascii="Times New Roman" w:eastAsia="Calibri" w:hAnsi="Times New Roman" w:cs="Times New Roman"/>
          <w:sz w:val="28"/>
          <w:szCs w:val="28"/>
        </w:rPr>
      </w:pPr>
      <w:proofErr w:type="gramStart"/>
      <w:r w:rsidRPr="00F41B74">
        <w:rPr>
          <w:rFonts w:ascii="Times New Roman" w:eastAsia="Calibri" w:hAnsi="Times New Roman" w:cs="Times New Roman"/>
          <w:sz w:val="28"/>
          <w:szCs w:val="28"/>
        </w:rPr>
        <w:t>При подготовке настоящего раздела были учтены те программы и мероприятия, которые могут найти отражение в документах территориального планирования, предполагая строительство или реконструкцию объектов капитального строительства, линейных объектов транспортной и инженерной инфраструктуры, а из указанных отбирались те, что касаются стратегических направлений развития территории городского округа, охватывающих период реализации в несколько лет, и эффект от которых оказывает заметное влияние на социально-экономическое развитие</w:t>
      </w:r>
      <w:proofErr w:type="gramEnd"/>
      <w:r w:rsidRPr="00F41B7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образования</w:t>
      </w:r>
      <w:r w:rsidRPr="00F41B74">
        <w:rPr>
          <w:rFonts w:ascii="Times New Roman" w:eastAsia="Calibri" w:hAnsi="Times New Roman" w:cs="Times New Roman"/>
          <w:sz w:val="28"/>
          <w:szCs w:val="28"/>
        </w:rPr>
        <w:t>.</w:t>
      </w:r>
    </w:p>
    <w:p w:rsidR="00DC0BBA" w:rsidRPr="00F41B74" w:rsidRDefault="00DC0BBA" w:rsidP="00C53B0F">
      <w:pPr>
        <w:spacing w:after="0" w:line="240" w:lineRule="auto"/>
        <w:ind w:firstLine="709"/>
        <w:jc w:val="both"/>
        <w:rPr>
          <w:rFonts w:ascii="Times New Roman" w:eastAsia="Calibri" w:hAnsi="Times New Roman" w:cs="Times New Roman"/>
          <w:sz w:val="28"/>
          <w:szCs w:val="28"/>
        </w:rPr>
      </w:pPr>
      <w:r w:rsidRPr="00F41B74">
        <w:rPr>
          <w:rFonts w:ascii="Times New Roman" w:eastAsia="Calibri" w:hAnsi="Times New Roman" w:cs="Times New Roman"/>
          <w:sz w:val="28"/>
          <w:szCs w:val="28"/>
        </w:rPr>
        <w:t xml:space="preserve">На территорию </w:t>
      </w:r>
      <w:r w:rsidR="006D7F8C">
        <w:rPr>
          <w:rFonts w:ascii="Times New Roman" w:eastAsia="Calibri" w:hAnsi="Times New Roman" w:cs="Times New Roman"/>
          <w:sz w:val="28"/>
          <w:szCs w:val="28"/>
        </w:rPr>
        <w:t>сельского поселения</w:t>
      </w:r>
      <w:r w:rsidRPr="00F41B74">
        <w:rPr>
          <w:rFonts w:ascii="Times New Roman" w:eastAsia="Calibri" w:hAnsi="Times New Roman" w:cs="Times New Roman"/>
          <w:sz w:val="28"/>
          <w:szCs w:val="28"/>
        </w:rPr>
        <w:t xml:space="preserve"> распространяется действие планов и программ комплексного</w:t>
      </w:r>
      <w:r>
        <w:rPr>
          <w:rFonts w:ascii="Times New Roman" w:eastAsia="Calibri" w:hAnsi="Times New Roman" w:cs="Times New Roman"/>
          <w:sz w:val="28"/>
          <w:szCs w:val="28"/>
        </w:rPr>
        <w:t xml:space="preserve"> </w:t>
      </w:r>
      <w:r w:rsidRPr="00F41B74">
        <w:rPr>
          <w:rFonts w:ascii="Times New Roman" w:eastAsia="Calibri" w:hAnsi="Times New Roman" w:cs="Times New Roman"/>
          <w:sz w:val="28"/>
          <w:szCs w:val="28"/>
        </w:rPr>
        <w:t>социально-экономического развития трёх уровней:</w:t>
      </w:r>
    </w:p>
    <w:p w:rsidR="00DC0BBA" w:rsidRPr="00F41B74" w:rsidRDefault="00DC0BBA" w:rsidP="004A5EA8">
      <w:pPr>
        <w:pStyle w:val="aa"/>
        <w:numPr>
          <w:ilvl w:val="0"/>
          <w:numId w:val="30"/>
        </w:numPr>
        <w:tabs>
          <w:tab w:val="left" w:pos="1134"/>
        </w:tabs>
        <w:spacing w:after="0" w:line="240" w:lineRule="auto"/>
        <w:ind w:left="0" w:firstLine="709"/>
        <w:jc w:val="both"/>
        <w:rPr>
          <w:rFonts w:ascii="Times New Roman" w:eastAsia="Calibri" w:hAnsi="Times New Roman" w:cs="Times New Roman"/>
          <w:sz w:val="28"/>
          <w:szCs w:val="28"/>
        </w:rPr>
      </w:pPr>
      <w:r w:rsidRPr="00F41B74">
        <w:rPr>
          <w:rFonts w:ascii="Times New Roman" w:eastAsia="Calibri" w:hAnsi="Times New Roman" w:cs="Times New Roman"/>
          <w:sz w:val="28"/>
          <w:szCs w:val="28"/>
        </w:rPr>
        <w:t>федерального;</w:t>
      </w:r>
    </w:p>
    <w:p w:rsidR="00DC0BBA" w:rsidRPr="00F41B74" w:rsidRDefault="00DC0BBA" w:rsidP="004A5EA8">
      <w:pPr>
        <w:pStyle w:val="aa"/>
        <w:numPr>
          <w:ilvl w:val="0"/>
          <w:numId w:val="30"/>
        </w:numPr>
        <w:tabs>
          <w:tab w:val="left" w:pos="1134"/>
        </w:tabs>
        <w:spacing w:after="0" w:line="240" w:lineRule="auto"/>
        <w:ind w:left="0" w:firstLine="709"/>
        <w:jc w:val="both"/>
        <w:rPr>
          <w:rFonts w:ascii="Times New Roman" w:eastAsia="Calibri" w:hAnsi="Times New Roman" w:cs="Times New Roman"/>
          <w:sz w:val="28"/>
          <w:szCs w:val="28"/>
        </w:rPr>
      </w:pPr>
      <w:r w:rsidRPr="00F41B74">
        <w:rPr>
          <w:rFonts w:ascii="Times New Roman" w:eastAsia="Calibri" w:hAnsi="Times New Roman" w:cs="Times New Roman"/>
          <w:sz w:val="28"/>
          <w:szCs w:val="28"/>
        </w:rPr>
        <w:t>регионального (областного);</w:t>
      </w:r>
    </w:p>
    <w:p w:rsidR="00DC0BBA" w:rsidRPr="00F41B74" w:rsidRDefault="00DC0BBA" w:rsidP="004A5EA8">
      <w:pPr>
        <w:pStyle w:val="aa"/>
        <w:numPr>
          <w:ilvl w:val="0"/>
          <w:numId w:val="30"/>
        </w:numPr>
        <w:tabs>
          <w:tab w:val="left" w:pos="1134"/>
        </w:tabs>
        <w:spacing w:after="0" w:line="240" w:lineRule="auto"/>
        <w:ind w:left="0" w:firstLine="709"/>
        <w:jc w:val="both"/>
        <w:rPr>
          <w:rFonts w:ascii="Times New Roman" w:eastAsia="Calibri" w:hAnsi="Times New Roman" w:cs="Times New Roman"/>
          <w:sz w:val="28"/>
          <w:szCs w:val="28"/>
        </w:rPr>
      </w:pPr>
      <w:r w:rsidRPr="00F41B74">
        <w:rPr>
          <w:rFonts w:ascii="Times New Roman" w:eastAsia="Calibri" w:hAnsi="Times New Roman" w:cs="Times New Roman"/>
          <w:sz w:val="28"/>
          <w:szCs w:val="28"/>
        </w:rPr>
        <w:t>муниципального (городского округа).</w:t>
      </w:r>
    </w:p>
    <w:p w:rsidR="00DC0BBA" w:rsidRPr="00F41B74" w:rsidRDefault="00DC0BBA" w:rsidP="00C53B0F">
      <w:pPr>
        <w:spacing w:after="0" w:line="240" w:lineRule="auto"/>
        <w:ind w:firstLine="709"/>
        <w:jc w:val="both"/>
        <w:rPr>
          <w:rFonts w:ascii="Times New Roman" w:eastAsia="Calibri" w:hAnsi="Times New Roman" w:cs="Times New Roman"/>
          <w:sz w:val="28"/>
          <w:szCs w:val="28"/>
        </w:rPr>
      </w:pPr>
      <w:r w:rsidRPr="00F41B74">
        <w:rPr>
          <w:rFonts w:ascii="Times New Roman" w:eastAsia="Calibri" w:hAnsi="Times New Roman" w:cs="Times New Roman"/>
          <w:sz w:val="28"/>
          <w:szCs w:val="28"/>
        </w:rPr>
        <w:t>В настоящее время реализация большинства крупных инвестиционных проектов (мероприятий) осуществляется на условиях софинансирования из бюджетов разного уровня, таким образом, один и тот же объект (мероприятие) может быть предусмотрен стратегическими документами различного уровня (федерального, регионального и местного).</w:t>
      </w:r>
    </w:p>
    <w:p w:rsidR="00DC0BBA" w:rsidRPr="006B7ABD" w:rsidRDefault="00DC0BBA" w:rsidP="00C53B0F">
      <w:pPr>
        <w:suppressAutoHyphens/>
        <w:spacing w:after="0" w:line="240" w:lineRule="auto"/>
        <w:ind w:firstLine="709"/>
        <w:jc w:val="both"/>
        <w:rPr>
          <w:rFonts w:ascii="Times New Roman" w:eastAsia="Times New Roman" w:hAnsi="Times New Roman" w:cs="Times New Roman"/>
          <w:sz w:val="28"/>
          <w:szCs w:val="28"/>
          <w:lang w:eastAsia="ru-RU"/>
        </w:rPr>
      </w:pPr>
    </w:p>
    <w:p w:rsidR="00DC0BBA" w:rsidRDefault="00DC0BBA" w:rsidP="00C53B0F">
      <w:pPr>
        <w:suppressAutoHyphens/>
        <w:spacing w:after="0" w:line="240" w:lineRule="auto"/>
        <w:jc w:val="both"/>
        <w:rPr>
          <w:rFonts w:ascii="Times New Roman" w:eastAsia="Times New Roman" w:hAnsi="Times New Roman" w:cs="Times New Roman"/>
          <w:sz w:val="28"/>
          <w:szCs w:val="28"/>
          <w:lang w:eastAsia="ru-RU"/>
        </w:rPr>
      </w:pPr>
    </w:p>
    <w:p w:rsidR="00DC0BBA" w:rsidRDefault="00DC0BBA" w:rsidP="00C53B0F">
      <w:pPr>
        <w:suppressAutoHyphens/>
        <w:spacing w:after="0" w:line="240" w:lineRule="auto"/>
        <w:ind w:firstLine="709"/>
        <w:jc w:val="right"/>
        <w:rPr>
          <w:rFonts w:ascii="Times New Roman" w:eastAsia="Times New Roman" w:hAnsi="Times New Roman" w:cs="Times New Roman"/>
          <w:sz w:val="28"/>
          <w:szCs w:val="28"/>
          <w:lang w:eastAsia="ru-RU"/>
        </w:rPr>
        <w:sectPr w:rsidR="00DC0BBA" w:rsidSect="00A35DB8">
          <w:pgSz w:w="11906" w:h="16838"/>
          <w:pgMar w:top="567" w:right="567" w:bottom="567" w:left="1134" w:header="284" w:footer="578" w:gutter="0"/>
          <w:cols w:space="708"/>
          <w:docGrid w:linePitch="360"/>
        </w:sectPr>
      </w:pP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7852"/>
        <w:gridCol w:w="6563"/>
      </w:tblGrid>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ind w:right="-87" w:hanging="16"/>
              <w:jc w:val="center"/>
              <w:rPr>
                <w:rFonts w:ascii="Times New Roman" w:eastAsia="Times New Roman" w:hAnsi="Times New Roman" w:cs="Times New Roman"/>
                <w:sz w:val="24"/>
                <w:szCs w:val="24"/>
                <w:lang w:eastAsia="ru-RU"/>
              </w:rPr>
            </w:pPr>
            <w:r w:rsidRPr="002F5A6F">
              <w:rPr>
                <w:rFonts w:ascii="Times New Roman" w:eastAsia="Times New Roman" w:hAnsi="Times New Roman" w:cs="Times New Roman"/>
                <w:b/>
                <w:bCs/>
                <w:sz w:val="24"/>
                <w:szCs w:val="24"/>
                <w:lang w:eastAsia="ru-RU"/>
              </w:rPr>
              <w:lastRenderedPageBreak/>
              <w:t>№</w:t>
            </w:r>
          </w:p>
          <w:p w:rsidR="002F5A6F" w:rsidRPr="002F5A6F" w:rsidRDefault="002F5A6F" w:rsidP="002F5A6F">
            <w:pPr>
              <w:spacing w:after="0" w:line="240" w:lineRule="auto"/>
              <w:ind w:right="-87" w:hanging="16"/>
              <w:jc w:val="center"/>
              <w:rPr>
                <w:rFonts w:ascii="Times New Roman" w:eastAsia="Times New Roman" w:hAnsi="Times New Roman" w:cs="Times New Roman"/>
                <w:sz w:val="24"/>
                <w:szCs w:val="24"/>
                <w:lang w:eastAsia="ru-RU"/>
              </w:rPr>
            </w:pPr>
            <w:proofErr w:type="gramStart"/>
            <w:r w:rsidRPr="002F5A6F">
              <w:rPr>
                <w:rFonts w:ascii="Times New Roman" w:eastAsia="Times New Roman" w:hAnsi="Times New Roman" w:cs="Times New Roman"/>
                <w:b/>
                <w:bCs/>
                <w:sz w:val="24"/>
                <w:szCs w:val="24"/>
                <w:lang w:eastAsia="ru-RU"/>
              </w:rPr>
              <w:t>п</w:t>
            </w:r>
            <w:proofErr w:type="gramEnd"/>
            <w:r w:rsidRPr="002F5A6F">
              <w:rPr>
                <w:rFonts w:ascii="Times New Roman" w:eastAsia="Times New Roman" w:hAnsi="Times New Roman" w:cs="Times New Roman"/>
                <w:b/>
                <w:bCs/>
                <w:sz w:val="24"/>
                <w:szCs w:val="24"/>
                <w:lang w:eastAsia="ru-RU"/>
              </w:rPr>
              <w:t>/п</w:t>
            </w: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jc w:val="center"/>
              <w:rPr>
                <w:rFonts w:ascii="Times New Roman" w:eastAsia="Times New Roman" w:hAnsi="Times New Roman" w:cs="Times New Roman"/>
                <w:sz w:val="24"/>
                <w:szCs w:val="24"/>
                <w:lang w:eastAsia="ru-RU"/>
              </w:rPr>
            </w:pPr>
            <w:r w:rsidRPr="002F5A6F">
              <w:rPr>
                <w:rFonts w:ascii="Times New Roman" w:eastAsia="Times New Roman" w:hAnsi="Times New Roman" w:cs="Times New Roman"/>
                <w:b/>
                <w:bCs/>
                <w:sz w:val="24"/>
                <w:szCs w:val="24"/>
                <w:lang w:eastAsia="ru-RU"/>
              </w:rPr>
              <w:t>Наименование муниципальной  программы</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jc w:val="center"/>
              <w:rPr>
                <w:rFonts w:ascii="Times New Roman" w:eastAsia="Times New Roman" w:hAnsi="Times New Roman" w:cs="Times New Roman"/>
                <w:sz w:val="24"/>
                <w:szCs w:val="24"/>
                <w:lang w:eastAsia="ru-RU"/>
              </w:rPr>
            </w:pPr>
            <w:proofErr w:type="gramStart"/>
            <w:r w:rsidRPr="002F5A6F">
              <w:rPr>
                <w:rFonts w:ascii="Times New Roman" w:eastAsia="Times New Roman" w:hAnsi="Times New Roman" w:cs="Times New Roman"/>
                <w:b/>
                <w:bCs/>
                <w:sz w:val="24"/>
                <w:szCs w:val="24"/>
                <w:lang w:eastAsia="ru-RU"/>
              </w:rPr>
              <w:t>Ответственный</w:t>
            </w:r>
            <w:proofErr w:type="gramEnd"/>
            <w:r w:rsidRPr="002F5A6F">
              <w:rPr>
                <w:rFonts w:ascii="Times New Roman" w:eastAsia="Times New Roman" w:hAnsi="Times New Roman" w:cs="Times New Roman"/>
                <w:b/>
                <w:bCs/>
                <w:sz w:val="24"/>
                <w:szCs w:val="24"/>
                <w:lang w:eastAsia="ru-RU"/>
              </w:rPr>
              <w:t xml:space="preserve"> за разработку и реализацию   муниципальной  программы</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74"/>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«Противодействие коррупции в  муниципальном образовании «Кардымовский район» Смоленской области»                                     </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Комиссии по противодействию коррупции в муниципальном образовании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75"/>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«Комплексные меры по профилактике правонарушений и усилению борьбы с преступностью на территории муниципального образования «Кардымовский район» Смоленской области»</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76"/>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2" w:history="1">
              <w:r w:rsidR="002F5A6F" w:rsidRPr="002F5A6F">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в муниципальном образовании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77"/>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3" w:history="1">
              <w:r w:rsidR="002F5A6F" w:rsidRPr="002F5A6F">
                <w:rPr>
                  <w:rFonts w:ascii="Times New Roman" w:eastAsia="Times New Roman" w:hAnsi="Times New Roman" w:cs="Times New Roman"/>
                  <w:sz w:val="24"/>
                  <w:szCs w:val="24"/>
                  <w:lang w:eastAsia="ru-RU"/>
                </w:rPr>
                <w:t>Муниципальная программа «Развитие автомобильных дорог местного значения и улично-дорожной сети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78"/>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4" w:history="1">
              <w:r w:rsidR="002F5A6F" w:rsidRPr="002F5A6F">
                <w:rPr>
                  <w:rFonts w:ascii="Times New Roman" w:eastAsia="Times New Roman" w:hAnsi="Times New Roman" w:cs="Times New Roman"/>
                  <w:sz w:val="24"/>
                  <w:szCs w:val="24"/>
                  <w:lang w:eastAsia="ru-RU"/>
                </w:rPr>
                <w:t>Муниципальная программа «Устойчивое развитие сельских территорий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79"/>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5" w:history="1">
              <w:r w:rsidR="002F5A6F" w:rsidRPr="002F5A6F">
                <w:rPr>
                  <w:rFonts w:ascii="Times New Roman" w:eastAsia="Times New Roman" w:hAnsi="Times New Roman" w:cs="Times New Roman"/>
                  <w:sz w:val="24"/>
                  <w:szCs w:val="24"/>
                  <w:lang w:eastAsia="ru-RU"/>
                </w:rPr>
                <w:t>Муниципальная программа «Развитие жилищного строительства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0"/>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6" w:history="1">
              <w:r w:rsidR="002F5A6F" w:rsidRPr="002F5A6F">
                <w:rPr>
                  <w:rFonts w:ascii="Times New Roman" w:eastAsia="Times New Roman" w:hAnsi="Times New Roman" w:cs="Times New Roman"/>
                  <w:sz w:val="24"/>
                  <w:szCs w:val="24"/>
                  <w:lang w:eastAsia="ru-RU"/>
                </w:rPr>
                <w:t>Муниципальная программа «Обеспечение безопасности дорожного движения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1"/>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7" w:history="1">
              <w:r w:rsidR="002F5A6F" w:rsidRPr="002F5A6F">
                <w:rPr>
                  <w:rFonts w:ascii="Times New Roman" w:eastAsia="Times New Roman" w:hAnsi="Times New Roman" w:cs="Times New Roman"/>
                  <w:sz w:val="24"/>
                  <w:szCs w:val="24"/>
                  <w:lang w:eastAsia="ru-RU"/>
                </w:rPr>
                <w:t>Муниципальная программа «Развитие пассажирского транспорта в муниципальном образовании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2"/>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8" w:history="1">
              <w:r w:rsidR="002F5A6F" w:rsidRPr="002F5A6F">
                <w:rPr>
                  <w:rFonts w:ascii="Times New Roman" w:eastAsia="Times New Roman" w:hAnsi="Times New Roman" w:cs="Times New Roman"/>
                  <w:sz w:val="24"/>
                  <w:szCs w:val="24"/>
                  <w:lang w:eastAsia="ru-RU"/>
                </w:rPr>
                <w:t>Муниципальная программа «Энергосбережение и повышение энергетической эффективности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3"/>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29" w:history="1">
              <w:r w:rsidR="002F5A6F" w:rsidRPr="002F5A6F">
                <w:rPr>
                  <w:rFonts w:ascii="Times New Roman" w:eastAsia="Times New Roman" w:hAnsi="Times New Roman" w:cs="Times New Roman"/>
                  <w:sz w:val="24"/>
                  <w:szCs w:val="24"/>
                  <w:lang w:eastAsia="ru-RU"/>
                </w:rPr>
                <w:t>Муниципальная программа «Охрана окружающей среды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строительства, ЖКХ, транспорта, связи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4"/>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0" w:history="1">
              <w:r w:rsidR="002F5A6F" w:rsidRPr="002F5A6F">
                <w:rPr>
                  <w:rFonts w:ascii="Times New Roman" w:eastAsia="Times New Roman" w:hAnsi="Times New Roman" w:cs="Times New Roman"/>
                  <w:sz w:val="24"/>
                  <w:szCs w:val="24"/>
                  <w:lang w:eastAsia="ru-RU"/>
                </w:rPr>
                <w:t>Муниципальная программа «Повышение эффективности управления муниципальным имуществом  муниципального образования «Кардымовский район» Смоленской области»</w:t>
              </w:r>
            </w:hyperlink>
          </w:p>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Изменения:</w:t>
            </w:r>
            <w:hyperlink r:id="rId31" w:history="1">
              <w:r w:rsidRPr="002F5A6F">
                <w:rPr>
                  <w:rFonts w:ascii="Times New Roman" w:eastAsia="Times New Roman" w:hAnsi="Times New Roman" w:cs="Times New Roman"/>
                  <w:sz w:val="24"/>
                  <w:szCs w:val="24"/>
                  <w:lang w:eastAsia="ru-RU"/>
                </w:rPr>
                <w:t> (от 27.02.2020 № 00136)</w:t>
              </w:r>
            </w:hyperlink>
            <w:r w:rsidRPr="002F5A6F">
              <w:rPr>
                <w:rFonts w:ascii="Times New Roman" w:eastAsia="Times New Roman" w:hAnsi="Times New Roman" w:cs="Times New Roman"/>
                <w:sz w:val="24"/>
                <w:szCs w:val="24"/>
                <w:lang w:eastAsia="ru-RU"/>
              </w:rPr>
              <w:t>  (</w:t>
            </w:r>
            <w:hyperlink r:id="rId32" w:history="1">
              <w:r w:rsidRPr="002F5A6F">
                <w:rPr>
                  <w:rFonts w:ascii="Times New Roman" w:eastAsia="Times New Roman" w:hAnsi="Times New Roman" w:cs="Times New Roman"/>
                  <w:sz w:val="24"/>
                  <w:szCs w:val="24"/>
                  <w:lang w:eastAsia="ru-RU"/>
                </w:rPr>
                <w:t>Пост</w:t>
              </w:r>
              <w:proofErr w:type="gramStart"/>
              <w:r w:rsidRPr="002F5A6F">
                <w:rPr>
                  <w:rFonts w:ascii="Times New Roman" w:eastAsia="Times New Roman" w:hAnsi="Times New Roman" w:cs="Times New Roman"/>
                  <w:sz w:val="24"/>
                  <w:szCs w:val="24"/>
                  <w:lang w:eastAsia="ru-RU"/>
                </w:rPr>
                <w:t>.</w:t>
              </w:r>
              <w:proofErr w:type="gramEnd"/>
              <w:r w:rsidRPr="002F5A6F">
                <w:rPr>
                  <w:rFonts w:ascii="Times New Roman" w:eastAsia="Times New Roman" w:hAnsi="Times New Roman" w:cs="Times New Roman"/>
                  <w:sz w:val="24"/>
                  <w:szCs w:val="24"/>
                  <w:lang w:eastAsia="ru-RU"/>
                </w:rPr>
                <w:t xml:space="preserve"> </w:t>
              </w:r>
              <w:proofErr w:type="gramStart"/>
              <w:r w:rsidRPr="002F5A6F">
                <w:rPr>
                  <w:rFonts w:ascii="Times New Roman" w:eastAsia="Times New Roman" w:hAnsi="Times New Roman" w:cs="Times New Roman"/>
                  <w:sz w:val="24"/>
                  <w:szCs w:val="24"/>
                  <w:lang w:eastAsia="ru-RU"/>
                </w:rPr>
                <w:t>о</w:t>
              </w:r>
              <w:proofErr w:type="gramEnd"/>
              <w:r w:rsidRPr="002F5A6F">
                <w:rPr>
                  <w:rFonts w:ascii="Times New Roman" w:eastAsia="Times New Roman" w:hAnsi="Times New Roman" w:cs="Times New Roman"/>
                  <w:sz w:val="24"/>
                  <w:szCs w:val="24"/>
                  <w:lang w:eastAsia="ru-RU"/>
                </w:rPr>
                <w:t>т 15.07.2020 № 00685</w:t>
              </w:r>
            </w:hyperlink>
            <w:r w:rsidRPr="002F5A6F">
              <w:rPr>
                <w:rFonts w:ascii="Times New Roman" w:eastAsia="Times New Roman" w:hAnsi="Times New Roman" w:cs="Times New Roman"/>
                <w:sz w:val="24"/>
                <w:szCs w:val="24"/>
                <w:lang w:eastAsia="ru-RU"/>
              </w:rPr>
              <w:t>, </w:t>
            </w:r>
            <w:hyperlink r:id="rId33" w:history="1">
              <w:r w:rsidRPr="002F5A6F">
                <w:rPr>
                  <w:rFonts w:ascii="Times New Roman" w:eastAsia="Times New Roman" w:hAnsi="Times New Roman" w:cs="Times New Roman"/>
                  <w:sz w:val="24"/>
                  <w:szCs w:val="24"/>
                  <w:lang w:eastAsia="ru-RU"/>
                </w:rPr>
                <w:t>Пост. от 21.10.2020 № 00602</w:t>
              </w:r>
            </w:hyperlink>
            <w:r w:rsidRPr="002F5A6F">
              <w:rPr>
                <w:rFonts w:ascii="Times New Roman" w:eastAsia="Times New Roman" w:hAnsi="Times New Roman" w:cs="Times New Roman"/>
                <w:sz w:val="24"/>
                <w:szCs w:val="24"/>
                <w:lang w:eastAsia="ru-RU"/>
              </w:rPr>
              <w:t>)</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экономики, инвестиций, имущественных отношений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5"/>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4" w:history="1">
              <w:r w:rsidR="002F5A6F" w:rsidRPr="002F5A6F">
                <w:rPr>
                  <w:rFonts w:ascii="Times New Roman" w:eastAsia="Times New Roman" w:hAnsi="Times New Roman" w:cs="Times New Roman"/>
                  <w:sz w:val="24"/>
                  <w:szCs w:val="24"/>
                  <w:lang w:eastAsia="ru-RU"/>
                </w:rPr>
                <w:t>Муниципальная программа «Развитие малого и среднего предпринимательства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экономики, инвестиций, имущественных отношений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6"/>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5" w:history="1">
              <w:r w:rsidR="002F5A6F" w:rsidRPr="002F5A6F">
                <w:rPr>
                  <w:rFonts w:ascii="Times New Roman" w:eastAsia="Times New Roman" w:hAnsi="Times New Roman" w:cs="Times New Roman"/>
                  <w:sz w:val="24"/>
                  <w:szCs w:val="24"/>
                  <w:lang w:eastAsia="ru-RU"/>
                </w:rPr>
                <w:t>Муниципальной программа «Продвижение позитивного имиджа муниципального образования «Кардымовский район» Смоленской области  как  инвестиционно-привлекательной территории»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экономики, инвестиций, имущественных отношений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7"/>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«Повышение правовой культуры населения муниципального образования «Кардымовский район» Смоленской области»</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правовой работы, делопроизводства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8"/>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«Развитие органов территориального общественного самоуправления в муниципальном образовании «Кардымовский район» Смоленской области»</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правовой работы, делопроизводства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89"/>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6" w:history="1">
              <w:r w:rsidR="002F5A6F" w:rsidRPr="002F5A6F">
                <w:rPr>
                  <w:rFonts w:ascii="Times New Roman" w:eastAsia="Times New Roman" w:hAnsi="Times New Roman" w:cs="Times New Roman"/>
                  <w:sz w:val="24"/>
                  <w:szCs w:val="24"/>
                  <w:lang w:eastAsia="ru-RU"/>
                </w:rPr>
                <w:t>Муниципальная программа «Развитие архивного дела в Администрации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муниципального архива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0"/>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7" w:history="1">
              <w:r w:rsidR="002F5A6F" w:rsidRPr="002F5A6F">
                <w:rPr>
                  <w:rFonts w:ascii="Times New Roman" w:eastAsia="Times New Roman" w:hAnsi="Times New Roman" w:cs="Times New Roman"/>
                  <w:sz w:val="24"/>
                  <w:szCs w:val="24"/>
                  <w:lang w:eastAsia="ru-RU"/>
                </w:rPr>
                <w:t>Муниципальная программа «Противодействие терроризму и экстремизму «Антитеррор»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гражданской защиты и мобилизационной работы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1"/>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8" w:history="1">
              <w:r w:rsidR="002F5A6F" w:rsidRPr="002F5A6F">
                <w:rPr>
                  <w:rFonts w:ascii="Times New Roman" w:eastAsia="Times New Roman" w:hAnsi="Times New Roman" w:cs="Times New Roman"/>
                  <w:sz w:val="24"/>
                  <w:szCs w:val="24"/>
                  <w:lang w:eastAsia="ru-RU"/>
                </w:rPr>
                <w:t>Муниципальная программа «Построение (развитие) аппаратно-программного комплекса «Безопасный город»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гражданской защиты и мобилизационной работы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2"/>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39" w:history="1">
              <w:r w:rsidR="002F5A6F" w:rsidRPr="002F5A6F">
                <w:rPr>
                  <w:rFonts w:ascii="Times New Roman" w:eastAsia="Times New Roman" w:hAnsi="Times New Roman" w:cs="Times New Roman"/>
                  <w:sz w:val="24"/>
                  <w:szCs w:val="24"/>
                  <w:lang w:eastAsia="ru-RU"/>
                </w:rPr>
                <w:t>Муниципальная  программа «Развитие сельского хозяйства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сельского хозяйства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3"/>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«Развитие информационного пространства  муниципального образования «Кардымовский район» Смоленской области»</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информационных технологий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4"/>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«Поддержка развития кадрового потенциала органов местного самоуправления муниципального образования «Кардымовский район» Смоленской области»</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кадров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5"/>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40" w:history="1">
              <w:r w:rsidR="002F5A6F" w:rsidRPr="002F5A6F">
                <w:rPr>
                  <w:rFonts w:ascii="Times New Roman" w:eastAsia="Times New Roman" w:hAnsi="Times New Roman" w:cs="Times New Roman"/>
                  <w:sz w:val="24"/>
                  <w:szCs w:val="24"/>
                  <w:lang w:eastAsia="ru-RU"/>
                </w:rPr>
                <w:t>Муниципальная программа «Обеспечение жильем молодых семей»</w:t>
              </w:r>
            </w:hyperlink>
          </w:p>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Изменения: (</w:t>
            </w:r>
            <w:hyperlink r:id="rId41" w:history="1">
              <w:r w:rsidRPr="002F5A6F">
                <w:rPr>
                  <w:rFonts w:ascii="Times New Roman" w:eastAsia="Times New Roman" w:hAnsi="Times New Roman" w:cs="Times New Roman"/>
                  <w:sz w:val="24"/>
                  <w:szCs w:val="24"/>
                  <w:lang w:eastAsia="ru-RU"/>
                </w:rPr>
                <w:t>Пост</w:t>
              </w:r>
              <w:proofErr w:type="gramStart"/>
              <w:r w:rsidRPr="002F5A6F">
                <w:rPr>
                  <w:rFonts w:ascii="Times New Roman" w:eastAsia="Times New Roman" w:hAnsi="Times New Roman" w:cs="Times New Roman"/>
                  <w:sz w:val="24"/>
                  <w:szCs w:val="24"/>
                  <w:lang w:eastAsia="ru-RU"/>
                </w:rPr>
                <w:t>.</w:t>
              </w:r>
              <w:proofErr w:type="gramEnd"/>
              <w:r w:rsidRPr="002F5A6F">
                <w:rPr>
                  <w:rFonts w:ascii="Times New Roman" w:eastAsia="Times New Roman" w:hAnsi="Times New Roman" w:cs="Times New Roman"/>
                  <w:sz w:val="24"/>
                  <w:szCs w:val="24"/>
                  <w:lang w:eastAsia="ru-RU"/>
                </w:rPr>
                <w:t xml:space="preserve"> </w:t>
              </w:r>
              <w:proofErr w:type="gramStart"/>
              <w:r w:rsidRPr="002F5A6F">
                <w:rPr>
                  <w:rFonts w:ascii="Times New Roman" w:eastAsia="Times New Roman" w:hAnsi="Times New Roman" w:cs="Times New Roman"/>
                  <w:sz w:val="24"/>
                  <w:szCs w:val="24"/>
                  <w:lang w:eastAsia="ru-RU"/>
                </w:rPr>
                <w:t>о</w:t>
              </w:r>
              <w:proofErr w:type="gramEnd"/>
              <w:r w:rsidRPr="002F5A6F">
                <w:rPr>
                  <w:rFonts w:ascii="Times New Roman" w:eastAsia="Times New Roman" w:hAnsi="Times New Roman" w:cs="Times New Roman"/>
                  <w:sz w:val="24"/>
                  <w:szCs w:val="24"/>
                  <w:lang w:eastAsia="ru-RU"/>
                </w:rPr>
                <w:t>т 23.03.2020 № 00195</w:t>
              </w:r>
            </w:hyperlink>
            <w:r w:rsidRPr="002F5A6F">
              <w:rPr>
                <w:rFonts w:ascii="Times New Roman" w:eastAsia="Times New Roman" w:hAnsi="Times New Roman" w:cs="Times New Roman"/>
                <w:sz w:val="24"/>
                <w:szCs w:val="24"/>
                <w:lang w:eastAsia="ru-RU"/>
              </w:rPr>
              <w:t>  )</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социальной политики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6"/>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42" w:history="1">
              <w:r w:rsidR="002F5A6F" w:rsidRPr="002F5A6F">
                <w:rPr>
                  <w:rFonts w:ascii="Times New Roman" w:eastAsia="Times New Roman" w:hAnsi="Times New Roman" w:cs="Times New Roman"/>
                  <w:sz w:val="24"/>
                  <w:szCs w:val="24"/>
                  <w:lang w:eastAsia="ru-RU"/>
                </w:rPr>
                <w:t>Муниципальная программа «Поддержка развития общественных объединений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социальной политики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7"/>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43" w:history="1">
              <w:r w:rsidR="002F5A6F" w:rsidRPr="002F5A6F">
                <w:rPr>
                  <w:rFonts w:ascii="Times New Roman" w:eastAsia="Times New Roman" w:hAnsi="Times New Roman" w:cs="Times New Roman"/>
                  <w:sz w:val="24"/>
                  <w:szCs w:val="24"/>
                  <w:lang w:eastAsia="ru-RU"/>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«Кардымовский район» Смоленской области, к объектам социальной инфраструктуры»</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социальной политики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8"/>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44" w:history="1">
              <w:r w:rsidR="002F5A6F" w:rsidRPr="002F5A6F">
                <w:rPr>
                  <w:rFonts w:ascii="Times New Roman" w:eastAsia="Times New Roman" w:hAnsi="Times New Roman" w:cs="Times New Roman"/>
                  <w:sz w:val="24"/>
                  <w:szCs w:val="24"/>
                  <w:lang w:eastAsia="ru-RU"/>
                </w:rPr>
                <w:t>Муниципальная программа «Приоритетные направления демографического развития  муниципального образования «Кардымовский район» Смоленской области»</w:t>
              </w:r>
            </w:hyperlink>
          </w:p>
          <w:p w:rsidR="002F5A6F" w:rsidRPr="002F5A6F" w:rsidRDefault="002F5A6F" w:rsidP="002F5A6F">
            <w:pPr>
              <w:spacing w:after="0" w:line="240" w:lineRule="auto"/>
              <w:rPr>
                <w:rFonts w:ascii="Times New Roman" w:eastAsia="Times New Roman" w:hAnsi="Times New Roman" w:cs="Times New Roman"/>
                <w:sz w:val="24"/>
                <w:szCs w:val="24"/>
                <w:lang w:eastAsia="ru-RU"/>
              </w:rPr>
            </w:pPr>
            <w:proofErr w:type="gramStart"/>
            <w:r w:rsidRPr="002F5A6F">
              <w:rPr>
                <w:rFonts w:ascii="Times New Roman" w:eastAsia="Times New Roman" w:hAnsi="Times New Roman" w:cs="Times New Roman"/>
                <w:sz w:val="24"/>
                <w:szCs w:val="24"/>
                <w:lang w:eastAsia="ru-RU"/>
              </w:rPr>
              <w:t>(Изменения:</w:t>
            </w:r>
            <w:proofErr w:type="gramEnd"/>
            <w:r w:rsidRPr="002F5A6F">
              <w:rPr>
                <w:rFonts w:ascii="Times New Roman" w:eastAsia="Times New Roman" w:hAnsi="Times New Roman" w:cs="Times New Roman"/>
                <w:sz w:val="24"/>
                <w:szCs w:val="24"/>
                <w:lang w:eastAsia="ru-RU"/>
              </w:rPr>
              <w:t> </w:t>
            </w:r>
            <w:hyperlink r:id="rId45" w:history="1">
              <w:r w:rsidRPr="002F5A6F">
                <w:rPr>
                  <w:rFonts w:ascii="Times New Roman" w:eastAsia="Times New Roman" w:hAnsi="Times New Roman" w:cs="Times New Roman"/>
                  <w:sz w:val="24"/>
                  <w:szCs w:val="24"/>
                  <w:lang w:eastAsia="ru-RU"/>
                </w:rPr>
                <w:t>Пост</w:t>
              </w:r>
              <w:proofErr w:type="gramStart"/>
              <w:r w:rsidRPr="002F5A6F">
                <w:rPr>
                  <w:rFonts w:ascii="Times New Roman" w:eastAsia="Times New Roman" w:hAnsi="Times New Roman" w:cs="Times New Roman"/>
                  <w:sz w:val="24"/>
                  <w:szCs w:val="24"/>
                  <w:lang w:eastAsia="ru-RU"/>
                </w:rPr>
                <w:t>.</w:t>
              </w:r>
              <w:proofErr w:type="gramEnd"/>
              <w:r w:rsidRPr="002F5A6F">
                <w:rPr>
                  <w:rFonts w:ascii="Times New Roman" w:eastAsia="Times New Roman" w:hAnsi="Times New Roman" w:cs="Times New Roman"/>
                  <w:sz w:val="24"/>
                  <w:szCs w:val="24"/>
                  <w:lang w:eastAsia="ru-RU"/>
                </w:rPr>
                <w:t xml:space="preserve"> </w:t>
              </w:r>
              <w:proofErr w:type="gramStart"/>
              <w:r w:rsidRPr="002F5A6F">
                <w:rPr>
                  <w:rFonts w:ascii="Times New Roman" w:eastAsia="Times New Roman" w:hAnsi="Times New Roman" w:cs="Times New Roman"/>
                  <w:sz w:val="24"/>
                  <w:szCs w:val="24"/>
                  <w:lang w:eastAsia="ru-RU"/>
                </w:rPr>
                <w:t>о</w:t>
              </w:r>
              <w:proofErr w:type="gramEnd"/>
              <w:r w:rsidRPr="002F5A6F">
                <w:rPr>
                  <w:rFonts w:ascii="Times New Roman" w:eastAsia="Times New Roman" w:hAnsi="Times New Roman" w:cs="Times New Roman"/>
                  <w:sz w:val="24"/>
                  <w:szCs w:val="24"/>
                  <w:lang w:eastAsia="ru-RU"/>
                </w:rPr>
                <w:t>т 13.08.2020 № 00496</w:t>
              </w:r>
            </w:hyperlink>
            <w:r w:rsidRPr="002F5A6F">
              <w:rPr>
                <w:rFonts w:ascii="Times New Roman" w:eastAsia="Times New Roman" w:hAnsi="Times New Roman" w:cs="Times New Roman"/>
                <w:sz w:val="24"/>
                <w:szCs w:val="24"/>
                <w:lang w:eastAsia="ru-RU"/>
              </w:rPr>
              <w:t>  )</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социальной политики  Администрации муниципального образования «Кардымовский район» Смоленской области</w:t>
            </w:r>
          </w:p>
        </w:tc>
      </w:tr>
      <w:tr w:rsidR="002F5A6F" w:rsidRPr="002F5A6F" w:rsidTr="00433426">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99"/>
              </w:numPr>
              <w:spacing w:after="120" w:line="240" w:lineRule="auto"/>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46" w:history="1">
              <w:r w:rsidR="002F5A6F" w:rsidRPr="002F5A6F">
                <w:rPr>
                  <w:rFonts w:ascii="Times New Roman" w:eastAsia="Times New Roman" w:hAnsi="Times New Roman" w:cs="Times New Roman"/>
                  <w:sz w:val="24"/>
                  <w:szCs w:val="24"/>
                  <w:lang w:eastAsia="ru-RU"/>
                </w:rPr>
                <w:t>Муниципальная программа «Гражданско-патриотическое воспитание граждан в  муниципальном  образовании «Кардымовский район» Смоленской области»</w:t>
              </w:r>
            </w:hyperlink>
          </w:p>
          <w:p w:rsidR="002F5A6F" w:rsidRPr="002F5A6F" w:rsidRDefault="002F5A6F" w:rsidP="002F5A6F">
            <w:pPr>
              <w:spacing w:after="0" w:line="240" w:lineRule="auto"/>
              <w:rPr>
                <w:rFonts w:ascii="Times New Roman" w:eastAsia="Times New Roman" w:hAnsi="Times New Roman" w:cs="Times New Roman"/>
                <w:sz w:val="24"/>
                <w:szCs w:val="24"/>
                <w:lang w:eastAsia="ru-RU"/>
              </w:rPr>
            </w:pPr>
            <w:proofErr w:type="gramStart"/>
            <w:r w:rsidRPr="002F5A6F">
              <w:rPr>
                <w:rFonts w:ascii="Times New Roman" w:eastAsia="Times New Roman" w:hAnsi="Times New Roman" w:cs="Times New Roman"/>
                <w:sz w:val="24"/>
                <w:szCs w:val="24"/>
                <w:lang w:eastAsia="ru-RU"/>
              </w:rPr>
              <w:t>(</w:t>
            </w:r>
            <w:hyperlink r:id="rId47" w:history="1">
              <w:r w:rsidRPr="002F5A6F">
                <w:rPr>
                  <w:rFonts w:ascii="Times New Roman" w:eastAsia="Times New Roman" w:hAnsi="Times New Roman" w:cs="Times New Roman"/>
                  <w:sz w:val="24"/>
                  <w:szCs w:val="24"/>
                  <w:lang w:eastAsia="ru-RU"/>
                </w:rPr>
                <w:t>Изменения:</w:t>
              </w:r>
              <w:proofErr w:type="gramEnd"/>
              <w:r w:rsidRPr="002F5A6F">
                <w:rPr>
                  <w:rFonts w:ascii="Times New Roman" w:eastAsia="Times New Roman" w:hAnsi="Times New Roman" w:cs="Times New Roman"/>
                  <w:sz w:val="24"/>
                  <w:szCs w:val="24"/>
                  <w:lang w:eastAsia="ru-RU"/>
                </w:rPr>
                <w:t xml:space="preserve"> Пост</w:t>
              </w:r>
              <w:proofErr w:type="gramStart"/>
              <w:r w:rsidRPr="002F5A6F">
                <w:rPr>
                  <w:rFonts w:ascii="Times New Roman" w:eastAsia="Times New Roman" w:hAnsi="Times New Roman" w:cs="Times New Roman"/>
                  <w:sz w:val="24"/>
                  <w:szCs w:val="24"/>
                  <w:lang w:eastAsia="ru-RU"/>
                </w:rPr>
                <w:t>.</w:t>
              </w:r>
              <w:proofErr w:type="gramEnd"/>
              <w:r w:rsidRPr="002F5A6F">
                <w:rPr>
                  <w:rFonts w:ascii="Times New Roman" w:eastAsia="Times New Roman" w:hAnsi="Times New Roman" w:cs="Times New Roman"/>
                  <w:sz w:val="24"/>
                  <w:szCs w:val="24"/>
                  <w:lang w:eastAsia="ru-RU"/>
                </w:rPr>
                <w:t xml:space="preserve"> </w:t>
              </w:r>
              <w:proofErr w:type="gramStart"/>
              <w:r w:rsidRPr="002F5A6F">
                <w:rPr>
                  <w:rFonts w:ascii="Times New Roman" w:eastAsia="Times New Roman" w:hAnsi="Times New Roman" w:cs="Times New Roman"/>
                  <w:sz w:val="24"/>
                  <w:szCs w:val="24"/>
                  <w:lang w:eastAsia="ru-RU"/>
                </w:rPr>
                <w:t>о</w:t>
              </w:r>
              <w:proofErr w:type="gramEnd"/>
              <w:r w:rsidRPr="002F5A6F">
                <w:rPr>
                  <w:rFonts w:ascii="Times New Roman" w:eastAsia="Times New Roman" w:hAnsi="Times New Roman" w:cs="Times New Roman"/>
                  <w:sz w:val="24"/>
                  <w:szCs w:val="24"/>
                  <w:lang w:eastAsia="ru-RU"/>
                </w:rPr>
                <w:t>т 30.09.2020 № 00573 </w:t>
              </w:r>
            </w:hyperlink>
            <w:r w:rsidRPr="002F5A6F">
              <w:rPr>
                <w:rFonts w:ascii="Times New Roman" w:eastAsia="Times New Roman" w:hAnsi="Times New Roman" w:cs="Times New Roman"/>
                <w:sz w:val="24"/>
                <w:szCs w:val="24"/>
                <w:lang w:eastAsia="ru-RU"/>
              </w:rPr>
              <w:t> )</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240" w:lineRule="auto"/>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социальной политики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0"/>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75" w:lineRule="atLeast"/>
              <w:rPr>
                <w:rFonts w:ascii="Times New Roman" w:eastAsia="Times New Roman" w:hAnsi="Times New Roman" w:cs="Times New Roman"/>
                <w:sz w:val="24"/>
                <w:szCs w:val="24"/>
                <w:lang w:eastAsia="ru-RU"/>
              </w:rPr>
            </w:pPr>
            <w:hyperlink r:id="rId48" w:history="1">
              <w:r w:rsidR="002F5A6F" w:rsidRPr="002F5A6F">
                <w:rPr>
                  <w:rFonts w:ascii="Times New Roman" w:eastAsia="Times New Roman" w:hAnsi="Times New Roman" w:cs="Times New Roman"/>
                  <w:sz w:val="24"/>
                  <w:szCs w:val="24"/>
                  <w:lang w:eastAsia="ru-RU"/>
                </w:rPr>
                <w:t>Муниципальная программа «Обеспечение деятельности Администрации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Сектор бухгалтерского учета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1"/>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75" w:lineRule="atLeast"/>
              <w:rPr>
                <w:rFonts w:ascii="Times New Roman" w:eastAsia="Times New Roman" w:hAnsi="Times New Roman" w:cs="Times New Roman"/>
                <w:sz w:val="24"/>
                <w:szCs w:val="24"/>
                <w:lang w:eastAsia="ru-RU"/>
              </w:rPr>
            </w:pPr>
            <w:hyperlink r:id="rId49" w:history="1">
              <w:r w:rsidR="002F5A6F" w:rsidRPr="002F5A6F">
                <w:rPr>
                  <w:rFonts w:ascii="Times New Roman" w:eastAsia="Times New Roman" w:hAnsi="Times New Roman" w:cs="Times New Roman"/>
                  <w:sz w:val="24"/>
                  <w:szCs w:val="24"/>
                  <w:lang w:eastAsia="ru-RU"/>
                </w:rPr>
                <w:t>Муниципальная программа «Создание условий для эффективного и ответственного управления муниципальными финансами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Финансовое управление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2"/>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75" w:lineRule="atLeast"/>
              <w:rPr>
                <w:rFonts w:ascii="Times New Roman" w:eastAsia="Times New Roman" w:hAnsi="Times New Roman" w:cs="Times New Roman"/>
                <w:sz w:val="24"/>
                <w:szCs w:val="24"/>
                <w:lang w:eastAsia="ru-RU"/>
              </w:rPr>
            </w:pPr>
            <w:hyperlink r:id="rId50" w:history="1">
              <w:r w:rsidR="002F5A6F" w:rsidRPr="002F5A6F">
                <w:rPr>
                  <w:rFonts w:ascii="Times New Roman" w:eastAsia="Times New Roman" w:hAnsi="Times New Roman" w:cs="Times New Roman"/>
                  <w:sz w:val="24"/>
                  <w:szCs w:val="24"/>
                  <w:lang w:eastAsia="ru-RU"/>
                </w:rPr>
                <w:t>Муниципальная программа «Развитие мер социальной поддержки отдельных категорий граждан, проживающих на территории муниципального образования «Кардымовский район» Смоленской области»</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Финансовое управление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3"/>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Муниципальная программа «Управление муниципальными финансами муниципального образования «Кардымовский район» Смоленской области»</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Финансовое управление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4"/>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51" w:history="1">
              <w:r w:rsidR="002F5A6F" w:rsidRPr="002F5A6F">
                <w:rPr>
                  <w:rFonts w:ascii="Times New Roman" w:eastAsia="Times New Roman" w:hAnsi="Times New Roman" w:cs="Times New Roman"/>
                  <w:sz w:val="24"/>
                  <w:szCs w:val="24"/>
                  <w:lang w:eastAsia="ru-RU"/>
                </w:rPr>
                <w:t>Муниципальная программа «Развитие культуры, спорта и туризма на территории муниципального образования «Кардымовский район» Смоленской области»</w:t>
              </w:r>
            </w:hyperlink>
          </w:p>
          <w:p w:rsidR="002F5A6F" w:rsidRPr="002F5A6F" w:rsidRDefault="002F5A6F" w:rsidP="002F5A6F">
            <w:pPr>
              <w:spacing w:after="0" w:line="75" w:lineRule="atLeast"/>
              <w:rPr>
                <w:rFonts w:ascii="Times New Roman" w:eastAsia="Times New Roman" w:hAnsi="Times New Roman" w:cs="Times New Roman"/>
                <w:sz w:val="24"/>
                <w:szCs w:val="24"/>
                <w:lang w:eastAsia="ru-RU"/>
              </w:rPr>
            </w:pPr>
            <w:proofErr w:type="gramStart"/>
            <w:r w:rsidRPr="002F5A6F">
              <w:rPr>
                <w:rFonts w:ascii="Times New Roman" w:eastAsia="Times New Roman" w:hAnsi="Times New Roman" w:cs="Times New Roman"/>
                <w:sz w:val="24"/>
                <w:szCs w:val="24"/>
                <w:lang w:eastAsia="ru-RU"/>
              </w:rPr>
              <w:t>(Изменения:</w:t>
            </w:r>
            <w:proofErr w:type="gramEnd"/>
            <w:r w:rsidRPr="002F5A6F">
              <w:rPr>
                <w:rFonts w:ascii="Times New Roman" w:eastAsia="Times New Roman" w:hAnsi="Times New Roman" w:cs="Times New Roman"/>
                <w:sz w:val="24"/>
                <w:szCs w:val="24"/>
                <w:lang w:eastAsia="ru-RU"/>
              </w:rPr>
              <w:t> </w:t>
            </w:r>
            <w:hyperlink r:id="rId52" w:history="1">
              <w:r w:rsidRPr="002F5A6F">
                <w:rPr>
                  <w:rFonts w:ascii="Times New Roman" w:eastAsia="Times New Roman" w:hAnsi="Times New Roman" w:cs="Times New Roman"/>
                  <w:sz w:val="24"/>
                  <w:szCs w:val="24"/>
                  <w:lang w:eastAsia="ru-RU"/>
                </w:rPr>
                <w:t>Пост</w:t>
              </w:r>
              <w:proofErr w:type="gramStart"/>
              <w:r w:rsidRPr="002F5A6F">
                <w:rPr>
                  <w:rFonts w:ascii="Times New Roman" w:eastAsia="Times New Roman" w:hAnsi="Times New Roman" w:cs="Times New Roman"/>
                  <w:sz w:val="24"/>
                  <w:szCs w:val="24"/>
                  <w:lang w:eastAsia="ru-RU"/>
                </w:rPr>
                <w:t>.</w:t>
              </w:r>
              <w:proofErr w:type="gramEnd"/>
              <w:r w:rsidRPr="002F5A6F">
                <w:rPr>
                  <w:rFonts w:ascii="Times New Roman" w:eastAsia="Times New Roman" w:hAnsi="Times New Roman" w:cs="Times New Roman"/>
                  <w:sz w:val="24"/>
                  <w:szCs w:val="24"/>
                  <w:lang w:eastAsia="ru-RU"/>
                </w:rPr>
                <w:t xml:space="preserve"> </w:t>
              </w:r>
              <w:proofErr w:type="gramStart"/>
              <w:r w:rsidRPr="002F5A6F">
                <w:rPr>
                  <w:rFonts w:ascii="Times New Roman" w:eastAsia="Times New Roman" w:hAnsi="Times New Roman" w:cs="Times New Roman"/>
                  <w:sz w:val="24"/>
                  <w:szCs w:val="24"/>
                  <w:lang w:eastAsia="ru-RU"/>
                </w:rPr>
                <w:t>о</w:t>
              </w:r>
              <w:proofErr w:type="gramEnd"/>
              <w:r w:rsidRPr="002F5A6F">
                <w:rPr>
                  <w:rFonts w:ascii="Times New Roman" w:eastAsia="Times New Roman" w:hAnsi="Times New Roman" w:cs="Times New Roman"/>
                  <w:sz w:val="24"/>
                  <w:szCs w:val="24"/>
                  <w:lang w:eastAsia="ru-RU"/>
                </w:rPr>
                <w:t>т 06.03.2020 № 00164</w:t>
              </w:r>
            </w:hyperlink>
            <w:r w:rsidRPr="002F5A6F">
              <w:rPr>
                <w:rFonts w:ascii="Times New Roman" w:eastAsia="Times New Roman" w:hAnsi="Times New Roman" w:cs="Times New Roman"/>
                <w:sz w:val="24"/>
                <w:szCs w:val="24"/>
                <w:lang w:eastAsia="ru-RU"/>
              </w:rPr>
              <w:t> , </w:t>
            </w:r>
            <w:hyperlink r:id="rId53" w:history="1">
              <w:r w:rsidRPr="002F5A6F">
                <w:rPr>
                  <w:rFonts w:ascii="Times New Roman" w:eastAsia="Times New Roman" w:hAnsi="Times New Roman" w:cs="Times New Roman"/>
                  <w:sz w:val="24"/>
                  <w:szCs w:val="24"/>
                  <w:lang w:eastAsia="ru-RU"/>
                </w:rPr>
                <w:t>Пост. от 02.07.2020 № 00357</w:t>
              </w:r>
            </w:hyperlink>
            <w:r w:rsidRPr="002F5A6F">
              <w:rPr>
                <w:rFonts w:ascii="Times New Roman" w:eastAsia="Times New Roman" w:hAnsi="Times New Roman" w:cs="Times New Roman"/>
                <w:sz w:val="24"/>
                <w:szCs w:val="24"/>
                <w:lang w:eastAsia="ru-RU"/>
              </w:rPr>
              <w:t> , </w:t>
            </w:r>
            <w:hyperlink r:id="rId54" w:history="1">
              <w:r w:rsidRPr="002F5A6F">
                <w:rPr>
                  <w:rFonts w:ascii="Times New Roman" w:eastAsia="Times New Roman" w:hAnsi="Times New Roman" w:cs="Times New Roman"/>
                  <w:sz w:val="24"/>
                  <w:szCs w:val="24"/>
                  <w:lang w:eastAsia="ru-RU"/>
                </w:rPr>
                <w:t>Пост. от 28.07.2020 № 00434</w:t>
              </w:r>
            </w:hyperlink>
            <w:r w:rsidRPr="002F5A6F">
              <w:rPr>
                <w:rFonts w:ascii="Times New Roman" w:eastAsia="Times New Roman" w:hAnsi="Times New Roman" w:cs="Times New Roman"/>
                <w:sz w:val="24"/>
                <w:szCs w:val="24"/>
                <w:lang w:eastAsia="ru-RU"/>
              </w:rPr>
              <w:t> , </w:t>
            </w:r>
            <w:hyperlink r:id="rId55" w:history="1">
              <w:r w:rsidRPr="002F5A6F">
                <w:rPr>
                  <w:rFonts w:ascii="Times New Roman" w:eastAsia="Times New Roman" w:hAnsi="Times New Roman" w:cs="Times New Roman"/>
                  <w:sz w:val="24"/>
                  <w:szCs w:val="24"/>
                  <w:lang w:eastAsia="ru-RU"/>
                </w:rPr>
                <w:t>Пост. от 13.10.2020 № 00595 </w:t>
              </w:r>
            </w:hyperlink>
            <w:r w:rsidRPr="002F5A6F">
              <w:rPr>
                <w:rFonts w:ascii="Times New Roman" w:eastAsia="Times New Roman" w:hAnsi="Times New Roman" w:cs="Times New Roman"/>
                <w:sz w:val="24"/>
                <w:szCs w:val="24"/>
                <w:lang w:eastAsia="ru-RU"/>
              </w:rPr>
              <w:t>)</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культуры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5"/>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240" w:lineRule="auto"/>
              <w:rPr>
                <w:rFonts w:ascii="Times New Roman" w:eastAsia="Times New Roman" w:hAnsi="Times New Roman" w:cs="Times New Roman"/>
                <w:sz w:val="24"/>
                <w:szCs w:val="24"/>
                <w:lang w:eastAsia="ru-RU"/>
              </w:rPr>
            </w:pPr>
            <w:hyperlink r:id="rId56" w:history="1">
              <w:r w:rsidR="002F5A6F" w:rsidRPr="002F5A6F">
                <w:rPr>
                  <w:rFonts w:ascii="Times New Roman" w:eastAsia="Times New Roman" w:hAnsi="Times New Roman" w:cs="Times New Roman"/>
                  <w:sz w:val="24"/>
                  <w:szCs w:val="24"/>
                  <w:lang w:eastAsia="ru-RU"/>
                </w:rPr>
                <w:t>Муниципальная программа «Развитие образования  и молодежной политики муниципального образования «Кардымовский район» Смоленской области»</w:t>
              </w:r>
            </w:hyperlink>
          </w:p>
          <w:p w:rsidR="002F5A6F" w:rsidRPr="002F5A6F" w:rsidRDefault="002F5A6F" w:rsidP="002F5A6F">
            <w:pPr>
              <w:spacing w:after="0" w:line="240" w:lineRule="auto"/>
              <w:rPr>
                <w:rFonts w:ascii="Times New Roman" w:eastAsia="Times New Roman" w:hAnsi="Times New Roman" w:cs="Times New Roman"/>
                <w:sz w:val="24"/>
                <w:szCs w:val="24"/>
                <w:lang w:eastAsia="ru-RU"/>
              </w:rPr>
            </w:pPr>
            <w:proofErr w:type="gramStart"/>
            <w:r w:rsidRPr="002F5A6F">
              <w:rPr>
                <w:rFonts w:ascii="Times New Roman" w:eastAsia="Times New Roman" w:hAnsi="Times New Roman" w:cs="Times New Roman"/>
                <w:sz w:val="24"/>
                <w:szCs w:val="24"/>
                <w:lang w:eastAsia="ru-RU"/>
              </w:rPr>
              <w:t>(Изменения:</w:t>
            </w:r>
            <w:proofErr w:type="gramEnd"/>
            <w:r w:rsidRPr="002F5A6F">
              <w:rPr>
                <w:rFonts w:ascii="Times New Roman" w:eastAsia="Times New Roman" w:hAnsi="Times New Roman" w:cs="Times New Roman"/>
                <w:sz w:val="24"/>
                <w:szCs w:val="24"/>
                <w:lang w:eastAsia="ru-RU"/>
              </w:rPr>
              <w:t> </w:t>
            </w:r>
            <w:hyperlink r:id="rId57" w:history="1">
              <w:r w:rsidRPr="002F5A6F">
                <w:rPr>
                  <w:rFonts w:ascii="Times New Roman" w:eastAsia="Times New Roman" w:hAnsi="Times New Roman" w:cs="Times New Roman"/>
                  <w:sz w:val="24"/>
                  <w:szCs w:val="24"/>
                  <w:lang w:eastAsia="ru-RU"/>
                </w:rPr>
                <w:t>Пост</w:t>
              </w:r>
              <w:proofErr w:type="gramStart"/>
              <w:r w:rsidRPr="002F5A6F">
                <w:rPr>
                  <w:rFonts w:ascii="Times New Roman" w:eastAsia="Times New Roman" w:hAnsi="Times New Roman" w:cs="Times New Roman"/>
                  <w:sz w:val="24"/>
                  <w:szCs w:val="24"/>
                  <w:lang w:eastAsia="ru-RU"/>
                </w:rPr>
                <w:t>.</w:t>
              </w:r>
              <w:proofErr w:type="gramEnd"/>
              <w:r w:rsidRPr="002F5A6F">
                <w:rPr>
                  <w:rFonts w:ascii="Times New Roman" w:eastAsia="Times New Roman" w:hAnsi="Times New Roman" w:cs="Times New Roman"/>
                  <w:sz w:val="24"/>
                  <w:szCs w:val="24"/>
                  <w:lang w:eastAsia="ru-RU"/>
                </w:rPr>
                <w:t xml:space="preserve"> </w:t>
              </w:r>
              <w:proofErr w:type="gramStart"/>
              <w:r w:rsidRPr="002F5A6F">
                <w:rPr>
                  <w:rFonts w:ascii="Times New Roman" w:eastAsia="Times New Roman" w:hAnsi="Times New Roman" w:cs="Times New Roman"/>
                  <w:sz w:val="24"/>
                  <w:szCs w:val="24"/>
                  <w:lang w:eastAsia="ru-RU"/>
                </w:rPr>
                <w:t>о</w:t>
              </w:r>
              <w:proofErr w:type="gramEnd"/>
              <w:r w:rsidRPr="002F5A6F">
                <w:rPr>
                  <w:rFonts w:ascii="Times New Roman" w:eastAsia="Times New Roman" w:hAnsi="Times New Roman" w:cs="Times New Roman"/>
                  <w:sz w:val="24"/>
                  <w:szCs w:val="24"/>
                  <w:lang w:eastAsia="ru-RU"/>
                </w:rPr>
                <w:t>т 25.06.2020 № 00342</w:t>
              </w:r>
            </w:hyperlink>
            <w:r w:rsidRPr="002F5A6F">
              <w:rPr>
                <w:rFonts w:ascii="Times New Roman" w:eastAsia="Times New Roman" w:hAnsi="Times New Roman" w:cs="Times New Roman"/>
                <w:sz w:val="24"/>
                <w:szCs w:val="24"/>
                <w:lang w:eastAsia="ru-RU"/>
              </w:rPr>
              <w:t> , </w:t>
            </w:r>
            <w:hyperlink r:id="rId58" w:history="1">
              <w:r w:rsidRPr="002F5A6F">
                <w:rPr>
                  <w:rFonts w:ascii="Times New Roman" w:eastAsia="Times New Roman" w:hAnsi="Times New Roman" w:cs="Times New Roman"/>
                  <w:sz w:val="24"/>
                  <w:szCs w:val="24"/>
                  <w:lang w:eastAsia="ru-RU"/>
                </w:rPr>
                <w:t>от 14.07.2020 № 00384</w:t>
              </w:r>
            </w:hyperlink>
            <w:r w:rsidRPr="002F5A6F">
              <w:rPr>
                <w:rFonts w:ascii="Times New Roman" w:eastAsia="Times New Roman" w:hAnsi="Times New Roman" w:cs="Times New Roman"/>
                <w:sz w:val="24"/>
                <w:szCs w:val="24"/>
                <w:lang w:eastAsia="ru-RU"/>
              </w:rPr>
              <w:t>  )</w:t>
            </w:r>
          </w:p>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 </w:t>
            </w:r>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6"/>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75" w:lineRule="atLeast"/>
              <w:rPr>
                <w:rFonts w:ascii="Times New Roman" w:eastAsia="Times New Roman" w:hAnsi="Times New Roman" w:cs="Times New Roman"/>
                <w:sz w:val="24"/>
                <w:szCs w:val="24"/>
                <w:lang w:eastAsia="ru-RU"/>
              </w:rPr>
            </w:pPr>
            <w:hyperlink r:id="rId59" w:history="1">
              <w:r w:rsidR="002F5A6F" w:rsidRPr="002F5A6F">
                <w:rPr>
                  <w:rFonts w:ascii="Times New Roman" w:eastAsia="Times New Roman" w:hAnsi="Times New Roman" w:cs="Times New Roman"/>
                  <w:sz w:val="24"/>
                  <w:szCs w:val="24"/>
                  <w:lang w:eastAsia="ru-RU"/>
                </w:rPr>
                <w:t>Муниципальная программа «Детство»</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7"/>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75" w:lineRule="atLeast"/>
              <w:rPr>
                <w:rFonts w:ascii="Times New Roman" w:eastAsia="Times New Roman" w:hAnsi="Times New Roman" w:cs="Times New Roman"/>
                <w:sz w:val="24"/>
                <w:szCs w:val="24"/>
                <w:lang w:eastAsia="ru-RU"/>
              </w:rPr>
            </w:pPr>
            <w:hyperlink r:id="rId60" w:history="1">
              <w:r w:rsidR="002F5A6F" w:rsidRPr="002F5A6F">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злоупотреблению наркотическими средствами и психотропными веществами, их незаконному обороту»</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w:t>
            </w:r>
          </w:p>
        </w:tc>
      </w:tr>
      <w:tr w:rsidR="002F5A6F" w:rsidRPr="002F5A6F" w:rsidTr="00433426">
        <w:trPr>
          <w:trHeight w:val="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4A5EA8">
            <w:pPr>
              <w:numPr>
                <w:ilvl w:val="0"/>
                <w:numId w:val="108"/>
              </w:numPr>
              <w:spacing w:after="120" w:line="75" w:lineRule="atLeast"/>
              <w:ind w:left="0" w:right="-87" w:hanging="16"/>
              <w:jc w:val="center"/>
              <w:rPr>
                <w:rFonts w:ascii="Times New Roman" w:eastAsia="Times New Roman" w:hAnsi="Times New Roman" w:cs="Times New Roman"/>
                <w:sz w:val="24"/>
                <w:szCs w:val="24"/>
                <w:lang w:eastAsia="ru-RU"/>
              </w:rPr>
            </w:pPr>
          </w:p>
        </w:tc>
        <w:tc>
          <w:tcPr>
            <w:tcW w:w="7852"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A70F81" w:rsidP="002F5A6F">
            <w:pPr>
              <w:spacing w:after="0" w:line="75" w:lineRule="atLeast"/>
              <w:rPr>
                <w:rFonts w:ascii="Times New Roman" w:eastAsia="Times New Roman" w:hAnsi="Times New Roman" w:cs="Times New Roman"/>
                <w:sz w:val="24"/>
                <w:szCs w:val="24"/>
                <w:lang w:eastAsia="ru-RU"/>
              </w:rPr>
            </w:pPr>
            <w:hyperlink r:id="rId61" w:history="1">
              <w:r w:rsidR="002F5A6F" w:rsidRPr="002F5A6F">
                <w:rPr>
                  <w:rFonts w:ascii="Times New Roman" w:eastAsia="Times New Roman" w:hAnsi="Times New Roman" w:cs="Times New Roman"/>
                  <w:sz w:val="24"/>
                  <w:szCs w:val="24"/>
                  <w:lang w:eastAsia="ru-RU"/>
                </w:rPr>
                <w:t>Муниципальная программа «Развитие добровольчества (волонтерства) в муниципальном образовании «Кардымовский район» Смоленской области»                                                                      </w:t>
              </w:r>
            </w:hyperlink>
          </w:p>
        </w:tc>
        <w:tc>
          <w:tcPr>
            <w:tcW w:w="6563" w:type="dxa"/>
            <w:tcBorders>
              <w:top w:val="outset" w:sz="6" w:space="0" w:color="auto"/>
              <w:left w:val="outset" w:sz="6" w:space="0" w:color="auto"/>
              <w:bottom w:val="outset" w:sz="6" w:space="0" w:color="auto"/>
              <w:right w:val="outset" w:sz="6" w:space="0" w:color="auto"/>
            </w:tcBorders>
            <w:vAlign w:val="center"/>
            <w:hideMark/>
          </w:tcPr>
          <w:p w:rsidR="002F5A6F" w:rsidRPr="002F5A6F" w:rsidRDefault="002F5A6F" w:rsidP="002F5A6F">
            <w:pPr>
              <w:spacing w:after="0" w:line="75" w:lineRule="atLeast"/>
              <w:rPr>
                <w:rFonts w:ascii="Times New Roman" w:eastAsia="Times New Roman" w:hAnsi="Times New Roman" w:cs="Times New Roman"/>
                <w:sz w:val="24"/>
                <w:szCs w:val="24"/>
                <w:lang w:eastAsia="ru-RU"/>
              </w:rPr>
            </w:pPr>
            <w:r w:rsidRPr="002F5A6F">
              <w:rPr>
                <w:rFonts w:ascii="Times New Roman" w:eastAsia="Times New Roman" w:hAnsi="Times New Roman" w:cs="Times New Roman"/>
                <w:sz w:val="24"/>
                <w:szCs w:val="24"/>
                <w:lang w:eastAsia="ru-RU"/>
              </w:rPr>
              <w:t>Отдел образования Администрации муниципального образования «Кардымовский район» Смоленской области                                                                                           </w:t>
            </w:r>
          </w:p>
        </w:tc>
      </w:tr>
    </w:tbl>
    <w:p w:rsidR="002F5A6F" w:rsidRDefault="002F5A6F" w:rsidP="002F5A6F">
      <w:pPr>
        <w:suppressAutoHyphens/>
        <w:spacing w:after="0" w:line="240" w:lineRule="auto"/>
        <w:ind w:firstLine="709"/>
        <w:rPr>
          <w:rFonts w:ascii="Times New Roman" w:eastAsia="Times New Roman" w:hAnsi="Times New Roman" w:cs="Times New Roman"/>
          <w:sz w:val="28"/>
          <w:szCs w:val="28"/>
          <w:lang w:eastAsia="ru-RU"/>
        </w:rPr>
      </w:pPr>
    </w:p>
    <w:p w:rsidR="002F5A6F" w:rsidRDefault="002F5A6F" w:rsidP="00C53B0F">
      <w:pPr>
        <w:suppressAutoHyphens/>
        <w:spacing w:after="0" w:line="240" w:lineRule="auto"/>
        <w:ind w:firstLine="709"/>
        <w:jc w:val="right"/>
        <w:rPr>
          <w:rFonts w:ascii="Times New Roman" w:eastAsia="Times New Roman" w:hAnsi="Times New Roman" w:cs="Times New Roman"/>
          <w:sz w:val="28"/>
          <w:szCs w:val="28"/>
          <w:lang w:eastAsia="ru-RU"/>
        </w:rPr>
      </w:pPr>
    </w:p>
    <w:p w:rsidR="00DC0BBA" w:rsidRDefault="00DC0BBA" w:rsidP="00C53B0F">
      <w:pPr>
        <w:spacing w:after="0" w:line="240" w:lineRule="auto"/>
        <w:jc w:val="center"/>
        <w:rPr>
          <w:rFonts w:ascii="Times New Roman" w:hAnsi="Times New Roman" w:cs="Times New Roman"/>
          <w:sz w:val="28"/>
          <w:szCs w:val="28"/>
        </w:rPr>
        <w:sectPr w:rsidR="00DC0BBA" w:rsidSect="00981E17">
          <w:pgSz w:w="16838" w:h="11906" w:orient="landscape"/>
          <w:pgMar w:top="1134" w:right="567" w:bottom="567" w:left="1134" w:header="425" w:footer="457" w:gutter="0"/>
          <w:cols w:space="708"/>
          <w:docGrid w:linePitch="360"/>
        </w:sectPr>
      </w:pPr>
    </w:p>
    <w:p w:rsidR="00DC0BBA" w:rsidRPr="00DC0BBA" w:rsidRDefault="00DC0BBA" w:rsidP="00C53B0F">
      <w:pPr>
        <w:tabs>
          <w:tab w:val="left" w:pos="1134"/>
        </w:tabs>
        <w:autoSpaceDE w:val="0"/>
        <w:autoSpaceDN w:val="0"/>
        <w:adjustRightInd w:val="0"/>
        <w:spacing w:after="0" w:line="240" w:lineRule="auto"/>
        <w:jc w:val="both"/>
        <w:rPr>
          <w:rFonts w:ascii="Times New Roman" w:hAnsi="Times New Roman" w:cs="Times New Roman"/>
          <w:sz w:val="28"/>
          <w:szCs w:val="28"/>
        </w:rPr>
      </w:pPr>
    </w:p>
    <w:p w:rsidR="00DC0BBA" w:rsidRPr="00DC0BBA" w:rsidRDefault="00DC0BBA" w:rsidP="004A5EA8">
      <w:pPr>
        <w:pStyle w:val="aa"/>
        <w:numPr>
          <w:ilvl w:val="1"/>
          <w:numId w:val="26"/>
        </w:numPr>
        <w:spacing w:after="0" w:line="240" w:lineRule="auto"/>
        <w:jc w:val="center"/>
        <w:outlineLvl w:val="1"/>
        <w:rPr>
          <w:rFonts w:ascii="Times New Roman" w:eastAsiaTheme="majorEastAsia" w:hAnsi="Times New Roman" w:cs="Times New Roman"/>
          <w:b/>
          <w:bCs/>
          <w:sz w:val="28"/>
          <w:szCs w:val="28"/>
        </w:rPr>
      </w:pPr>
      <w:bookmarkStart w:id="161" w:name="_Toc78830780"/>
      <w:r w:rsidRPr="00DC0BBA">
        <w:rPr>
          <w:rFonts w:ascii="Times New Roman" w:eastAsiaTheme="majorEastAsia" w:hAnsi="Times New Roman" w:cs="Times New Roman"/>
          <w:b/>
          <w:bCs/>
          <w:sz w:val="28"/>
          <w:szCs w:val="28"/>
        </w:rPr>
        <w:t xml:space="preserve">Планируемые для размещения на территории </w:t>
      </w:r>
      <w:r w:rsidR="002F5A6F">
        <w:rPr>
          <w:rFonts w:ascii="Times New Roman" w:eastAsiaTheme="majorEastAsia" w:hAnsi="Times New Roman" w:cs="Times New Roman"/>
          <w:b/>
          <w:bCs/>
          <w:sz w:val="28"/>
          <w:szCs w:val="28"/>
        </w:rPr>
        <w:t>Каменского сельского поселения</w:t>
      </w:r>
      <w:r w:rsidRPr="00DC0BBA">
        <w:rPr>
          <w:rFonts w:ascii="Times New Roman" w:eastAsiaTheme="majorEastAsia" w:hAnsi="Times New Roman" w:cs="Times New Roman"/>
          <w:b/>
          <w:bCs/>
          <w:sz w:val="28"/>
          <w:szCs w:val="28"/>
        </w:rPr>
        <w:t xml:space="preserve"> объекты федерального и регионального значения</w:t>
      </w:r>
      <w:bookmarkEnd w:id="161"/>
    </w:p>
    <w:p w:rsidR="00DC0BBA" w:rsidRPr="004B5897" w:rsidRDefault="00DC0BBA" w:rsidP="00C53B0F">
      <w:pPr>
        <w:spacing w:after="0" w:line="240" w:lineRule="auto"/>
        <w:jc w:val="center"/>
        <w:rPr>
          <w:rFonts w:ascii="Times New Roman" w:eastAsiaTheme="majorEastAsia" w:hAnsi="Times New Roman" w:cs="Times New Roman"/>
          <w:b/>
          <w:bCs/>
          <w:sz w:val="28"/>
          <w:szCs w:val="28"/>
        </w:rPr>
      </w:pPr>
    </w:p>
    <w:p w:rsidR="00DC0BBA" w:rsidRPr="00DC0BBA" w:rsidRDefault="00DC0BBA" w:rsidP="004A5EA8">
      <w:pPr>
        <w:pStyle w:val="aa"/>
        <w:numPr>
          <w:ilvl w:val="2"/>
          <w:numId w:val="26"/>
        </w:numPr>
        <w:spacing w:after="0" w:line="240" w:lineRule="auto"/>
        <w:jc w:val="center"/>
        <w:outlineLvl w:val="2"/>
        <w:rPr>
          <w:rFonts w:ascii="Times New Roman" w:eastAsiaTheme="majorEastAsia" w:hAnsi="Times New Roman" w:cs="Times New Roman"/>
          <w:b/>
          <w:bCs/>
          <w:sz w:val="28"/>
          <w:szCs w:val="28"/>
        </w:rPr>
      </w:pPr>
      <w:bookmarkStart w:id="162" w:name="_Toc78830781"/>
      <w:r w:rsidRPr="00DC0BBA">
        <w:rPr>
          <w:rFonts w:ascii="Times New Roman" w:eastAsiaTheme="majorEastAsia" w:hAnsi="Times New Roman" w:cs="Times New Roman"/>
          <w:b/>
          <w:bCs/>
          <w:sz w:val="28"/>
          <w:szCs w:val="28"/>
        </w:rPr>
        <w:t xml:space="preserve">Сведения о видах, назначении и наименованиях планируемых для размещения на территории </w:t>
      </w:r>
      <w:r w:rsidR="002F5A6F">
        <w:rPr>
          <w:rFonts w:ascii="Times New Roman" w:eastAsiaTheme="majorEastAsia" w:hAnsi="Times New Roman" w:cs="Times New Roman"/>
          <w:b/>
          <w:bCs/>
          <w:sz w:val="28"/>
          <w:szCs w:val="28"/>
        </w:rPr>
        <w:t>сельского поселения</w:t>
      </w:r>
      <w:r w:rsidRPr="00DC0BBA">
        <w:rPr>
          <w:rFonts w:ascii="Times New Roman" w:eastAsiaTheme="majorEastAsia" w:hAnsi="Times New Roman" w:cs="Times New Roman"/>
          <w:b/>
          <w:bCs/>
          <w:sz w:val="28"/>
          <w:szCs w:val="28"/>
        </w:rPr>
        <w:t xml:space="preserve"> объектов федерального значения</w:t>
      </w:r>
      <w:bookmarkEnd w:id="162"/>
    </w:p>
    <w:p w:rsidR="00DC0BBA" w:rsidRPr="006576C7" w:rsidRDefault="00DC0BBA" w:rsidP="00C53B0F">
      <w:pPr>
        <w:spacing w:after="0" w:line="240" w:lineRule="auto"/>
        <w:jc w:val="center"/>
        <w:rPr>
          <w:rFonts w:ascii="Times New Roman" w:eastAsiaTheme="majorEastAsia" w:hAnsi="Times New Roman" w:cs="Times New Roman"/>
          <w:bCs/>
          <w:sz w:val="28"/>
          <w:szCs w:val="28"/>
        </w:rPr>
      </w:pPr>
    </w:p>
    <w:p w:rsidR="00DC0BBA" w:rsidRPr="006576C7"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pPr>
      <w:r w:rsidRPr="006576C7">
        <w:rPr>
          <w:rFonts w:ascii="Times New Roman" w:hAnsi="Times New Roman" w:cs="Times New Roman"/>
          <w:sz w:val="28"/>
          <w:szCs w:val="28"/>
        </w:rPr>
        <w:t xml:space="preserve">В период подготовки генерального плана </w:t>
      </w:r>
      <w:r>
        <w:rPr>
          <w:rFonts w:ascii="Times New Roman" w:hAnsi="Times New Roman" w:cs="Times New Roman"/>
          <w:sz w:val="28"/>
          <w:szCs w:val="28"/>
        </w:rPr>
        <w:t xml:space="preserve">муниципального образования </w:t>
      </w:r>
      <w:r w:rsidR="002F5A6F">
        <w:rPr>
          <w:rFonts w:ascii="Times New Roman" w:hAnsi="Times New Roman" w:cs="Times New Roman"/>
          <w:sz w:val="28"/>
          <w:szCs w:val="28"/>
        </w:rPr>
        <w:t xml:space="preserve">Каменского сельского поселения </w:t>
      </w:r>
      <w:r w:rsidRPr="006576C7">
        <w:rPr>
          <w:rFonts w:ascii="Times New Roman" w:hAnsi="Times New Roman" w:cs="Times New Roman"/>
          <w:sz w:val="28"/>
          <w:szCs w:val="28"/>
        </w:rPr>
        <w:t>рассмотрены документы</w:t>
      </w:r>
      <w:r>
        <w:rPr>
          <w:rFonts w:ascii="Times New Roman" w:hAnsi="Times New Roman" w:cs="Times New Roman"/>
          <w:sz w:val="28"/>
          <w:szCs w:val="28"/>
        </w:rPr>
        <w:t xml:space="preserve"> </w:t>
      </w:r>
      <w:r w:rsidRPr="006576C7">
        <w:rPr>
          <w:rFonts w:ascii="Times New Roman" w:hAnsi="Times New Roman" w:cs="Times New Roman"/>
          <w:sz w:val="28"/>
          <w:szCs w:val="28"/>
        </w:rPr>
        <w:t>территориального планирования федерального уровня, имеющие отношение к</w:t>
      </w:r>
      <w:r>
        <w:rPr>
          <w:rFonts w:ascii="Times New Roman" w:hAnsi="Times New Roman" w:cs="Times New Roman"/>
          <w:sz w:val="28"/>
          <w:szCs w:val="28"/>
        </w:rPr>
        <w:t xml:space="preserve"> </w:t>
      </w:r>
      <w:r w:rsidRPr="006576C7">
        <w:rPr>
          <w:rFonts w:ascii="Times New Roman" w:hAnsi="Times New Roman" w:cs="Times New Roman"/>
          <w:sz w:val="28"/>
          <w:szCs w:val="28"/>
        </w:rPr>
        <w:t>рассматриваемой территории.</w:t>
      </w:r>
    </w:p>
    <w:p w:rsidR="00DC0BBA" w:rsidRPr="006576C7"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pPr>
      <w:r w:rsidRPr="006576C7">
        <w:rPr>
          <w:rFonts w:ascii="Times New Roman" w:hAnsi="Times New Roman" w:cs="Times New Roman"/>
          <w:sz w:val="28"/>
          <w:szCs w:val="28"/>
        </w:rPr>
        <w:t>К таким документам относятся:</w:t>
      </w:r>
    </w:p>
    <w:p w:rsidR="00DC0BBA" w:rsidRDefault="00DC0BBA" w:rsidP="004A5EA8">
      <w:pPr>
        <w:pStyle w:val="aa"/>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F7B2E">
        <w:rPr>
          <w:rFonts w:ascii="Times New Roman" w:hAnsi="Times New Roman" w:cs="Times New Roman"/>
          <w:bCs/>
          <w:sz w:val="28"/>
          <w:szCs w:val="28"/>
        </w:rPr>
        <w:t xml:space="preserve">Схема территориального планирования Российской Федерации в </w:t>
      </w:r>
      <w:r w:rsidR="00FC6A9D">
        <w:rPr>
          <w:rFonts w:ascii="Times New Roman" w:hAnsi="Times New Roman" w:cs="Times New Roman"/>
          <w:bCs/>
          <w:sz w:val="28"/>
          <w:szCs w:val="28"/>
        </w:rPr>
        <w:t>области</w:t>
      </w:r>
      <w:r w:rsidRPr="002F7B2E">
        <w:rPr>
          <w:rFonts w:ascii="Times New Roman" w:hAnsi="Times New Roman" w:cs="Times New Roman"/>
          <w:bCs/>
          <w:sz w:val="28"/>
          <w:szCs w:val="28"/>
        </w:rPr>
        <w:t xml:space="preserve"> энергетики, </w:t>
      </w:r>
      <w:r w:rsidRPr="002F7B2E">
        <w:rPr>
          <w:rFonts w:ascii="Times New Roman" w:hAnsi="Times New Roman" w:cs="Times New Roman"/>
          <w:sz w:val="28"/>
          <w:szCs w:val="28"/>
        </w:rPr>
        <w:t>утвержденная распоряжением Правительства РФ от 01.08.2016 N 1634-р (ред. от 01.11.2016);</w:t>
      </w:r>
    </w:p>
    <w:p w:rsidR="006939A6" w:rsidRPr="002F7B2E" w:rsidRDefault="006939A6" w:rsidP="004A5EA8">
      <w:pPr>
        <w:pStyle w:val="aa"/>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Схемы </w:t>
      </w:r>
      <w:r w:rsidR="00FC6A9D" w:rsidRPr="002F7B2E">
        <w:rPr>
          <w:rFonts w:ascii="Times New Roman" w:hAnsi="Times New Roman" w:cs="Times New Roman"/>
          <w:bCs/>
          <w:sz w:val="28"/>
          <w:szCs w:val="28"/>
        </w:rPr>
        <w:t xml:space="preserve">территориального планирования Российской Федерации в </w:t>
      </w:r>
      <w:r w:rsidR="00FC6A9D">
        <w:rPr>
          <w:rFonts w:ascii="Times New Roman" w:hAnsi="Times New Roman" w:cs="Times New Roman"/>
          <w:bCs/>
          <w:sz w:val="28"/>
          <w:szCs w:val="28"/>
        </w:rPr>
        <w:t>области</w:t>
      </w:r>
      <w:r w:rsidR="00FC6A9D" w:rsidRPr="002F7B2E">
        <w:rPr>
          <w:rFonts w:ascii="Times New Roman" w:hAnsi="Times New Roman" w:cs="Times New Roman"/>
          <w:bCs/>
          <w:sz w:val="28"/>
          <w:szCs w:val="28"/>
        </w:rPr>
        <w:t xml:space="preserve"> энергетики,</w:t>
      </w:r>
      <w:r w:rsidR="00FC6A9D">
        <w:rPr>
          <w:rFonts w:ascii="Times New Roman" w:hAnsi="Times New Roman" w:cs="Times New Roman"/>
          <w:bCs/>
          <w:sz w:val="28"/>
          <w:szCs w:val="28"/>
        </w:rPr>
        <w:t xml:space="preserve"> размещенный в федеральной государственной информационной системе от 21.04.2017;</w:t>
      </w:r>
    </w:p>
    <w:p w:rsidR="00DC0BBA" w:rsidRPr="00717CA9" w:rsidRDefault="00DC0BBA" w:rsidP="004A5EA8">
      <w:pPr>
        <w:pStyle w:val="aa"/>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CA9">
        <w:rPr>
          <w:rFonts w:ascii="Times New Roman" w:hAnsi="Times New Roman" w:cs="Times New Roman"/>
          <w:bCs/>
          <w:sz w:val="28"/>
          <w:szCs w:val="28"/>
        </w:rPr>
        <w:t>Схема территориального планирования Российской Федерации в области высшего профессионального образования, у</w:t>
      </w:r>
      <w:r w:rsidRPr="00717CA9">
        <w:rPr>
          <w:rFonts w:ascii="Times New Roman" w:hAnsi="Times New Roman" w:cs="Times New Roman"/>
          <w:sz w:val="28"/>
          <w:szCs w:val="28"/>
        </w:rPr>
        <w:t>твержденная распоряжением Правительства РФ от 26.02.2013 N 247-р;</w:t>
      </w:r>
    </w:p>
    <w:p w:rsidR="00DC0BBA" w:rsidRPr="00717CA9" w:rsidRDefault="00DC0BBA" w:rsidP="004A5EA8">
      <w:pPr>
        <w:pStyle w:val="aa"/>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717CA9">
        <w:rPr>
          <w:rFonts w:ascii="Times New Roman" w:hAnsi="Times New Roman" w:cs="Times New Roman"/>
          <w:bCs/>
          <w:sz w:val="28"/>
          <w:szCs w:val="28"/>
        </w:rPr>
        <w:t>Схема территориального планирования Российской Федерации в области здравоохранения, у</w:t>
      </w:r>
      <w:r w:rsidRPr="00717CA9">
        <w:rPr>
          <w:rFonts w:ascii="Times New Roman" w:hAnsi="Times New Roman" w:cs="Times New Roman"/>
          <w:sz w:val="28"/>
          <w:szCs w:val="28"/>
        </w:rPr>
        <w:t>твержденная распоряжением Правительства РФ от 28.12.2012 N 2607-р (ред. от 23.11.2016);</w:t>
      </w:r>
    </w:p>
    <w:p w:rsidR="00DC0BBA" w:rsidRPr="00E14BEF" w:rsidRDefault="00DC0BBA" w:rsidP="004A5EA8">
      <w:pPr>
        <w:pStyle w:val="aa"/>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14BEF">
        <w:rPr>
          <w:rFonts w:ascii="Times New Roman" w:hAnsi="Times New Roman" w:cs="Times New Roman"/>
          <w:bCs/>
          <w:sz w:val="28"/>
          <w:szCs w:val="28"/>
        </w:rPr>
        <w:t>Схема территориального планирования Российской Федерации в области федерального транспорта (в части трубопроводного транспорта)</w:t>
      </w:r>
      <w:r w:rsidRPr="00E14BEF">
        <w:rPr>
          <w:rFonts w:ascii="Times New Roman" w:hAnsi="Times New Roman" w:cs="Times New Roman"/>
          <w:sz w:val="28"/>
          <w:szCs w:val="28"/>
        </w:rPr>
        <w:t>, утвержденная</w:t>
      </w:r>
      <w:r w:rsidRPr="00E14BEF">
        <w:rPr>
          <w:rFonts w:ascii="Times New Roman" w:hAnsi="Times New Roman" w:cs="Times New Roman"/>
          <w:bCs/>
          <w:sz w:val="28"/>
          <w:szCs w:val="28"/>
        </w:rPr>
        <w:t xml:space="preserve"> </w:t>
      </w:r>
      <w:r w:rsidRPr="00E14BEF">
        <w:rPr>
          <w:rFonts w:ascii="Times New Roman" w:hAnsi="Times New Roman" w:cs="Times New Roman"/>
          <w:sz w:val="28"/>
          <w:szCs w:val="28"/>
        </w:rPr>
        <w:t>распоряжением Правительства РФ от 05.06.2015 N 816-р (ред. от 31.01.2017)</w:t>
      </w:r>
      <w:r>
        <w:rPr>
          <w:rFonts w:ascii="Times New Roman" w:hAnsi="Times New Roman" w:cs="Times New Roman"/>
          <w:sz w:val="28"/>
          <w:szCs w:val="28"/>
        </w:rPr>
        <w:t>;</w:t>
      </w:r>
    </w:p>
    <w:p w:rsidR="00DC0BBA" w:rsidRPr="005422A9" w:rsidRDefault="00DC0BBA" w:rsidP="004A5EA8">
      <w:pPr>
        <w:pStyle w:val="aa"/>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5422A9">
        <w:rPr>
          <w:rFonts w:ascii="Times New Roman" w:hAnsi="Times New Roman" w:cs="Times New Roman"/>
          <w:bCs/>
          <w:sz w:val="28"/>
          <w:szCs w:val="28"/>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Pr="005422A9">
        <w:rPr>
          <w:rFonts w:ascii="Times New Roman" w:hAnsi="Times New Roman" w:cs="Times New Roman"/>
          <w:sz w:val="28"/>
          <w:szCs w:val="28"/>
        </w:rPr>
        <w:t>утвержденная</w:t>
      </w:r>
      <w:r w:rsidRPr="005422A9">
        <w:rPr>
          <w:rFonts w:ascii="Times New Roman" w:hAnsi="Times New Roman" w:cs="Times New Roman"/>
          <w:bCs/>
          <w:sz w:val="28"/>
          <w:szCs w:val="28"/>
        </w:rPr>
        <w:t xml:space="preserve"> </w:t>
      </w:r>
      <w:r w:rsidRPr="005422A9">
        <w:rPr>
          <w:rFonts w:ascii="Times New Roman" w:hAnsi="Times New Roman" w:cs="Times New Roman"/>
          <w:sz w:val="28"/>
          <w:szCs w:val="28"/>
        </w:rPr>
        <w:t>распоряжением Правительства РФ от 19.03.2013 N 384-р (ред. от 17.05.2017).</w:t>
      </w:r>
    </w:p>
    <w:p w:rsidR="00DC0BBA"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pPr>
      <w:r w:rsidRPr="002E1C1E">
        <w:rPr>
          <w:rFonts w:ascii="Times New Roman" w:hAnsi="Times New Roman" w:cs="Times New Roman"/>
          <w:sz w:val="28"/>
          <w:szCs w:val="28"/>
        </w:rPr>
        <w:t xml:space="preserve">В соответствии с вышеуказанными документами </w:t>
      </w:r>
      <w:r w:rsidR="002F5A6F">
        <w:rPr>
          <w:rFonts w:ascii="Times New Roman" w:hAnsi="Times New Roman" w:cs="Times New Roman"/>
          <w:sz w:val="28"/>
          <w:szCs w:val="28"/>
        </w:rPr>
        <w:t>на территории Каменского сельского поселения Кардымовского района Смоленской области не планируется размещение объектов федерального значения.</w:t>
      </w:r>
    </w:p>
    <w:p w:rsidR="00DC0BBA"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sectPr w:rsidR="00DC0BBA" w:rsidSect="00981E17">
          <w:pgSz w:w="11906" w:h="16838"/>
          <w:pgMar w:top="567" w:right="567" w:bottom="567" w:left="1134" w:header="425" w:footer="108" w:gutter="0"/>
          <w:cols w:space="708"/>
          <w:docGrid w:linePitch="360"/>
        </w:sectPr>
      </w:pPr>
    </w:p>
    <w:p w:rsidR="00DC0BBA" w:rsidRPr="006576C7" w:rsidRDefault="00DC0BBA" w:rsidP="00C53B0F">
      <w:pPr>
        <w:spacing w:after="0" w:line="240" w:lineRule="auto"/>
        <w:jc w:val="center"/>
        <w:rPr>
          <w:rFonts w:ascii="Times New Roman" w:eastAsiaTheme="majorEastAsia" w:hAnsi="Times New Roman" w:cs="Times New Roman"/>
          <w:bCs/>
          <w:sz w:val="28"/>
          <w:szCs w:val="28"/>
        </w:rPr>
      </w:pPr>
    </w:p>
    <w:p w:rsidR="00DC0BBA" w:rsidRPr="00DC0BBA" w:rsidRDefault="00DC0BBA" w:rsidP="004A5EA8">
      <w:pPr>
        <w:pStyle w:val="aa"/>
        <w:numPr>
          <w:ilvl w:val="2"/>
          <w:numId w:val="26"/>
        </w:numPr>
        <w:spacing w:after="0" w:line="240" w:lineRule="auto"/>
        <w:jc w:val="center"/>
        <w:outlineLvl w:val="2"/>
        <w:rPr>
          <w:rFonts w:ascii="Times New Roman" w:eastAsiaTheme="majorEastAsia" w:hAnsi="Times New Roman" w:cs="Times New Roman"/>
          <w:b/>
          <w:bCs/>
          <w:sz w:val="28"/>
          <w:szCs w:val="28"/>
        </w:rPr>
      </w:pPr>
      <w:bookmarkStart w:id="163" w:name="_Toc78830782"/>
      <w:r w:rsidRPr="00DC0BBA">
        <w:rPr>
          <w:rFonts w:ascii="Times New Roman" w:eastAsiaTheme="majorEastAsia" w:hAnsi="Times New Roman" w:cs="Times New Roman"/>
          <w:b/>
          <w:bCs/>
          <w:sz w:val="28"/>
          <w:szCs w:val="28"/>
        </w:rPr>
        <w:t xml:space="preserve">Сведения о видах, назначении и наименованиях планируемых для размещения на территории </w:t>
      </w:r>
      <w:r w:rsidR="00516558">
        <w:rPr>
          <w:rFonts w:ascii="Times New Roman" w:eastAsiaTheme="majorEastAsia" w:hAnsi="Times New Roman" w:cs="Times New Roman"/>
          <w:b/>
          <w:bCs/>
          <w:sz w:val="28"/>
          <w:szCs w:val="28"/>
        </w:rPr>
        <w:t>Каменского сельского поселения</w:t>
      </w:r>
      <w:r w:rsidRPr="00DC0BBA">
        <w:rPr>
          <w:rFonts w:ascii="Times New Roman" w:eastAsiaTheme="majorEastAsia" w:hAnsi="Times New Roman" w:cs="Times New Roman"/>
          <w:b/>
          <w:bCs/>
          <w:sz w:val="28"/>
          <w:szCs w:val="28"/>
        </w:rPr>
        <w:t xml:space="preserve"> объектов регионального значения</w:t>
      </w:r>
      <w:bookmarkEnd w:id="163"/>
    </w:p>
    <w:p w:rsidR="00DC0BBA" w:rsidRPr="00726B2B" w:rsidRDefault="00DC0BBA" w:rsidP="00C53B0F">
      <w:pPr>
        <w:spacing w:after="0" w:line="240" w:lineRule="auto"/>
        <w:jc w:val="center"/>
        <w:rPr>
          <w:rFonts w:ascii="Times New Roman" w:hAnsi="Times New Roman" w:cs="Times New Roman"/>
          <w:sz w:val="28"/>
          <w:szCs w:val="28"/>
        </w:rPr>
      </w:pPr>
    </w:p>
    <w:p w:rsidR="00DC0BBA" w:rsidRPr="006576C7"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pPr>
      <w:r w:rsidRPr="006576C7">
        <w:rPr>
          <w:rFonts w:ascii="Times New Roman" w:hAnsi="Times New Roman" w:cs="Times New Roman"/>
          <w:sz w:val="28"/>
          <w:szCs w:val="28"/>
        </w:rPr>
        <w:t xml:space="preserve">В период подготовки генерального плана </w:t>
      </w:r>
      <w:r>
        <w:rPr>
          <w:rFonts w:ascii="Times New Roman" w:hAnsi="Times New Roman" w:cs="Times New Roman"/>
          <w:sz w:val="28"/>
          <w:szCs w:val="28"/>
        </w:rPr>
        <w:t xml:space="preserve">муниципального образования </w:t>
      </w:r>
      <w:r w:rsidR="00516558">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w:t>
      </w:r>
      <w:r w:rsidRPr="006576C7">
        <w:rPr>
          <w:rFonts w:ascii="Times New Roman" w:hAnsi="Times New Roman" w:cs="Times New Roman"/>
          <w:sz w:val="28"/>
          <w:szCs w:val="28"/>
        </w:rPr>
        <w:t>рассмотрены документы</w:t>
      </w:r>
      <w:r>
        <w:rPr>
          <w:rFonts w:ascii="Times New Roman" w:hAnsi="Times New Roman" w:cs="Times New Roman"/>
          <w:sz w:val="28"/>
          <w:szCs w:val="28"/>
        </w:rPr>
        <w:t xml:space="preserve"> </w:t>
      </w:r>
      <w:r w:rsidRPr="006576C7">
        <w:rPr>
          <w:rFonts w:ascii="Times New Roman" w:hAnsi="Times New Roman" w:cs="Times New Roman"/>
          <w:sz w:val="28"/>
          <w:szCs w:val="28"/>
        </w:rPr>
        <w:t xml:space="preserve">территориального планирования </w:t>
      </w:r>
      <w:r>
        <w:rPr>
          <w:rFonts w:ascii="Times New Roman" w:hAnsi="Times New Roman" w:cs="Times New Roman"/>
          <w:sz w:val="28"/>
          <w:szCs w:val="28"/>
        </w:rPr>
        <w:t>регионального</w:t>
      </w:r>
      <w:r w:rsidRPr="006576C7">
        <w:rPr>
          <w:rFonts w:ascii="Times New Roman" w:hAnsi="Times New Roman" w:cs="Times New Roman"/>
          <w:sz w:val="28"/>
          <w:szCs w:val="28"/>
        </w:rPr>
        <w:t xml:space="preserve"> уровня, имеющие отношение к</w:t>
      </w:r>
      <w:r>
        <w:rPr>
          <w:rFonts w:ascii="Times New Roman" w:hAnsi="Times New Roman" w:cs="Times New Roman"/>
          <w:sz w:val="28"/>
          <w:szCs w:val="28"/>
        </w:rPr>
        <w:t xml:space="preserve"> </w:t>
      </w:r>
      <w:r w:rsidRPr="006576C7">
        <w:rPr>
          <w:rFonts w:ascii="Times New Roman" w:hAnsi="Times New Roman" w:cs="Times New Roman"/>
          <w:sz w:val="28"/>
          <w:szCs w:val="28"/>
        </w:rPr>
        <w:t>рассматриваемой территории.</w:t>
      </w:r>
    </w:p>
    <w:p w:rsidR="00DC0BBA"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pPr>
      <w:r w:rsidRPr="006576C7">
        <w:rPr>
          <w:rFonts w:ascii="Times New Roman" w:hAnsi="Times New Roman" w:cs="Times New Roman"/>
          <w:sz w:val="28"/>
          <w:szCs w:val="28"/>
        </w:rPr>
        <w:t>К таким документам относятся:</w:t>
      </w:r>
    </w:p>
    <w:p w:rsidR="00DC0BBA" w:rsidRPr="0060373B" w:rsidRDefault="00DC0BBA" w:rsidP="004A5EA8">
      <w:pPr>
        <w:pStyle w:val="aa"/>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0373B">
        <w:rPr>
          <w:rFonts w:ascii="Times New Roman" w:hAnsi="Times New Roman" w:cs="Times New Roman"/>
          <w:sz w:val="28"/>
          <w:szCs w:val="28"/>
        </w:rPr>
        <w:t xml:space="preserve">Схема территориального планирования </w:t>
      </w:r>
      <w:r w:rsidR="00516558">
        <w:rPr>
          <w:rFonts w:ascii="Times New Roman" w:hAnsi="Times New Roman" w:cs="Times New Roman"/>
          <w:sz w:val="28"/>
          <w:szCs w:val="28"/>
        </w:rPr>
        <w:t>Смоленской области</w:t>
      </w:r>
      <w:r w:rsidRPr="0060373B">
        <w:rPr>
          <w:rFonts w:ascii="Times New Roman" w:hAnsi="Times New Roman" w:cs="Times New Roman"/>
          <w:sz w:val="28"/>
          <w:szCs w:val="28"/>
        </w:rPr>
        <w:t xml:space="preserve"> до 2030 г. (далее – СТП</w:t>
      </w:r>
      <w:r w:rsidR="00516558">
        <w:rPr>
          <w:rFonts w:ascii="Times New Roman" w:hAnsi="Times New Roman" w:cs="Times New Roman"/>
          <w:sz w:val="28"/>
          <w:szCs w:val="28"/>
        </w:rPr>
        <w:t>)</w:t>
      </w:r>
      <w:r w:rsidRPr="0060373B">
        <w:rPr>
          <w:rFonts w:ascii="Times New Roman" w:hAnsi="Times New Roman" w:cs="Times New Roman"/>
          <w:sz w:val="28"/>
          <w:szCs w:val="28"/>
        </w:rPr>
        <w:t>;</w:t>
      </w:r>
    </w:p>
    <w:p w:rsidR="00DC0BBA" w:rsidRDefault="00DC0BBA" w:rsidP="004A5EA8">
      <w:pPr>
        <w:pStyle w:val="aa"/>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0373B">
        <w:rPr>
          <w:rFonts w:ascii="Times New Roman" w:hAnsi="Times New Roman" w:cs="Times New Roman"/>
          <w:sz w:val="28"/>
          <w:szCs w:val="28"/>
        </w:rPr>
        <w:t xml:space="preserve">Схема и программа развития электроэнергетики </w:t>
      </w:r>
      <w:r w:rsidR="00516558">
        <w:rPr>
          <w:rFonts w:ascii="Times New Roman" w:hAnsi="Times New Roman" w:cs="Times New Roman"/>
          <w:sz w:val="28"/>
          <w:szCs w:val="28"/>
        </w:rPr>
        <w:t xml:space="preserve">Смоленской области </w:t>
      </w:r>
      <w:r w:rsidRPr="0060373B">
        <w:rPr>
          <w:rFonts w:ascii="Times New Roman" w:hAnsi="Times New Roman" w:cs="Times New Roman"/>
          <w:sz w:val="28"/>
          <w:szCs w:val="28"/>
        </w:rPr>
        <w:t>и на 20</w:t>
      </w:r>
      <w:r w:rsidR="00516558">
        <w:rPr>
          <w:rFonts w:ascii="Times New Roman" w:hAnsi="Times New Roman" w:cs="Times New Roman"/>
          <w:sz w:val="28"/>
          <w:szCs w:val="28"/>
        </w:rPr>
        <w:t>21</w:t>
      </w:r>
      <w:r w:rsidRPr="0060373B">
        <w:rPr>
          <w:rFonts w:ascii="Times New Roman" w:hAnsi="Times New Roman" w:cs="Times New Roman"/>
          <w:sz w:val="28"/>
          <w:szCs w:val="28"/>
        </w:rPr>
        <w:t>-202</w:t>
      </w:r>
      <w:r w:rsidR="00516558">
        <w:rPr>
          <w:rFonts w:ascii="Times New Roman" w:hAnsi="Times New Roman" w:cs="Times New Roman"/>
          <w:sz w:val="28"/>
          <w:szCs w:val="28"/>
        </w:rPr>
        <w:t>5</w:t>
      </w:r>
      <w:r w:rsidRPr="0060373B">
        <w:rPr>
          <w:rFonts w:ascii="Times New Roman" w:hAnsi="Times New Roman" w:cs="Times New Roman"/>
          <w:sz w:val="28"/>
          <w:szCs w:val="28"/>
        </w:rPr>
        <w:t xml:space="preserve"> годы</w:t>
      </w:r>
      <w:r w:rsidR="00C94F7A">
        <w:rPr>
          <w:rFonts w:ascii="Times New Roman" w:hAnsi="Times New Roman" w:cs="Times New Roman"/>
          <w:sz w:val="28"/>
          <w:szCs w:val="28"/>
        </w:rPr>
        <w:t>;</w:t>
      </w:r>
    </w:p>
    <w:p w:rsidR="00C94F7A" w:rsidRPr="0060373B" w:rsidRDefault="00516558" w:rsidP="004A5EA8">
      <w:pPr>
        <w:pStyle w:val="aa"/>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16558">
        <w:rPr>
          <w:rFonts w:ascii="Times New Roman" w:hAnsi="Times New Roman" w:cs="Times New Roman"/>
          <w:sz w:val="28"/>
          <w:szCs w:val="28"/>
        </w:rPr>
        <w:t>Территориальн</w:t>
      </w:r>
      <w:r>
        <w:rPr>
          <w:rFonts w:ascii="Times New Roman" w:hAnsi="Times New Roman" w:cs="Times New Roman"/>
          <w:sz w:val="28"/>
          <w:szCs w:val="28"/>
        </w:rPr>
        <w:t>ая</w:t>
      </w:r>
      <w:r w:rsidRPr="00516558">
        <w:rPr>
          <w:rFonts w:ascii="Times New Roman" w:hAnsi="Times New Roman" w:cs="Times New Roman"/>
          <w:sz w:val="28"/>
          <w:szCs w:val="28"/>
        </w:rPr>
        <w:t xml:space="preserve"> схем</w:t>
      </w:r>
      <w:r>
        <w:rPr>
          <w:rFonts w:ascii="Times New Roman" w:hAnsi="Times New Roman" w:cs="Times New Roman"/>
          <w:sz w:val="28"/>
          <w:szCs w:val="28"/>
        </w:rPr>
        <w:t>а</w:t>
      </w:r>
      <w:r w:rsidRPr="00516558">
        <w:rPr>
          <w:rFonts w:ascii="Times New Roman" w:hAnsi="Times New Roman" w:cs="Times New Roman"/>
          <w:sz w:val="28"/>
          <w:szCs w:val="28"/>
        </w:rPr>
        <w:t xml:space="preserve"> обращения с отходами, в том числе твердыми коммунальными отходами, на территории Смоленской области</w:t>
      </w:r>
      <w:r w:rsidR="00C94F7A">
        <w:rPr>
          <w:rFonts w:ascii="Times New Roman" w:hAnsi="Times New Roman" w:cs="Times New Roman"/>
          <w:sz w:val="28"/>
          <w:szCs w:val="28"/>
        </w:rPr>
        <w:t>.</w:t>
      </w:r>
    </w:p>
    <w:p w:rsidR="00DC0BBA" w:rsidRPr="001B564B" w:rsidRDefault="00DC0BBA" w:rsidP="00C53B0F">
      <w:pPr>
        <w:autoSpaceDE w:val="0"/>
        <w:autoSpaceDN w:val="0"/>
        <w:adjustRightInd w:val="0"/>
        <w:spacing w:after="0" w:line="240" w:lineRule="auto"/>
        <w:ind w:firstLine="709"/>
        <w:jc w:val="both"/>
        <w:rPr>
          <w:rFonts w:ascii="Times New Roman" w:hAnsi="Times New Roman" w:cs="Times New Roman"/>
          <w:sz w:val="28"/>
          <w:szCs w:val="28"/>
        </w:rPr>
      </w:pPr>
      <w:r w:rsidRPr="001B564B">
        <w:rPr>
          <w:rFonts w:ascii="Times New Roman" w:hAnsi="Times New Roman" w:cs="Times New Roman"/>
          <w:sz w:val="28"/>
          <w:szCs w:val="28"/>
        </w:rPr>
        <w:t xml:space="preserve">При подготовке материалов по разработке генерального плана муниципального образования </w:t>
      </w:r>
      <w:r w:rsidR="00516558">
        <w:rPr>
          <w:rFonts w:ascii="Times New Roman" w:hAnsi="Times New Roman" w:cs="Times New Roman"/>
          <w:sz w:val="28"/>
          <w:szCs w:val="28"/>
        </w:rPr>
        <w:t>Каменского сельского поселения</w:t>
      </w:r>
      <w:r w:rsidRPr="001B564B">
        <w:rPr>
          <w:rFonts w:ascii="Times New Roman" w:hAnsi="Times New Roman" w:cs="Times New Roman"/>
          <w:sz w:val="28"/>
          <w:szCs w:val="28"/>
        </w:rPr>
        <w:t xml:space="preserve"> были использованы положение о территориальном планировании </w:t>
      </w:r>
      <w:r>
        <w:rPr>
          <w:rFonts w:ascii="Times New Roman" w:hAnsi="Times New Roman" w:cs="Times New Roman"/>
          <w:sz w:val="28"/>
          <w:szCs w:val="28"/>
        </w:rPr>
        <w:t>утвержденной СТП</w:t>
      </w:r>
      <w:r w:rsidRPr="001B564B">
        <w:rPr>
          <w:rFonts w:ascii="Times New Roman" w:hAnsi="Times New Roman" w:cs="Times New Roman"/>
          <w:sz w:val="28"/>
          <w:szCs w:val="28"/>
        </w:rPr>
        <w:t xml:space="preserve"> </w:t>
      </w:r>
      <w:r w:rsidR="00516558">
        <w:rPr>
          <w:rFonts w:ascii="Times New Roman" w:hAnsi="Times New Roman" w:cs="Times New Roman"/>
          <w:sz w:val="28"/>
          <w:szCs w:val="28"/>
        </w:rPr>
        <w:t>Смоленской области</w:t>
      </w:r>
      <w:r w:rsidRPr="001B564B">
        <w:rPr>
          <w:rFonts w:ascii="Times New Roman" w:hAnsi="Times New Roman" w:cs="Times New Roman"/>
          <w:sz w:val="28"/>
          <w:szCs w:val="28"/>
        </w:rPr>
        <w:t xml:space="preserve"> </w:t>
      </w:r>
      <w:r>
        <w:rPr>
          <w:rFonts w:ascii="Times New Roman" w:hAnsi="Times New Roman" w:cs="Times New Roman"/>
          <w:sz w:val="28"/>
          <w:szCs w:val="28"/>
        </w:rPr>
        <w:t xml:space="preserve">и проекта внесений изменений в СТП </w:t>
      </w:r>
      <w:r w:rsidR="00516558">
        <w:rPr>
          <w:rFonts w:ascii="Times New Roman" w:hAnsi="Times New Roman" w:cs="Times New Roman"/>
          <w:sz w:val="28"/>
          <w:szCs w:val="28"/>
        </w:rPr>
        <w:t>Смоленской</w:t>
      </w:r>
      <w:r>
        <w:rPr>
          <w:rFonts w:ascii="Times New Roman" w:hAnsi="Times New Roman" w:cs="Times New Roman"/>
          <w:sz w:val="28"/>
          <w:szCs w:val="28"/>
        </w:rPr>
        <w:t xml:space="preserve"> области в текстовой форме</w:t>
      </w:r>
      <w:r w:rsidRPr="001B564B">
        <w:rPr>
          <w:rFonts w:ascii="Times New Roman" w:hAnsi="Times New Roman" w:cs="Times New Roman"/>
          <w:sz w:val="28"/>
          <w:szCs w:val="28"/>
        </w:rPr>
        <w:t xml:space="preserve"> и схем</w:t>
      </w:r>
      <w:r>
        <w:rPr>
          <w:rFonts w:ascii="Times New Roman" w:hAnsi="Times New Roman" w:cs="Times New Roman"/>
          <w:sz w:val="28"/>
          <w:szCs w:val="28"/>
        </w:rPr>
        <w:t>ы.</w:t>
      </w:r>
    </w:p>
    <w:p w:rsidR="00EE188F" w:rsidRDefault="007A2668" w:rsidP="007A2668">
      <w:pPr>
        <w:autoSpaceDE w:val="0"/>
        <w:autoSpaceDN w:val="0"/>
        <w:adjustRightInd w:val="0"/>
        <w:spacing w:after="0" w:line="240" w:lineRule="auto"/>
        <w:ind w:firstLine="709"/>
        <w:jc w:val="both"/>
        <w:rPr>
          <w:rFonts w:ascii="Times New Roman" w:hAnsi="Times New Roman" w:cs="Times New Roman"/>
          <w:sz w:val="28"/>
          <w:szCs w:val="28"/>
        </w:rPr>
      </w:pPr>
      <w:r w:rsidRPr="002E1C1E">
        <w:rPr>
          <w:rFonts w:ascii="Times New Roman" w:hAnsi="Times New Roman" w:cs="Times New Roman"/>
          <w:sz w:val="28"/>
          <w:szCs w:val="28"/>
        </w:rPr>
        <w:t xml:space="preserve">В соответствии с вышеуказанными документами </w:t>
      </w:r>
      <w:r>
        <w:rPr>
          <w:rFonts w:ascii="Times New Roman" w:hAnsi="Times New Roman" w:cs="Times New Roman"/>
          <w:sz w:val="28"/>
          <w:szCs w:val="28"/>
        </w:rPr>
        <w:t>на территории Каменского сельского поселения Кардымовского района Смоленской области не планируется размещение объектов регионального значения.</w:t>
      </w: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Default="00433426" w:rsidP="007A2668">
      <w:pPr>
        <w:autoSpaceDE w:val="0"/>
        <w:autoSpaceDN w:val="0"/>
        <w:adjustRightInd w:val="0"/>
        <w:spacing w:after="0" w:line="240" w:lineRule="auto"/>
        <w:ind w:firstLine="709"/>
        <w:jc w:val="both"/>
        <w:rPr>
          <w:rFonts w:ascii="Times New Roman" w:hAnsi="Times New Roman" w:cs="Times New Roman"/>
          <w:sz w:val="28"/>
          <w:szCs w:val="28"/>
        </w:rPr>
      </w:pPr>
    </w:p>
    <w:p w:rsidR="00433426" w:rsidRPr="00020F01" w:rsidRDefault="00433426" w:rsidP="004A5EA8">
      <w:pPr>
        <w:pStyle w:val="aa"/>
        <w:numPr>
          <w:ilvl w:val="0"/>
          <w:numId w:val="113"/>
        </w:numPr>
        <w:spacing w:after="0" w:line="240" w:lineRule="auto"/>
        <w:jc w:val="center"/>
        <w:outlineLvl w:val="0"/>
        <w:rPr>
          <w:rFonts w:ascii="Times New Roman" w:hAnsi="Times New Roman" w:cs="Times New Roman"/>
          <w:b/>
          <w:sz w:val="24"/>
          <w:szCs w:val="24"/>
        </w:rPr>
      </w:pPr>
      <w:bookmarkStart w:id="164" w:name="_Toc17809089"/>
      <w:bookmarkStart w:id="165" w:name="_Toc78830783"/>
      <w:r w:rsidRPr="00020F01">
        <w:rPr>
          <w:rFonts w:ascii="Times New Roman" w:hAnsi="Times New Roman" w:cs="Times New Roman"/>
          <w:b/>
          <w:sz w:val="24"/>
          <w:szCs w:val="24"/>
        </w:rPr>
        <w:lastRenderedPageBreak/>
        <w:t>ОБОСНОВАНИЕ ВАРИАНТОВ РЕШЕНИЯ ЗАДАЧ ТЕРРИТОРИАЛЬНОГО ПЛАНИРОВАНИЯ И ПРЕДЛОЖЕНИЙ ПО ТЕРРИТОРИАЛЬНОМУ ПЛАНИРОВАНИЮ</w:t>
      </w:r>
      <w:bookmarkEnd w:id="164"/>
      <w:bookmarkEnd w:id="165"/>
    </w:p>
    <w:p w:rsidR="00433426" w:rsidRDefault="00433426" w:rsidP="00433426">
      <w:pPr>
        <w:tabs>
          <w:tab w:val="left" w:pos="993"/>
        </w:tabs>
        <w:spacing w:after="0" w:line="240" w:lineRule="auto"/>
        <w:rPr>
          <w:rFonts w:ascii="Times New Roman" w:hAnsi="Times New Roman" w:cs="Times New Roman"/>
          <w:sz w:val="28"/>
          <w:szCs w:val="28"/>
        </w:rPr>
      </w:pPr>
    </w:p>
    <w:p w:rsidR="00433426" w:rsidRPr="00B60C1E" w:rsidRDefault="00433426" w:rsidP="00433426">
      <w:pPr>
        <w:tabs>
          <w:tab w:val="left" w:pos="993"/>
        </w:tabs>
        <w:spacing w:after="0" w:line="240" w:lineRule="auto"/>
        <w:ind w:firstLine="709"/>
        <w:jc w:val="both"/>
        <w:rPr>
          <w:rFonts w:ascii="Times New Roman" w:hAnsi="Times New Roman" w:cs="Times New Roman"/>
          <w:sz w:val="28"/>
          <w:szCs w:val="28"/>
        </w:rPr>
      </w:pPr>
      <w:r w:rsidRPr="00B60C1E">
        <w:rPr>
          <w:rFonts w:ascii="Times New Roman" w:hAnsi="Times New Roman" w:cs="Times New Roman"/>
          <w:sz w:val="28"/>
          <w:szCs w:val="28"/>
        </w:rPr>
        <w:t xml:space="preserve">Настоящий раздел содержит материалы по обоснованию </w:t>
      </w:r>
      <w:proofErr w:type="gramStart"/>
      <w:r w:rsidRPr="00B60C1E">
        <w:rPr>
          <w:rFonts w:ascii="Times New Roman" w:hAnsi="Times New Roman" w:cs="Times New Roman"/>
          <w:sz w:val="28"/>
          <w:szCs w:val="28"/>
        </w:rPr>
        <w:t xml:space="preserve">вариантов решения задач территориального планирования территории </w:t>
      </w:r>
      <w:r>
        <w:rPr>
          <w:rFonts w:ascii="Times New Roman" w:hAnsi="Times New Roman" w:cs="Times New Roman"/>
          <w:sz w:val="28"/>
          <w:szCs w:val="28"/>
        </w:rPr>
        <w:t xml:space="preserve">муниципального образования </w:t>
      </w:r>
      <w:r w:rsidR="00DB0AC0">
        <w:rPr>
          <w:rFonts w:ascii="Times New Roman" w:hAnsi="Times New Roman" w:cs="Times New Roman"/>
          <w:sz w:val="28"/>
          <w:szCs w:val="28"/>
        </w:rPr>
        <w:t>Каменского сельского поселения</w:t>
      </w:r>
      <w:proofErr w:type="gramEnd"/>
      <w:r w:rsidR="00DB0AC0">
        <w:rPr>
          <w:rFonts w:ascii="Times New Roman" w:hAnsi="Times New Roman" w:cs="Times New Roman"/>
          <w:sz w:val="28"/>
          <w:szCs w:val="28"/>
        </w:rPr>
        <w:t xml:space="preserve"> Кардымовского района Смоленской области</w:t>
      </w:r>
      <w:r>
        <w:rPr>
          <w:rFonts w:ascii="Times New Roman" w:hAnsi="Times New Roman" w:cs="Times New Roman"/>
          <w:sz w:val="28"/>
          <w:szCs w:val="28"/>
        </w:rPr>
        <w:t>,</w:t>
      </w:r>
      <w:r w:rsidRPr="00B60C1E">
        <w:rPr>
          <w:rFonts w:ascii="Times New Roman" w:hAnsi="Times New Roman" w:cs="Times New Roman"/>
          <w:sz w:val="28"/>
          <w:szCs w:val="28"/>
        </w:rPr>
        <w:t xml:space="preserve"> обоснование предложений по территориальному планированию и этапы их реализации, а также перечень мероприятий по территориальному планированию.</w:t>
      </w:r>
    </w:p>
    <w:p w:rsidR="00433426" w:rsidRPr="002E3040" w:rsidRDefault="00433426" w:rsidP="00DB0AC0">
      <w:pPr>
        <w:tabs>
          <w:tab w:val="left" w:pos="993"/>
        </w:tabs>
        <w:spacing w:line="240" w:lineRule="auto"/>
        <w:ind w:firstLine="709"/>
        <w:jc w:val="both"/>
        <w:rPr>
          <w:rFonts w:ascii="Times New Roman" w:hAnsi="Times New Roman" w:cs="Times New Roman"/>
          <w:sz w:val="28"/>
          <w:szCs w:val="28"/>
        </w:rPr>
      </w:pPr>
      <w:proofErr w:type="gramStart"/>
      <w:r w:rsidRPr="002E3040">
        <w:rPr>
          <w:rFonts w:ascii="Times New Roman" w:hAnsi="Times New Roman" w:cs="Times New Roman"/>
          <w:sz w:val="28"/>
          <w:szCs w:val="28"/>
        </w:rPr>
        <w:t xml:space="preserve">Согласно Закону </w:t>
      </w:r>
      <w:r w:rsidR="00DB0AC0">
        <w:rPr>
          <w:rFonts w:ascii="Times New Roman" w:hAnsi="Times New Roman" w:cs="Times New Roman"/>
          <w:sz w:val="28"/>
          <w:szCs w:val="28"/>
        </w:rPr>
        <w:t>Смоленской</w:t>
      </w:r>
      <w:r w:rsidRPr="002E3040">
        <w:rPr>
          <w:rFonts w:ascii="Times New Roman" w:hAnsi="Times New Roman" w:cs="Times New Roman"/>
          <w:sz w:val="28"/>
          <w:szCs w:val="28"/>
        </w:rPr>
        <w:t xml:space="preserve"> области от </w:t>
      </w:r>
      <w:r w:rsidR="00DB0AC0">
        <w:rPr>
          <w:rFonts w:ascii="Times New Roman" w:hAnsi="Times New Roman" w:cs="Times New Roman"/>
          <w:sz w:val="28"/>
          <w:szCs w:val="28"/>
        </w:rPr>
        <w:t>25</w:t>
      </w:r>
      <w:r w:rsidRPr="002E3040">
        <w:rPr>
          <w:rFonts w:ascii="Times New Roman" w:hAnsi="Times New Roman" w:cs="Times New Roman"/>
          <w:sz w:val="28"/>
          <w:szCs w:val="28"/>
        </w:rPr>
        <w:t>.</w:t>
      </w:r>
      <w:r w:rsidR="00DB0AC0">
        <w:rPr>
          <w:rFonts w:ascii="Times New Roman" w:hAnsi="Times New Roman" w:cs="Times New Roman"/>
          <w:sz w:val="28"/>
          <w:szCs w:val="28"/>
        </w:rPr>
        <w:t>12</w:t>
      </w:r>
      <w:r w:rsidRPr="002E3040">
        <w:rPr>
          <w:rFonts w:ascii="Times New Roman" w:hAnsi="Times New Roman" w:cs="Times New Roman"/>
          <w:sz w:val="28"/>
          <w:szCs w:val="28"/>
        </w:rPr>
        <w:t>.201</w:t>
      </w:r>
      <w:r w:rsidR="00DB0AC0">
        <w:rPr>
          <w:rFonts w:ascii="Times New Roman" w:hAnsi="Times New Roman" w:cs="Times New Roman"/>
          <w:sz w:val="28"/>
          <w:szCs w:val="28"/>
        </w:rPr>
        <w:t>5</w:t>
      </w:r>
      <w:r w:rsidRPr="002E3040">
        <w:rPr>
          <w:rFonts w:ascii="Times New Roman" w:hAnsi="Times New Roman" w:cs="Times New Roman"/>
          <w:sz w:val="28"/>
          <w:szCs w:val="28"/>
        </w:rPr>
        <w:t xml:space="preserve"> № 19</w:t>
      </w:r>
      <w:r w:rsidR="00DB0AC0">
        <w:rPr>
          <w:rFonts w:ascii="Times New Roman" w:hAnsi="Times New Roman" w:cs="Times New Roman"/>
          <w:sz w:val="28"/>
          <w:szCs w:val="28"/>
        </w:rPr>
        <w:t>0-з</w:t>
      </w:r>
      <w:r w:rsidRPr="002E3040">
        <w:rPr>
          <w:rFonts w:ascii="Times New Roman" w:hAnsi="Times New Roman" w:cs="Times New Roman"/>
          <w:sz w:val="28"/>
          <w:szCs w:val="28"/>
        </w:rPr>
        <w:t xml:space="preserve"> </w:t>
      </w:r>
      <w:r>
        <w:rPr>
          <w:rFonts w:ascii="Times New Roman" w:hAnsi="Times New Roman" w:cs="Times New Roman"/>
          <w:sz w:val="28"/>
          <w:szCs w:val="28"/>
        </w:rPr>
        <w:t>«</w:t>
      </w:r>
      <w:r w:rsidR="00DB0AC0">
        <w:rPr>
          <w:rFonts w:ascii="Times New Roman" w:hAnsi="Times New Roman" w:cs="Times New Roman"/>
          <w:sz w:val="28"/>
          <w:szCs w:val="28"/>
        </w:rPr>
        <w:t>О</w:t>
      </w:r>
      <w:r w:rsidR="00DB0AC0" w:rsidRPr="00DB0AC0">
        <w:rPr>
          <w:rFonts w:ascii="Times New Roman" w:hAnsi="Times New Roman" w:cs="Times New Roman"/>
          <w:b/>
          <w:bCs/>
        </w:rPr>
        <w:t xml:space="preserve"> </w:t>
      </w:r>
      <w:r w:rsidR="00DB0AC0" w:rsidRPr="00DB0AC0">
        <w:rPr>
          <w:rFonts w:ascii="Times New Roman" w:hAnsi="Times New Roman" w:cs="Times New Roman"/>
          <w:bCs/>
          <w:sz w:val="28"/>
          <w:szCs w:val="28"/>
        </w:rPr>
        <w:t>перераспределении полномочий в сфере градостроительной деятельности между органами местного самоуправл</w:t>
      </w:r>
      <w:r w:rsidR="00DB0AC0">
        <w:rPr>
          <w:rFonts w:ascii="Times New Roman" w:hAnsi="Times New Roman" w:cs="Times New Roman"/>
          <w:bCs/>
          <w:sz w:val="28"/>
          <w:szCs w:val="28"/>
        </w:rPr>
        <w:t>ения муниципальных образований С</w:t>
      </w:r>
      <w:r w:rsidR="00DB0AC0" w:rsidRPr="00DB0AC0">
        <w:rPr>
          <w:rFonts w:ascii="Times New Roman" w:hAnsi="Times New Roman" w:cs="Times New Roman"/>
          <w:bCs/>
          <w:sz w:val="28"/>
          <w:szCs w:val="28"/>
        </w:rPr>
        <w:t>моленской области и органами государственной вл</w:t>
      </w:r>
      <w:r w:rsidR="00DB0AC0">
        <w:rPr>
          <w:rFonts w:ascii="Times New Roman" w:hAnsi="Times New Roman" w:cs="Times New Roman"/>
          <w:bCs/>
          <w:sz w:val="28"/>
          <w:szCs w:val="28"/>
        </w:rPr>
        <w:t>асти С</w:t>
      </w:r>
      <w:r w:rsidR="00DB0AC0" w:rsidRPr="00DB0AC0">
        <w:rPr>
          <w:rFonts w:ascii="Times New Roman" w:hAnsi="Times New Roman" w:cs="Times New Roman"/>
          <w:bCs/>
          <w:sz w:val="28"/>
          <w:szCs w:val="28"/>
        </w:rPr>
        <w:t>моленской области</w:t>
      </w:r>
      <w:r>
        <w:rPr>
          <w:rFonts w:ascii="Times New Roman" w:hAnsi="Times New Roman" w:cs="Times New Roman"/>
          <w:sz w:val="28"/>
          <w:szCs w:val="28"/>
        </w:rPr>
        <w:t>»</w:t>
      </w:r>
      <w:r w:rsidR="00DB0AC0">
        <w:rPr>
          <w:rFonts w:ascii="Times New Roman" w:hAnsi="Times New Roman" w:cs="Times New Roman"/>
          <w:sz w:val="28"/>
          <w:szCs w:val="28"/>
        </w:rPr>
        <w:t xml:space="preserve">, </w:t>
      </w:r>
      <w:r w:rsidRPr="002E3040">
        <w:rPr>
          <w:rFonts w:ascii="Times New Roman" w:hAnsi="Times New Roman" w:cs="Times New Roman"/>
          <w:sz w:val="28"/>
          <w:szCs w:val="28"/>
        </w:rPr>
        <w:t xml:space="preserve"> </w:t>
      </w:r>
      <w:r w:rsidR="00DB0AC0">
        <w:rPr>
          <w:rFonts w:ascii="Times New Roman" w:hAnsi="Times New Roman" w:cs="Times New Roman"/>
          <w:sz w:val="28"/>
          <w:szCs w:val="28"/>
        </w:rPr>
        <w:t>Администрация</w:t>
      </w:r>
      <w:r w:rsidRPr="002E3040">
        <w:rPr>
          <w:rFonts w:ascii="Times New Roman" w:hAnsi="Times New Roman" w:cs="Times New Roman"/>
          <w:sz w:val="28"/>
          <w:szCs w:val="28"/>
        </w:rPr>
        <w:t xml:space="preserve"> </w:t>
      </w:r>
      <w:r w:rsidR="00DB0AC0">
        <w:rPr>
          <w:rFonts w:ascii="Times New Roman" w:hAnsi="Times New Roman" w:cs="Times New Roman"/>
          <w:sz w:val="28"/>
          <w:szCs w:val="28"/>
        </w:rPr>
        <w:t>Смоленской</w:t>
      </w:r>
      <w:r w:rsidRPr="002E3040">
        <w:rPr>
          <w:rFonts w:ascii="Times New Roman" w:hAnsi="Times New Roman" w:cs="Times New Roman"/>
          <w:sz w:val="28"/>
          <w:szCs w:val="28"/>
        </w:rPr>
        <w:t xml:space="preserve"> области осуществляет следующие полномочия органов местного самоуправления </w:t>
      </w:r>
      <w:r w:rsidR="00DB0AC0">
        <w:rPr>
          <w:rFonts w:ascii="Times New Roman" w:hAnsi="Times New Roman" w:cs="Times New Roman"/>
          <w:sz w:val="28"/>
          <w:szCs w:val="28"/>
        </w:rPr>
        <w:t>сельских поселений</w:t>
      </w:r>
      <w:r w:rsidRPr="002E3040">
        <w:rPr>
          <w:rFonts w:ascii="Times New Roman" w:hAnsi="Times New Roman" w:cs="Times New Roman"/>
          <w:sz w:val="28"/>
          <w:szCs w:val="28"/>
        </w:rPr>
        <w:t xml:space="preserve"> в области градостроительной деятельности: подготовка и утверждение документов территориального планирования, правил землепользования и застройки, </w:t>
      </w:r>
      <w:r w:rsidRPr="002E3040">
        <w:rPr>
          <w:rFonts w:ascii="Times New Roman" w:hAnsi="Times New Roman" w:cs="Times New Roman"/>
          <w:spacing w:val="2"/>
          <w:sz w:val="28"/>
          <w:szCs w:val="28"/>
          <w:shd w:val="clear" w:color="auto" w:fill="FFFFFF"/>
        </w:rPr>
        <w:t xml:space="preserve">местных нормативов градостроительного проектирования, </w:t>
      </w:r>
      <w:r w:rsidRPr="002E3040">
        <w:rPr>
          <w:rFonts w:ascii="Times New Roman" w:hAnsi="Times New Roman" w:cs="Times New Roman"/>
          <w:sz w:val="28"/>
          <w:szCs w:val="28"/>
        </w:rPr>
        <w:t>выдача разрешений на</w:t>
      </w:r>
      <w:proofErr w:type="gramEnd"/>
      <w:r w:rsidRPr="002E3040">
        <w:rPr>
          <w:rFonts w:ascii="Times New Roman" w:hAnsi="Times New Roman" w:cs="Times New Roman"/>
          <w:sz w:val="28"/>
          <w:szCs w:val="28"/>
        </w:rPr>
        <w:t xml:space="preserve"> строительство,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строительство и разрешений на ввод объектов в эксплуатацию в соответствии с Градостроительным кодексом Российской Федерации отнесена к компетенции органов местного самоуправления; ведение информационной системы обеспечения градостроительной деятельности.</w:t>
      </w:r>
    </w:p>
    <w:p w:rsidR="00433426" w:rsidRPr="003209E3" w:rsidRDefault="00433426" w:rsidP="00433426">
      <w:pPr>
        <w:tabs>
          <w:tab w:val="left" w:pos="993"/>
        </w:tabs>
        <w:spacing w:after="0" w:line="240" w:lineRule="auto"/>
        <w:ind w:firstLine="709"/>
        <w:jc w:val="both"/>
        <w:rPr>
          <w:rFonts w:ascii="Times New Roman" w:hAnsi="Times New Roman" w:cs="Times New Roman"/>
          <w:sz w:val="28"/>
          <w:szCs w:val="28"/>
        </w:rPr>
      </w:pPr>
      <w:r w:rsidRPr="00B60C1E">
        <w:rPr>
          <w:rFonts w:ascii="Times New Roman" w:hAnsi="Times New Roman" w:cs="Times New Roman"/>
          <w:sz w:val="28"/>
          <w:szCs w:val="28"/>
        </w:rPr>
        <w:t xml:space="preserve">Содержание разделов и схем генерального плана </w:t>
      </w:r>
      <w:r w:rsidR="00DB0AC0">
        <w:rPr>
          <w:rFonts w:ascii="Times New Roman" w:hAnsi="Times New Roman" w:cs="Times New Roman"/>
          <w:sz w:val="28"/>
          <w:szCs w:val="28"/>
        </w:rPr>
        <w:t>сельского поселения</w:t>
      </w:r>
      <w:r w:rsidRPr="00B60C1E">
        <w:rPr>
          <w:rFonts w:ascii="Times New Roman" w:hAnsi="Times New Roman" w:cs="Times New Roman"/>
          <w:sz w:val="28"/>
          <w:szCs w:val="28"/>
        </w:rPr>
        <w:t xml:space="preserve"> тесно связано с полномочиями органов местного самоуправления. </w:t>
      </w:r>
      <w:r>
        <w:rPr>
          <w:rFonts w:ascii="Times New Roman" w:hAnsi="Times New Roman" w:cs="Times New Roman"/>
          <w:sz w:val="28"/>
          <w:szCs w:val="28"/>
        </w:rPr>
        <w:t>П</w:t>
      </w:r>
      <w:r w:rsidRPr="00B60C1E">
        <w:rPr>
          <w:rFonts w:ascii="Times New Roman" w:hAnsi="Times New Roman" w:cs="Times New Roman"/>
          <w:sz w:val="28"/>
          <w:szCs w:val="28"/>
        </w:rPr>
        <w:t xml:space="preserve">редложения по размещению на территории </w:t>
      </w:r>
      <w:r>
        <w:rPr>
          <w:rFonts w:ascii="Times New Roman" w:hAnsi="Times New Roman" w:cs="Times New Roman"/>
          <w:sz w:val="28"/>
          <w:szCs w:val="28"/>
        </w:rPr>
        <w:t xml:space="preserve">муниципального образования </w:t>
      </w:r>
      <w:r w:rsidRPr="003209E3">
        <w:rPr>
          <w:rFonts w:ascii="Times New Roman" w:hAnsi="Times New Roman" w:cs="Times New Roman"/>
          <w:sz w:val="28"/>
          <w:szCs w:val="28"/>
        </w:rPr>
        <w:t>объектов капитального строительства местного значения, включают в себя следующие подразделы:</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транспортной инфраструктуры:</w:t>
      </w:r>
    </w:p>
    <w:p w:rsidR="00433426" w:rsidRPr="003209E3" w:rsidRDefault="00433426" w:rsidP="004A5EA8">
      <w:pPr>
        <w:pStyle w:val="formattext"/>
        <w:numPr>
          <w:ilvl w:val="0"/>
          <w:numId w:val="112"/>
        </w:numPr>
        <w:shd w:val="clear" w:color="auto" w:fill="FFFFFF"/>
        <w:tabs>
          <w:tab w:val="left" w:pos="1134"/>
        </w:tabs>
        <w:spacing w:before="0" w:beforeAutospacing="0" w:after="0" w:afterAutospacing="0"/>
        <w:ind w:left="0" w:firstLine="709"/>
        <w:jc w:val="both"/>
        <w:textAlignment w:val="baseline"/>
        <w:rPr>
          <w:bCs/>
          <w:spacing w:val="2"/>
          <w:sz w:val="28"/>
          <w:szCs w:val="28"/>
        </w:rPr>
      </w:pPr>
      <w:r>
        <w:rPr>
          <w:bCs/>
          <w:spacing w:val="2"/>
          <w:sz w:val="28"/>
          <w:szCs w:val="28"/>
          <w:shd w:val="clear" w:color="auto" w:fill="FFFFFF"/>
        </w:rPr>
        <w:t xml:space="preserve">организация </w:t>
      </w:r>
      <w:r w:rsidRPr="003209E3">
        <w:rPr>
          <w:bCs/>
          <w:spacing w:val="2"/>
          <w:sz w:val="28"/>
          <w:szCs w:val="28"/>
          <w:shd w:val="clear" w:color="auto" w:fill="FFFFFF"/>
        </w:rPr>
        <w:t>дорожн</w:t>
      </w:r>
      <w:r>
        <w:rPr>
          <w:bCs/>
          <w:spacing w:val="2"/>
          <w:sz w:val="28"/>
          <w:szCs w:val="28"/>
          <w:shd w:val="clear" w:color="auto" w:fill="FFFFFF"/>
        </w:rPr>
        <w:t>ой</w:t>
      </w:r>
      <w:r w:rsidRPr="003209E3">
        <w:rPr>
          <w:bCs/>
          <w:spacing w:val="2"/>
          <w:sz w:val="28"/>
          <w:szCs w:val="28"/>
          <w:shd w:val="clear" w:color="auto" w:fill="FFFFFF"/>
        </w:rPr>
        <w:t xml:space="preserve"> деятельност</w:t>
      </w:r>
      <w:r>
        <w:rPr>
          <w:bCs/>
          <w:spacing w:val="2"/>
          <w:sz w:val="28"/>
          <w:szCs w:val="28"/>
          <w:shd w:val="clear" w:color="auto" w:fill="FFFFFF"/>
        </w:rPr>
        <w:t>и</w:t>
      </w:r>
      <w:r w:rsidRPr="003209E3">
        <w:rPr>
          <w:bCs/>
          <w:spacing w:val="2"/>
          <w:sz w:val="28"/>
          <w:szCs w:val="28"/>
          <w:shd w:val="clear" w:color="auto" w:fill="FFFFFF"/>
        </w:rPr>
        <w:t xml:space="preserve"> в отношении автомобильных дорог местного значения </w:t>
      </w:r>
      <w:r w:rsidR="00DA6FD9">
        <w:rPr>
          <w:bCs/>
          <w:spacing w:val="2"/>
          <w:sz w:val="28"/>
          <w:szCs w:val="28"/>
          <w:shd w:val="clear" w:color="auto" w:fill="FFFFFF"/>
        </w:rPr>
        <w:t>на территории сельского поселения</w:t>
      </w:r>
      <w:r w:rsidRPr="003209E3">
        <w:rPr>
          <w:bCs/>
          <w:spacing w:val="2"/>
          <w:sz w:val="28"/>
          <w:szCs w:val="28"/>
          <w:shd w:val="clear" w:color="auto" w:fill="FFFFFF"/>
        </w:rPr>
        <w:t xml:space="preserve"> и обеспечение безопасности дорожного движения на них, включая создание и обеспечение функционирования парковок (парковочных мест);</w:t>
      </w:r>
    </w:p>
    <w:p w:rsidR="00433426" w:rsidRPr="003209E3" w:rsidRDefault="00433426" w:rsidP="004A5EA8">
      <w:pPr>
        <w:pStyle w:val="formattext"/>
        <w:numPr>
          <w:ilvl w:val="0"/>
          <w:numId w:val="112"/>
        </w:numPr>
        <w:shd w:val="clear" w:color="auto" w:fill="FFFFFF"/>
        <w:tabs>
          <w:tab w:val="left" w:pos="1134"/>
        </w:tabs>
        <w:spacing w:before="0" w:beforeAutospacing="0" w:after="0" w:afterAutospacing="0"/>
        <w:ind w:left="0" w:firstLine="709"/>
        <w:jc w:val="both"/>
        <w:textAlignment w:val="baseline"/>
        <w:rPr>
          <w:bCs/>
          <w:spacing w:val="2"/>
          <w:sz w:val="28"/>
          <w:szCs w:val="28"/>
        </w:rPr>
      </w:pPr>
      <w:r w:rsidRPr="003209E3">
        <w:rPr>
          <w:bCs/>
          <w:spacing w:val="2"/>
          <w:sz w:val="28"/>
          <w:szCs w:val="28"/>
        </w:rPr>
        <w:t xml:space="preserve">создание условий для предоставления транспортных услуг населению и организация транспортного обслуживания населения </w:t>
      </w:r>
      <w:r w:rsidR="00DA6FD9">
        <w:rPr>
          <w:bCs/>
          <w:spacing w:val="2"/>
          <w:sz w:val="28"/>
          <w:szCs w:val="28"/>
        </w:rPr>
        <w:t>на территории сельского поселения</w:t>
      </w:r>
      <w:r w:rsidRPr="003209E3">
        <w:rPr>
          <w:bCs/>
          <w:spacing w:val="2"/>
          <w:sz w:val="28"/>
          <w:szCs w:val="28"/>
        </w:rPr>
        <w:t>;</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инженерной инфраструктур</w:t>
      </w:r>
      <w:r w:rsidRPr="00992744">
        <w:rPr>
          <w:rFonts w:ascii="Times New Roman" w:hAnsi="Times New Roman" w:cs="Times New Roman"/>
          <w:iCs/>
          <w:sz w:val="28"/>
          <w:szCs w:val="28"/>
        </w:rPr>
        <w:t>ы:</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 xml:space="preserve">организация </w:t>
      </w:r>
      <w:r w:rsidR="00DA6FD9">
        <w:rPr>
          <w:rFonts w:ascii="Times New Roman" w:hAnsi="Times New Roman" w:cs="Times New Roman"/>
          <w:bCs/>
          <w:spacing w:val="2"/>
          <w:sz w:val="28"/>
          <w:szCs w:val="28"/>
          <w:shd w:val="clear" w:color="auto" w:fill="FFFFFF"/>
        </w:rPr>
        <w:t>на территории сельского поселения</w:t>
      </w:r>
      <w:r w:rsidRPr="003209E3">
        <w:rPr>
          <w:rFonts w:ascii="Times New Roman" w:hAnsi="Times New Roman" w:cs="Times New Roman"/>
          <w:bCs/>
          <w:spacing w:val="2"/>
          <w:sz w:val="28"/>
          <w:szCs w:val="28"/>
          <w:shd w:val="clear" w:color="auto" w:fill="FFFFFF"/>
        </w:rPr>
        <w:t xml:space="preserve"> электро-, тепл</w:t>
      </w:r>
      <w:proofErr w:type="gramStart"/>
      <w:r w:rsidRPr="003209E3">
        <w:rPr>
          <w:rFonts w:ascii="Times New Roman" w:hAnsi="Times New Roman" w:cs="Times New Roman"/>
          <w:bCs/>
          <w:spacing w:val="2"/>
          <w:sz w:val="28"/>
          <w:szCs w:val="28"/>
          <w:shd w:val="clear" w:color="auto" w:fill="FFFFFF"/>
        </w:rPr>
        <w:t>о-</w:t>
      </w:r>
      <w:proofErr w:type="gramEnd"/>
      <w:r w:rsidRPr="003209E3">
        <w:rPr>
          <w:rFonts w:ascii="Times New Roman" w:hAnsi="Times New Roman" w:cs="Times New Roman"/>
          <w:bCs/>
          <w:spacing w:val="2"/>
          <w:sz w:val="28"/>
          <w:szCs w:val="28"/>
          <w:shd w:val="clear" w:color="auto" w:fill="FFFFFF"/>
        </w:rPr>
        <w:t>, газо- и водоснабжения населения, водоотведения, снабжения населения топливом;</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жилой инфраструктуры:</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 xml:space="preserve">обеспечение проживающих </w:t>
      </w:r>
      <w:r w:rsidR="00DA6FD9">
        <w:rPr>
          <w:rFonts w:ascii="Times New Roman" w:hAnsi="Times New Roman" w:cs="Times New Roman"/>
          <w:bCs/>
          <w:spacing w:val="2"/>
          <w:sz w:val="28"/>
          <w:szCs w:val="28"/>
          <w:shd w:val="clear" w:color="auto" w:fill="FFFFFF"/>
        </w:rPr>
        <w:t>на территории сельского поселения</w:t>
      </w:r>
      <w:r w:rsidRPr="003209E3">
        <w:rPr>
          <w:rFonts w:ascii="Times New Roman" w:hAnsi="Times New Roman" w:cs="Times New Roman"/>
          <w:bCs/>
          <w:spacing w:val="2"/>
          <w:sz w:val="28"/>
          <w:szCs w:val="28"/>
          <w:shd w:val="clear" w:color="auto" w:fill="FFFFFF"/>
        </w:rPr>
        <w:t xml:space="preserve"> и нуждающихся в жилых помещениях малоимущих граждан </w:t>
      </w:r>
      <w:r w:rsidRPr="003209E3">
        <w:rPr>
          <w:rFonts w:ascii="Times New Roman" w:hAnsi="Times New Roman" w:cs="Times New Roman"/>
          <w:bCs/>
          <w:spacing w:val="2"/>
          <w:sz w:val="28"/>
          <w:szCs w:val="28"/>
          <w:shd w:val="clear" w:color="auto" w:fill="FFFFFF"/>
        </w:rPr>
        <w:lastRenderedPageBreak/>
        <w:t>жилыми помещениями, организация строительства и содержания муниципального жилищного фонда, создание условий для жилищного строительства;</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Style w:val="apple-converted-space"/>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учреждениями образования:</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w:t>
      </w:r>
      <w:r w:rsidRPr="003209E3">
        <w:rPr>
          <w:rStyle w:val="apple-converted-space"/>
          <w:rFonts w:ascii="Times New Roman" w:hAnsi="Times New Roman" w:cs="Times New Roman"/>
          <w:bCs/>
          <w:spacing w:val="2"/>
          <w:sz w:val="28"/>
          <w:szCs w:val="28"/>
          <w:shd w:val="clear" w:color="auto" w:fill="FFFFFF"/>
        </w:rPr>
        <w:t>;</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учреждениями здравоохранения:</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 xml:space="preserve">создание условий для оказания медицинской помощи населению на территории </w:t>
      </w:r>
      <w:r w:rsidR="00B77558">
        <w:rPr>
          <w:rFonts w:ascii="Times New Roman" w:hAnsi="Times New Roman" w:cs="Times New Roman"/>
          <w:bCs/>
          <w:spacing w:val="2"/>
          <w:sz w:val="28"/>
          <w:szCs w:val="28"/>
          <w:shd w:val="clear" w:color="auto" w:fill="FFFFFF"/>
        </w:rPr>
        <w:t>Каменского сельского поселения</w:t>
      </w:r>
      <w:r w:rsidRPr="003209E3">
        <w:rPr>
          <w:rFonts w:ascii="Times New Roman" w:hAnsi="Times New Roman" w:cs="Times New Roman"/>
          <w:bCs/>
          <w:spacing w:val="2"/>
          <w:sz w:val="28"/>
          <w:szCs w:val="28"/>
          <w:shd w:val="clear" w:color="auto" w:fill="FFFFFF"/>
        </w:rPr>
        <w:t>;</w:t>
      </w:r>
    </w:p>
    <w:p w:rsidR="00433426" w:rsidRPr="003209E3" w:rsidRDefault="00433426" w:rsidP="004A5EA8">
      <w:pPr>
        <w:widowControl w:val="0"/>
        <w:numPr>
          <w:ilvl w:val="0"/>
          <w:numId w:val="111"/>
        </w:numPr>
        <w:tabs>
          <w:tab w:val="left" w:pos="1276"/>
        </w:tabs>
        <w:suppressAutoHyphens/>
        <w:spacing w:after="0" w:line="240" w:lineRule="auto"/>
        <w:ind w:left="0" w:firstLine="709"/>
        <w:jc w:val="both"/>
        <w:rPr>
          <w:rFonts w:ascii="Times New Roman" w:hAnsi="Times New Roman" w:cs="Times New Roman"/>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библиотечного обслуживания, культуры, народного художественного творчества, музеями поселений, объектами физкультуры и спорта:</w:t>
      </w:r>
    </w:p>
    <w:p w:rsidR="00433426" w:rsidRPr="003209E3" w:rsidRDefault="00433426" w:rsidP="004A5EA8">
      <w:pPr>
        <w:widowControl w:val="0"/>
        <w:numPr>
          <w:ilvl w:val="0"/>
          <w:numId w:val="109"/>
        </w:numPr>
        <w:tabs>
          <w:tab w:val="clear" w:pos="720"/>
          <w:tab w:val="left" w:pos="1276"/>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bCs/>
          <w:spacing w:val="2"/>
          <w:sz w:val="28"/>
          <w:szCs w:val="28"/>
          <w:shd w:val="clear" w:color="auto" w:fill="FFFFFF"/>
        </w:rPr>
        <w:t xml:space="preserve">организация библиотечного обслуживания населения, комплектование и обеспечение сохранности библиотечных фондов библиотек </w:t>
      </w:r>
      <w:r w:rsidR="00B77558">
        <w:rPr>
          <w:rFonts w:ascii="Times New Roman" w:hAnsi="Times New Roman" w:cs="Times New Roman"/>
          <w:bCs/>
          <w:spacing w:val="2"/>
          <w:sz w:val="28"/>
          <w:szCs w:val="28"/>
          <w:shd w:val="clear" w:color="auto" w:fill="FFFFFF"/>
        </w:rPr>
        <w:t>сельского поселения</w:t>
      </w:r>
      <w:r w:rsidRPr="003209E3">
        <w:rPr>
          <w:rFonts w:ascii="Times New Roman" w:hAnsi="Times New Roman" w:cs="Times New Roman"/>
          <w:sz w:val="28"/>
          <w:szCs w:val="28"/>
        </w:rPr>
        <w:t>;</w:t>
      </w:r>
    </w:p>
    <w:p w:rsidR="00433426" w:rsidRPr="003209E3" w:rsidRDefault="00433426" w:rsidP="004A5EA8">
      <w:pPr>
        <w:widowControl w:val="0"/>
        <w:numPr>
          <w:ilvl w:val="0"/>
          <w:numId w:val="109"/>
        </w:numPr>
        <w:tabs>
          <w:tab w:val="clear" w:pos="720"/>
          <w:tab w:val="left" w:pos="1276"/>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bCs/>
          <w:spacing w:val="2"/>
          <w:sz w:val="28"/>
          <w:szCs w:val="28"/>
          <w:shd w:val="clear" w:color="auto" w:fill="FFFFFF"/>
        </w:rPr>
        <w:t xml:space="preserve">создание условий для организации досуга и обеспечения жителей </w:t>
      </w:r>
      <w:r w:rsidR="00B77558">
        <w:rPr>
          <w:rFonts w:ascii="Times New Roman" w:hAnsi="Times New Roman" w:cs="Times New Roman"/>
          <w:bCs/>
          <w:spacing w:val="2"/>
          <w:sz w:val="28"/>
          <w:szCs w:val="28"/>
          <w:shd w:val="clear" w:color="auto" w:fill="FFFFFF"/>
        </w:rPr>
        <w:t>сельского поселения</w:t>
      </w:r>
      <w:r w:rsidRPr="003209E3">
        <w:rPr>
          <w:rFonts w:ascii="Times New Roman" w:hAnsi="Times New Roman" w:cs="Times New Roman"/>
          <w:bCs/>
          <w:spacing w:val="2"/>
          <w:sz w:val="28"/>
          <w:szCs w:val="28"/>
          <w:shd w:val="clear" w:color="auto" w:fill="FFFFFF"/>
        </w:rPr>
        <w:t xml:space="preserve"> услугами организаций культуры</w:t>
      </w:r>
      <w:r w:rsidR="00B77558">
        <w:rPr>
          <w:rFonts w:ascii="Times New Roman" w:hAnsi="Times New Roman" w:cs="Times New Roman"/>
          <w:bCs/>
          <w:spacing w:val="2"/>
          <w:sz w:val="28"/>
          <w:szCs w:val="28"/>
          <w:shd w:val="clear" w:color="auto" w:fill="FFFFFF"/>
        </w:rPr>
        <w:t>;</w:t>
      </w:r>
    </w:p>
    <w:p w:rsidR="00433426" w:rsidRPr="003209E3" w:rsidRDefault="00433426" w:rsidP="004A5EA8">
      <w:pPr>
        <w:widowControl w:val="0"/>
        <w:numPr>
          <w:ilvl w:val="0"/>
          <w:numId w:val="109"/>
        </w:numPr>
        <w:tabs>
          <w:tab w:val="clear" w:pos="720"/>
          <w:tab w:val="left" w:pos="1276"/>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bCs/>
          <w:spacing w:val="2"/>
          <w:sz w:val="28"/>
          <w:szCs w:val="28"/>
          <w:shd w:val="clear" w:color="auto" w:fill="FFFFFF"/>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B77558">
        <w:rPr>
          <w:rFonts w:ascii="Times New Roman" w:hAnsi="Times New Roman" w:cs="Times New Roman"/>
          <w:bCs/>
          <w:spacing w:val="2"/>
          <w:sz w:val="28"/>
          <w:szCs w:val="28"/>
          <w:shd w:val="clear" w:color="auto" w:fill="FFFFFF"/>
        </w:rPr>
        <w:t>на территории сельского поселения</w:t>
      </w:r>
      <w:r w:rsidRPr="003209E3">
        <w:rPr>
          <w:rFonts w:ascii="Times New Roman" w:hAnsi="Times New Roman" w:cs="Times New Roman"/>
          <w:bCs/>
          <w:spacing w:val="2"/>
          <w:sz w:val="28"/>
          <w:szCs w:val="28"/>
          <w:shd w:val="clear" w:color="auto" w:fill="FFFFFF"/>
        </w:rPr>
        <w:t>;</w:t>
      </w:r>
    </w:p>
    <w:p w:rsidR="00433426" w:rsidRPr="003209E3" w:rsidRDefault="00433426" w:rsidP="004A5EA8">
      <w:pPr>
        <w:widowControl w:val="0"/>
        <w:numPr>
          <w:ilvl w:val="0"/>
          <w:numId w:val="109"/>
        </w:numPr>
        <w:tabs>
          <w:tab w:val="clear" w:pos="720"/>
          <w:tab w:val="left" w:pos="1276"/>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w:t>
      </w:r>
      <w:r w:rsidR="00B77558">
        <w:rPr>
          <w:rFonts w:ascii="Times New Roman" w:hAnsi="Times New Roman" w:cs="Times New Roman"/>
          <w:sz w:val="28"/>
          <w:szCs w:val="28"/>
        </w:rPr>
        <w:t>на территории сельского поселения</w:t>
      </w:r>
      <w:r w:rsidRPr="003209E3">
        <w:rPr>
          <w:rFonts w:ascii="Times New Roman" w:hAnsi="Times New Roman" w:cs="Times New Roman"/>
          <w:sz w:val="28"/>
          <w:szCs w:val="28"/>
        </w:rPr>
        <w:t>,</w:t>
      </w:r>
    </w:p>
    <w:p w:rsidR="00433426" w:rsidRPr="003209E3" w:rsidRDefault="00433426" w:rsidP="004A5EA8">
      <w:pPr>
        <w:widowControl w:val="0"/>
        <w:numPr>
          <w:ilvl w:val="0"/>
          <w:numId w:val="109"/>
        </w:numPr>
        <w:tabs>
          <w:tab w:val="clear" w:pos="720"/>
          <w:tab w:val="left" w:pos="1276"/>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sz w:val="28"/>
          <w:szCs w:val="28"/>
        </w:rPr>
        <w:t xml:space="preserve">охрана объектов культурного наследия (памятников истории и культуры) местного (муниципального) значения, расположенных на территории </w:t>
      </w:r>
      <w:r w:rsidR="00B77558">
        <w:rPr>
          <w:rFonts w:ascii="Times New Roman" w:hAnsi="Times New Roman" w:cs="Times New Roman"/>
          <w:sz w:val="28"/>
          <w:szCs w:val="28"/>
        </w:rPr>
        <w:t>сельского поселения</w:t>
      </w:r>
      <w:r w:rsidRPr="003209E3">
        <w:rPr>
          <w:rFonts w:ascii="Times New Roman" w:hAnsi="Times New Roman" w:cs="Times New Roman"/>
          <w:sz w:val="28"/>
          <w:szCs w:val="28"/>
        </w:rPr>
        <w:t>;</w:t>
      </w:r>
    </w:p>
    <w:p w:rsidR="00433426" w:rsidRPr="003209E3" w:rsidRDefault="00433426" w:rsidP="004A5EA8">
      <w:pPr>
        <w:widowControl w:val="0"/>
        <w:numPr>
          <w:ilvl w:val="0"/>
          <w:numId w:val="109"/>
        </w:numPr>
        <w:tabs>
          <w:tab w:val="clear" w:pos="720"/>
          <w:tab w:val="left" w:pos="1276"/>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bCs/>
          <w:spacing w:val="2"/>
          <w:sz w:val="28"/>
          <w:szCs w:val="28"/>
          <w:shd w:val="clear" w:color="auto" w:fill="FFFFFF"/>
        </w:rPr>
        <w:t xml:space="preserve">обеспечение условий для развития на территории </w:t>
      </w:r>
      <w:r w:rsidR="00B77558">
        <w:rPr>
          <w:rFonts w:ascii="Times New Roman" w:hAnsi="Times New Roman" w:cs="Times New Roman"/>
          <w:bCs/>
          <w:spacing w:val="2"/>
          <w:sz w:val="28"/>
          <w:szCs w:val="28"/>
          <w:shd w:val="clear" w:color="auto" w:fill="FFFFFF"/>
        </w:rPr>
        <w:t>сельского поселения</w:t>
      </w:r>
      <w:r w:rsidRPr="003209E3">
        <w:rPr>
          <w:rFonts w:ascii="Times New Roman" w:hAnsi="Times New Roman" w:cs="Times New Roman"/>
          <w:bCs/>
          <w:spacing w:val="2"/>
          <w:sz w:val="28"/>
          <w:szCs w:val="28"/>
          <w:shd w:val="clear" w:color="auto" w:fill="FFFFFF"/>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ascii="Times New Roman" w:hAnsi="Times New Roman" w:cs="Times New Roman"/>
          <w:bCs/>
          <w:spacing w:val="2"/>
          <w:sz w:val="28"/>
          <w:szCs w:val="28"/>
          <w:shd w:val="clear" w:color="auto" w:fill="FFFFFF"/>
        </w:rPr>
        <w:t>;</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связи, торговли, общественного питания, бытового обслуживания:</w:t>
      </w:r>
      <w:r>
        <w:rPr>
          <w:rFonts w:ascii="Times New Roman" w:hAnsi="Times New Roman" w:cs="Times New Roman"/>
          <w:iCs/>
          <w:sz w:val="28"/>
          <w:szCs w:val="28"/>
        </w:rPr>
        <w:t xml:space="preserve"> </w:t>
      </w:r>
      <w:r w:rsidRPr="003209E3">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массового отдыха жителей поселения, благоустройства и озеленения территории поселения:</w:t>
      </w:r>
    </w:p>
    <w:p w:rsidR="00433426" w:rsidRPr="003209E3" w:rsidRDefault="00433426" w:rsidP="004A5EA8">
      <w:pPr>
        <w:widowControl w:val="0"/>
        <w:numPr>
          <w:ilvl w:val="0"/>
          <w:numId w:val="110"/>
        </w:numPr>
        <w:tabs>
          <w:tab w:val="clear" w:pos="720"/>
          <w:tab w:val="left" w:pos="0"/>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p w:rsidR="00433426" w:rsidRPr="003209E3" w:rsidRDefault="00433426" w:rsidP="004A5EA8">
      <w:pPr>
        <w:widowControl w:val="0"/>
        <w:numPr>
          <w:ilvl w:val="0"/>
          <w:numId w:val="110"/>
        </w:numPr>
        <w:tabs>
          <w:tab w:val="clear" w:pos="720"/>
          <w:tab w:val="left" w:pos="0"/>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sz w:val="28"/>
          <w:szCs w:val="28"/>
        </w:rPr>
        <w:t>осуществление мероприятий по обеспечению безопасности людей на водных объектах;</w:t>
      </w:r>
    </w:p>
    <w:p w:rsidR="00433426" w:rsidRPr="003209E3" w:rsidRDefault="00433426" w:rsidP="004A5EA8">
      <w:pPr>
        <w:widowControl w:val="0"/>
        <w:numPr>
          <w:ilvl w:val="0"/>
          <w:numId w:val="110"/>
        </w:numPr>
        <w:tabs>
          <w:tab w:val="clear" w:pos="720"/>
          <w:tab w:val="left" w:pos="0"/>
        </w:tabs>
        <w:suppressAutoHyphens/>
        <w:spacing w:after="0" w:line="240" w:lineRule="auto"/>
        <w:ind w:left="0" w:firstLine="709"/>
        <w:jc w:val="both"/>
        <w:rPr>
          <w:rFonts w:ascii="Times New Roman" w:hAnsi="Times New Roman" w:cs="Times New Roman"/>
          <w:sz w:val="28"/>
          <w:szCs w:val="28"/>
        </w:rPr>
      </w:pPr>
      <w:r w:rsidRPr="003209E3">
        <w:rPr>
          <w:rFonts w:ascii="Times New Roman" w:hAnsi="Times New Roman" w:cs="Times New Roman"/>
          <w:sz w:val="28"/>
          <w:szCs w:val="28"/>
        </w:rPr>
        <w:t xml:space="preserve">организация благоустройства и озеленения территории поселения, использования, охраны, защиты, воспроизводства лесов, лесов особо охраняемых </w:t>
      </w:r>
      <w:r w:rsidRPr="003209E3">
        <w:rPr>
          <w:rFonts w:ascii="Times New Roman" w:hAnsi="Times New Roman" w:cs="Times New Roman"/>
          <w:sz w:val="28"/>
          <w:szCs w:val="28"/>
        </w:rPr>
        <w:lastRenderedPageBreak/>
        <w:t xml:space="preserve">природных территорий, расположенных </w:t>
      </w:r>
      <w:r w:rsidR="00B77558">
        <w:rPr>
          <w:rFonts w:ascii="Times New Roman" w:hAnsi="Times New Roman" w:cs="Times New Roman"/>
          <w:sz w:val="28"/>
          <w:szCs w:val="28"/>
        </w:rPr>
        <w:t>на территории сельского поселения</w:t>
      </w:r>
      <w:r w:rsidRPr="003209E3">
        <w:rPr>
          <w:rFonts w:ascii="Times New Roman" w:hAnsi="Times New Roman" w:cs="Times New Roman"/>
          <w:sz w:val="28"/>
          <w:szCs w:val="28"/>
        </w:rPr>
        <w:t>;</w:t>
      </w:r>
    </w:p>
    <w:p w:rsidR="00433426" w:rsidRPr="00FE0A85" w:rsidRDefault="00433426" w:rsidP="004A5EA8">
      <w:pPr>
        <w:pStyle w:val="aa"/>
        <w:numPr>
          <w:ilvl w:val="0"/>
          <w:numId w:val="111"/>
        </w:numPr>
        <w:tabs>
          <w:tab w:val="left" w:pos="1418"/>
        </w:tabs>
        <w:spacing w:after="0" w:line="240" w:lineRule="auto"/>
        <w:ind w:left="0" w:firstLine="709"/>
        <w:jc w:val="both"/>
        <w:rPr>
          <w:rFonts w:ascii="Times New Roman" w:hAnsi="Times New Roman" w:cs="Times New Roman"/>
          <w:bCs/>
          <w:spacing w:val="2"/>
          <w:sz w:val="28"/>
          <w:szCs w:val="28"/>
          <w:shd w:val="clear" w:color="auto" w:fill="FFFFFF"/>
        </w:rPr>
      </w:pPr>
      <w:r w:rsidRPr="00FE0A85">
        <w:rPr>
          <w:rFonts w:ascii="Times New Roman" w:hAnsi="Times New Roman" w:cs="Times New Roman"/>
          <w:iCs/>
          <w:sz w:val="28"/>
          <w:szCs w:val="28"/>
        </w:rPr>
        <w:t>предложения по обеспечению территории муниципального образования промышленными объектами и предприятиями:</w:t>
      </w:r>
      <w:r w:rsidRPr="00FE0A85">
        <w:rPr>
          <w:rFonts w:ascii="Times New Roman" w:hAnsi="Times New Roman" w:cs="Times New Roman"/>
          <w:bCs/>
          <w:spacing w:val="2"/>
          <w:sz w:val="28"/>
          <w:szCs w:val="28"/>
          <w:shd w:val="clear" w:color="auto" w:fill="FFFFFF"/>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местами сбора бытовых отходов:</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местами захоронения:</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организация ритуальных услуг и содержание мест захоронения;</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iCs/>
          <w:sz w:val="28"/>
          <w:szCs w:val="28"/>
        </w:rPr>
        <w:t>предложения по обеспечению территории муниципального образования объектами охраны общественного порядка:</w:t>
      </w:r>
      <w:r>
        <w:rPr>
          <w:rFonts w:ascii="Times New Roman" w:hAnsi="Times New Roman" w:cs="Times New Roman"/>
          <w:iCs/>
          <w:sz w:val="28"/>
          <w:szCs w:val="28"/>
        </w:rPr>
        <w:t xml:space="preserve"> </w:t>
      </w:r>
      <w:r w:rsidRPr="003209E3">
        <w:rPr>
          <w:rFonts w:ascii="Times New Roman" w:hAnsi="Times New Roman" w:cs="Times New Roman"/>
          <w:bCs/>
          <w:spacing w:val="2"/>
          <w:sz w:val="28"/>
          <w:szCs w:val="28"/>
          <w:shd w:val="clear" w:color="auto" w:fill="FFFFFF"/>
        </w:rPr>
        <w:t xml:space="preserve">организация охраны общественного порядка на территории </w:t>
      </w:r>
      <w:r w:rsidR="00B77558">
        <w:rPr>
          <w:rFonts w:ascii="Times New Roman" w:hAnsi="Times New Roman" w:cs="Times New Roman"/>
          <w:bCs/>
          <w:spacing w:val="2"/>
          <w:sz w:val="28"/>
          <w:szCs w:val="28"/>
          <w:shd w:val="clear" w:color="auto" w:fill="FFFFFF"/>
        </w:rPr>
        <w:t>сельского поселения</w:t>
      </w:r>
      <w:r w:rsidRPr="003209E3">
        <w:rPr>
          <w:rFonts w:ascii="Times New Roman" w:hAnsi="Times New Roman" w:cs="Times New Roman"/>
          <w:bCs/>
          <w:spacing w:val="2"/>
          <w:sz w:val="28"/>
          <w:szCs w:val="28"/>
          <w:shd w:val="clear" w:color="auto" w:fill="FFFFFF"/>
        </w:rPr>
        <w:t xml:space="preserve"> муниципальной милицией;</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bCs/>
          <w:spacing w:val="2"/>
          <w:sz w:val="28"/>
          <w:szCs w:val="28"/>
          <w:shd w:val="clear" w:color="auto" w:fill="FFFFFF"/>
        </w:rPr>
        <w:t xml:space="preserve">обеспечение первичных мер пожарной безопасности </w:t>
      </w:r>
      <w:r w:rsidR="00B77558">
        <w:rPr>
          <w:rFonts w:ascii="Times New Roman" w:hAnsi="Times New Roman" w:cs="Times New Roman"/>
          <w:bCs/>
          <w:spacing w:val="2"/>
          <w:sz w:val="28"/>
          <w:szCs w:val="28"/>
          <w:shd w:val="clear" w:color="auto" w:fill="FFFFFF"/>
        </w:rPr>
        <w:t>на территории сельского поселения</w:t>
      </w:r>
      <w:r w:rsidRPr="003209E3">
        <w:rPr>
          <w:rFonts w:ascii="Times New Roman" w:hAnsi="Times New Roman" w:cs="Times New Roman"/>
          <w:bCs/>
          <w:spacing w:val="2"/>
          <w:sz w:val="28"/>
          <w:szCs w:val="28"/>
          <w:shd w:val="clear" w:color="auto" w:fill="FFFFFF"/>
        </w:rPr>
        <w:t>;</w:t>
      </w:r>
    </w:p>
    <w:p w:rsidR="00433426" w:rsidRPr="003209E3"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bCs/>
          <w:spacing w:val="2"/>
          <w:sz w:val="28"/>
          <w:szCs w:val="28"/>
          <w:shd w:val="clear" w:color="auto" w:fill="FFFFFF"/>
        </w:rPr>
        <w:t xml:space="preserve">организация мероприятий по охране окружающей среды </w:t>
      </w:r>
      <w:r w:rsidR="00B77558">
        <w:rPr>
          <w:rFonts w:ascii="Times New Roman" w:hAnsi="Times New Roman" w:cs="Times New Roman"/>
          <w:bCs/>
          <w:spacing w:val="2"/>
          <w:sz w:val="28"/>
          <w:szCs w:val="28"/>
          <w:shd w:val="clear" w:color="auto" w:fill="FFFFFF"/>
        </w:rPr>
        <w:t>на территории сельского поселения</w:t>
      </w:r>
      <w:r w:rsidRPr="003209E3">
        <w:rPr>
          <w:rFonts w:ascii="Times New Roman" w:hAnsi="Times New Roman" w:cs="Times New Roman"/>
          <w:bCs/>
          <w:spacing w:val="2"/>
          <w:sz w:val="28"/>
          <w:szCs w:val="28"/>
          <w:shd w:val="clear" w:color="auto" w:fill="FFFFFF"/>
        </w:rPr>
        <w:t>;</w:t>
      </w:r>
    </w:p>
    <w:p w:rsidR="00433426" w:rsidRPr="00B77558" w:rsidRDefault="00433426" w:rsidP="004A5EA8">
      <w:pPr>
        <w:widowControl w:val="0"/>
        <w:numPr>
          <w:ilvl w:val="0"/>
          <w:numId w:val="111"/>
        </w:numPr>
        <w:tabs>
          <w:tab w:val="left" w:pos="0"/>
        </w:tabs>
        <w:suppressAutoHyphens/>
        <w:spacing w:after="0" w:line="240" w:lineRule="auto"/>
        <w:ind w:left="0" w:firstLine="709"/>
        <w:jc w:val="both"/>
        <w:rPr>
          <w:rFonts w:ascii="Times New Roman" w:hAnsi="Times New Roman" w:cs="Times New Roman"/>
          <w:i/>
          <w:iCs/>
          <w:sz w:val="28"/>
          <w:szCs w:val="28"/>
        </w:rPr>
      </w:pPr>
      <w:r w:rsidRPr="003209E3">
        <w:rPr>
          <w:rFonts w:ascii="Times New Roman" w:hAnsi="Times New Roman" w:cs="Times New Roman"/>
          <w:bCs/>
          <w:spacing w:val="2"/>
          <w:sz w:val="28"/>
          <w:szCs w:val="28"/>
          <w:shd w:val="clear" w:color="auto" w:fill="FFFFFF"/>
        </w:rPr>
        <w:t xml:space="preserve">организация и осуществление мероприятий по территориальной обороне и гражданской обороне, защите населения и территории </w:t>
      </w:r>
      <w:r w:rsidR="00B77558">
        <w:rPr>
          <w:rFonts w:ascii="Times New Roman" w:hAnsi="Times New Roman" w:cs="Times New Roman"/>
          <w:bCs/>
          <w:spacing w:val="2"/>
          <w:sz w:val="28"/>
          <w:szCs w:val="28"/>
          <w:shd w:val="clear" w:color="auto" w:fill="FFFFFF"/>
        </w:rPr>
        <w:t>сельского поселения</w:t>
      </w:r>
      <w:r w:rsidRPr="003209E3">
        <w:rPr>
          <w:rFonts w:ascii="Times New Roman" w:hAnsi="Times New Roman" w:cs="Times New Roman"/>
          <w:bCs/>
          <w:spacing w:val="2"/>
          <w:sz w:val="28"/>
          <w:szCs w:val="28"/>
          <w:shd w:val="clear" w:color="auto" w:fill="FFFFFF"/>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p>
    <w:p w:rsidR="00B77558" w:rsidRPr="00B77558" w:rsidRDefault="00B77558" w:rsidP="00B77558">
      <w:pPr>
        <w:widowControl w:val="0"/>
        <w:tabs>
          <w:tab w:val="left" w:pos="0"/>
        </w:tabs>
        <w:suppressAutoHyphens/>
        <w:spacing w:after="0" w:line="240" w:lineRule="auto"/>
        <w:ind w:left="709"/>
        <w:jc w:val="both"/>
        <w:rPr>
          <w:rFonts w:ascii="Times New Roman" w:hAnsi="Times New Roman" w:cs="Times New Roman"/>
          <w:i/>
          <w:iCs/>
          <w:sz w:val="28"/>
          <w:szCs w:val="28"/>
        </w:rPr>
      </w:pPr>
    </w:p>
    <w:p w:rsidR="00B77558" w:rsidRPr="006339F9" w:rsidRDefault="00B77558" w:rsidP="004A5EA8">
      <w:pPr>
        <w:pStyle w:val="aa"/>
        <w:numPr>
          <w:ilvl w:val="1"/>
          <w:numId w:val="114"/>
        </w:numPr>
        <w:spacing w:after="0" w:line="240" w:lineRule="auto"/>
        <w:jc w:val="center"/>
        <w:outlineLvl w:val="1"/>
        <w:rPr>
          <w:rFonts w:ascii="Times New Roman" w:hAnsi="Times New Roman"/>
          <w:b/>
          <w:sz w:val="28"/>
        </w:rPr>
      </w:pPr>
      <w:bookmarkStart w:id="166" w:name="_Toc237766775"/>
      <w:bookmarkStart w:id="167" w:name="_Toc238028552"/>
      <w:bookmarkStart w:id="168" w:name="_Toc240798245"/>
      <w:bookmarkStart w:id="169" w:name="_Toc254015158"/>
      <w:bookmarkStart w:id="170" w:name="_Toc257135682"/>
      <w:bookmarkStart w:id="171" w:name="_Toc279828709"/>
      <w:bookmarkStart w:id="172" w:name="_Toc17809090"/>
      <w:bookmarkStart w:id="173" w:name="_Toc78830784"/>
      <w:r w:rsidRPr="006339F9">
        <w:rPr>
          <w:rFonts w:ascii="Times New Roman" w:hAnsi="Times New Roman"/>
          <w:b/>
          <w:sz w:val="28"/>
        </w:rPr>
        <w:t>Принципы формирования и перспективы развития системы расселения</w:t>
      </w:r>
      <w:bookmarkEnd w:id="166"/>
      <w:bookmarkEnd w:id="167"/>
      <w:bookmarkEnd w:id="168"/>
      <w:bookmarkEnd w:id="169"/>
      <w:bookmarkEnd w:id="170"/>
      <w:bookmarkEnd w:id="171"/>
      <w:bookmarkEnd w:id="172"/>
      <w:bookmarkEnd w:id="173"/>
    </w:p>
    <w:p w:rsidR="00B77558" w:rsidRPr="006339F9" w:rsidRDefault="00B77558" w:rsidP="00B77558">
      <w:pPr>
        <w:spacing w:after="0" w:line="240" w:lineRule="auto"/>
        <w:ind w:left="567" w:firstLine="142"/>
        <w:rPr>
          <w:rFonts w:ascii="Times New Roman" w:hAnsi="Times New Roman" w:cs="Times New Roman"/>
          <w:sz w:val="28"/>
          <w:szCs w:val="28"/>
        </w:rPr>
      </w:pPr>
    </w:p>
    <w:p w:rsidR="00B77558" w:rsidRPr="006339F9" w:rsidRDefault="00B77558" w:rsidP="00B77558">
      <w:pPr>
        <w:spacing w:after="0" w:line="240" w:lineRule="auto"/>
        <w:ind w:firstLine="567"/>
        <w:jc w:val="both"/>
        <w:rPr>
          <w:rFonts w:ascii="Times New Roman" w:hAnsi="Times New Roman" w:cs="Times New Roman"/>
          <w:sz w:val="28"/>
          <w:szCs w:val="28"/>
        </w:rPr>
      </w:pPr>
      <w:r w:rsidRPr="006339F9">
        <w:rPr>
          <w:rFonts w:ascii="Times New Roman" w:hAnsi="Times New Roman" w:cs="Times New Roman"/>
          <w:sz w:val="28"/>
          <w:szCs w:val="28"/>
        </w:rPr>
        <w:t xml:space="preserve">В результате анализа существующего положения и в целях дифференцированного подхода при перспективном проектировании все населенные пункты муниципального образования </w:t>
      </w:r>
      <w:r>
        <w:rPr>
          <w:rFonts w:ascii="Times New Roman" w:hAnsi="Times New Roman" w:cs="Times New Roman"/>
          <w:sz w:val="28"/>
          <w:szCs w:val="28"/>
        </w:rPr>
        <w:t>Каменского сельского поселения</w:t>
      </w:r>
      <w:r w:rsidRPr="006339F9">
        <w:rPr>
          <w:rFonts w:ascii="Times New Roman" w:hAnsi="Times New Roman" w:cs="Times New Roman"/>
          <w:sz w:val="28"/>
          <w:szCs w:val="28"/>
        </w:rPr>
        <w:t>, по характеру применяемых к ним сре</w:t>
      </w:r>
      <w:proofErr w:type="gramStart"/>
      <w:r w:rsidRPr="006339F9">
        <w:rPr>
          <w:rFonts w:ascii="Times New Roman" w:hAnsi="Times New Roman" w:cs="Times New Roman"/>
          <w:sz w:val="28"/>
          <w:szCs w:val="28"/>
        </w:rPr>
        <w:t>дств гр</w:t>
      </w:r>
      <w:proofErr w:type="gramEnd"/>
      <w:r w:rsidRPr="006339F9">
        <w:rPr>
          <w:rFonts w:ascii="Times New Roman" w:hAnsi="Times New Roman" w:cs="Times New Roman"/>
          <w:sz w:val="28"/>
          <w:szCs w:val="28"/>
        </w:rPr>
        <w:t xml:space="preserve">адостроительного регулирования, </w:t>
      </w:r>
      <w:r>
        <w:rPr>
          <w:rFonts w:ascii="Times New Roman" w:hAnsi="Times New Roman" w:cs="Times New Roman"/>
          <w:sz w:val="28"/>
          <w:szCs w:val="28"/>
        </w:rPr>
        <w:t>делятся на 2</w:t>
      </w:r>
      <w:r w:rsidRPr="006339F9">
        <w:rPr>
          <w:rFonts w:ascii="Times New Roman" w:hAnsi="Times New Roman" w:cs="Times New Roman"/>
          <w:sz w:val="28"/>
          <w:szCs w:val="28"/>
        </w:rPr>
        <w:t xml:space="preserve"> вида:</w:t>
      </w:r>
    </w:p>
    <w:p w:rsidR="00B77558" w:rsidRPr="006339F9" w:rsidRDefault="00B77558" w:rsidP="004A5EA8">
      <w:pPr>
        <w:pStyle w:val="aa"/>
        <w:numPr>
          <w:ilvl w:val="0"/>
          <w:numId w:val="115"/>
        </w:numPr>
        <w:spacing w:after="0" w:line="240" w:lineRule="auto"/>
        <w:jc w:val="both"/>
        <w:rPr>
          <w:rFonts w:ascii="Times New Roman" w:hAnsi="Times New Roman" w:cs="Times New Roman"/>
          <w:sz w:val="28"/>
          <w:szCs w:val="28"/>
        </w:rPr>
      </w:pPr>
      <w:r w:rsidRPr="006339F9">
        <w:rPr>
          <w:rFonts w:ascii="Times New Roman" w:hAnsi="Times New Roman" w:cs="Times New Roman"/>
          <w:sz w:val="28"/>
          <w:szCs w:val="28"/>
        </w:rPr>
        <w:t>развиваемый населенный пункт;</w:t>
      </w:r>
    </w:p>
    <w:p w:rsidR="00B77558" w:rsidRPr="006339F9" w:rsidRDefault="00B77558" w:rsidP="004A5EA8">
      <w:pPr>
        <w:pStyle w:val="aa"/>
        <w:numPr>
          <w:ilvl w:val="0"/>
          <w:numId w:val="115"/>
        </w:numPr>
        <w:spacing w:after="0" w:line="240" w:lineRule="auto"/>
        <w:jc w:val="both"/>
        <w:rPr>
          <w:rFonts w:ascii="Times New Roman" w:hAnsi="Times New Roman" w:cs="Times New Roman"/>
          <w:sz w:val="28"/>
          <w:szCs w:val="28"/>
        </w:rPr>
      </w:pPr>
      <w:r w:rsidRPr="006339F9">
        <w:rPr>
          <w:rFonts w:ascii="Times New Roman" w:hAnsi="Times New Roman" w:cs="Times New Roman"/>
          <w:sz w:val="28"/>
          <w:szCs w:val="28"/>
        </w:rPr>
        <w:t>сохраняемый населенный пункт;</w:t>
      </w:r>
    </w:p>
    <w:p w:rsidR="00B77558" w:rsidRDefault="00B77558" w:rsidP="00B77558">
      <w:pPr>
        <w:pStyle w:val="13"/>
        <w:ind w:left="0" w:firstLine="709"/>
        <w:jc w:val="both"/>
        <w:rPr>
          <w:rFonts w:ascii="Times New Roman" w:hAnsi="Times New Roman" w:cs="Times New Roman"/>
          <w:sz w:val="28"/>
          <w:szCs w:val="28"/>
        </w:rPr>
      </w:pPr>
      <w:r w:rsidRPr="00C565A3">
        <w:rPr>
          <w:rFonts w:ascii="Times New Roman" w:hAnsi="Times New Roman" w:cs="Times New Roman"/>
          <w:sz w:val="28"/>
          <w:szCs w:val="28"/>
        </w:rPr>
        <w:t>К развиваемым населенным пунктам относятся</w:t>
      </w:r>
      <w:r>
        <w:rPr>
          <w:rFonts w:ascii="Times New Roman" w:hAnsi="Times New Roman" w:cs="Times New Roman"/>
          <w:sz w:val="28"/>
          <w:szCs w:val="28"/>
        </w:rPr>
        <w:t>:</w:t>
      </w:r>
      <w:r w:rsidRPr="00C565A3">
        <w:rPr>
          <w:rFonts w:ascii="Times New Roman" w:hAnsi="Times New Roman" w:cs="Times New Roman"/>
          <w:sz w:val="28"/>
          <w:szCs w:val="28"/>
        </w:rPr>
        <w:t xml:space="preserve"> </w:t>
      </w:r>
      <w:r w:rsidR="000F7772">
        <w:rPr>
          <w:rFonts w:ascii="Times New Roman" w:hAnsi="Times New Roman" w:cs="Times New Roman"/>
          <w:sz w:val="28"/>
          <w:szCs w:val="28"/>
        </w:rPr>
        <w:t>д. Каменка</w:t>
      </w:r>
      <w:r w:rsidRPr="00C565A3">
        <w:rPr>
          <w:rFonts w:ascii="Times New Roman" w:hAnsi="Times New Roman" w:cs="Times New Roman"/>
          <w:sz w:val="28"/>
          <w:szCs w:val="28"/>
        </w:rPr>
        <w:t xml:space="preserve"> – административный центр муниципального образования </w:t>
      </w:r>
      <w:r w:rsidR="000F7772">
        <w:rPr>
          <w:rFonts w:ascii="Times New Roman" w:hAnsi="Times New Roman" w:cs="Times New Roman"/>
          <w:sz w:val="28"/>
          <w:szCs w:val="28"/>
        </w:rPr>
        <w:t xml:space="preserve">Каменского сельского поселения </w:t>
      </w:r>
      <w:r w:rsidRPr="00C565A3">
        <w:rPr>
          <w:rFonts w:ascii="Times New Roman" w:hAnsi="Times New Roman" w:cs="Times New Roman"/>
          <w:sz w:val="28"/>
          <w:szCs w:val="28"/>
        </w:rPr>
        <w:t xml:space="preserve">и </w:t>
      </w:r>
      <w:r w:rsidR="00ED7C0C">
        <w:rPr>
          <w:rFonts w:ascii="Times New Roman" w:hAnsi="Times New Roman" w:cs="Times New Roman"/>
          <w:sz w:val="28"/>
          <w:szCs w:val="28"/>
        </w:rPr>
        <w:t>18</w:t>
      </w:r>
      <w:r>
        <w:rPr>
          <w:rFonts w:ascii="Times New Roman" w:hAnsi="Times New Roman" w:cs="Times New Roman"/>
          <w:sz w:val="28"/>
          <w:szCs w:val="28"/>
        </w:rPr>
        <w:t>сельских населенных пунктов:</w:t>
      </w:r>
    </w:p>
    <w:p w:rsidR="000F7772" w:rsidRDefault="000F7772" w:rsidP="00B77558">
      <w:pPr>
        <w:pStyle w:val="13"/>
        <w:ind w:left="0" w:firstLine="709"/>
        <w:jc w:val="both"/>
        <w:rPr>
          <w:rFonts w:ascii="Times New Roman" w:hAnsi="Times New Roman" w:cs="Times New Roman"/>
          <w:sz w:val="28"/>
          <w:szCs w:val="28"/>
        </w:rPr>
      </w:pP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Барсучки;</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Бережняны;</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Березкино;</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Варваровщина;</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Веено;</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lastRenderedPageBreak/>
        <w:t>деревня Велюжино;</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Витязи;</w:t>
      </w:r>
    </w:p>
    <w:p w:rsidR="00B77558" w:rsidRPr="006515EC" w:rsidRDefault="00B77558" w:rsidP="004A5EA8">
      <w:pPr>
        <w:pStyle w:val="afe"/>
        <w:numPr>
          <w:ilvl w:val="0"/>
          <w:numId w:val="119"/>
        </w:numPr>
        <w:spacing w:before="0" w:beforeAutospacing="0" w:after="0" w:afterAutospacing="0"/>
        <w:rPr>
          <w:color w:val="000000"/>
          <w:sz w:val="28"/>
          <w:szCs w:val="28"/>
        </w:rPr>
      </w:pPr>
      <w:r w:rsidRPr="006515EC">
        <w:rPr>
          <w:color w:val="000000"/>
          <w:sz w:val="28"/>
          <w:szCs w:val="28"/>
        </w:rPr>
        <w:t>деревня Жеглово;</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Залужье;</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Замощье;</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Лисичино;</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Маркаты;</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Отрада;</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Петрово;</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Пищулино;</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Помогайлово;</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Смогири;</w:t>
      </w:r>
    </w:p>
    <w:p w:rsidR="00B77558" w:rsidRPr="006515EC" w:rsidRDefault="00ED7C0C" w:rsidP="004A5EA8">
      <w:pPr>
        <w:pStyle w:val="afe"/>
        <w:numPr>
          <w:ilvl w:val="0"/>
          <w:numId w:val="119"/>
        </w:numPr>
        <w:spacing w:before="0" w:beforeAutospacing="0" w:after="0" w:afterAutospacing="0"/>
        <w:rPr>
          <w:color w:val="000000"/>
          <w:sz w:val="28"/>
          <w:szCs w:val="28"/>
        </w:rPr>
      </w:pPr>
      <w:r>
        <w:rPr>
          <w:color w:val="000000"/>
          <w:sz w:val="28"/>
          <w:szCs w:val="28"/>
        </w:rPr>
        <w:t xml:space="preserve"> </w:t>
      </w:r>
      <w:r w:rsidR="00B77558" w:rsidRPr="006515EC">
        <w:rPr>
          <w:color w:val="000000"/>
          <w:sz w:val="28"/>
          <w:szCs w:val="28"/>
        </w:rPr>
        <w:t>деревня Тверицы;</w:t>
      </w:r>
    </w:p>
    <w:p w:rsidR="00B77558" w:rsidRPr="001F4825" w:rsidRDefault="00B77558" w:rsidP="00ED7C0C">
      <w:pPr>
        <w:pStyle w:val="13"/>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F4825">
        <w:rPr>
          <w:rFonts w:ascii="Times New Roman" w:hAnsi="Times New Roman" w:cs="Times New Roman"/>
          <w:sz w:val="28"/>
          <w:szCs w:val="28"/>
        </w:rPr>
        <w:t>ланируется выделение участков под жилую застройку в существующих границах населенных пунк</w:t>
      </w:r>
      <w:r>
        <w:rPr>
          <w:rFonts w:ascii="Times New Roman" w:hAnsi="Times New Roman" w:cs="Times New Roman"/>
          <w:sz w:val="28"/>
          <w:szCs w:val="28"/>
        </w:rPr>
        <w:t>тов</w:t>
      </w:r>
      <w:r w:rsidR="00ED7C0C">
        <w:rPr>
          <w:rFonts w:ascii="Times New Roman" w:hAnsi="Times New Roman" w:cs="Times New Roman"/>
          <w:sz w:val="28"/>
          <w:szCs w:val="28"/>
        </w:rPr>
        <w:t>, а тек же</w:t>
      </w:r>
      <w:r w:rsidR="00134659">
        <w:rPr>
          <w:rFonts w:ascii="Times New Roman" w:hAnsi="Times New Roman" w:cs="Times New Roman"/>
          <w:sz w:val="28"/>
          <w:szCs w:val="28"/>
        </w:rPr>
        <w:t>,</w:t>
      </w:r>
      <w:r w:rsidR="00ED7C0C">
        <w:rPr>
          <w:rFonts w:ascii="Times New Roman" w:hAnsi="Times New Roman" w:cs="Times New Roman"/>
          <w:sz w:val="28"/>
          <w:szCs w:val="28"/>
        </w:rPr>
        <w:t xml:space="preserve"> предусматривается изменение границ населенных пунктов</w:t>
      </w:r>
      <w:r>
        <w:rPr>
          <w:rFonts w:ascii="Times New Roman" w:hAnsi="Times New Roman" w:cs="Times New Roman"/>
          <w:sz w:val="28"/>
          <w:szCs w:val="28"/>
        </w:rPr>
        <w:t xml:space="preserve"> муниципального образования </w:t>
      </w:r>
      <w:r w:rsidR="00ED7C0C">
        <w:rPr>
          <w:rFonts w:ascii="Times New Roman" w:hAnsi="Times New Roman" w:cs="Times New Roman"/>
          <w:sz w:val="28"/>
          <w:szCs w:val="28"/>
        </w:rPr>
        <w:t>Каменского сельского поселения</w:t>
      </w:r>
      <w:r w:rsidRPr="001F4825">
        <w:rPr>
          <w:rFonts w:ascii="Times New Roman" w:hAnsi="Times New Roman" w:cs="Times New Roman"/>
          <w:sz w:val="28"/>
          <w:szCs w:val="28"/>
        </w:rPr>
        <w:t>.</w:t>
      </w:r>
    </w:p>
    <w:p w:rsidR="00B77558" w:rsidRDefault="00B77558" w:rsidP="00B77558">
      <w:pPr>
        <w:pStyle w:val="13"/>
        <w:ind w:left="0" w:firstLine="709"/>
        <w:jc w:val="both"/>
        <w:rPr>
          <w:rFonts w:ascii="Times New Roman" w:hAnsi="Times New Roman" w:cs="Times New Roman"/>
          <w:sz w:val="28"/>
          <w:szCs w:val="28"/>
        </w:rPr>
      </w:pPr>
      <w:r w:rsidRPr="001F4825">
        <w:rPr>
          <w:rFonts w:ascii="Times New Roman" w:hAnsi="Times New Roman" w:cs="Times New Roman"/>
          <w:sz w:val="28"/>
          <w:szCs w:val="28"/>
        </w:rPr>
        <w:t>К сохраняемым населенным пунктам относятся те пункты, в границах</w:t>
      </w:r>
      <w:r>
        <w:rPr>
          <w:rFonts w:ascii="Times New Roman" w:hAnsi="Times New Roman" w:cs="Times New Roman"/>
          <w:sz w:val="28"/>
          <w:szCs w:val="28"/>
        </w:rPr>
        <w:t xml:space="preserve"> которых генеральным планом не предусматриваются мероприятия по капитальному строительству:</w:t>
      </w:r>
    </w:p>
    <w:p w:rsidR="00ED7C0C" w:rsidRPr="00ED7C0C" w:rsidRDefault="00ED7C0C" w:rsidP="004A5EA8">
      <w:pPr>
        <w:pStyle w:val="aa"/>
        <w:numPr>
          <w:ilvl w:val="0"/>
          <w:numId w:val="118"/>
        </w:numPr>
        <w:spacing w:after="0" w:line="240" w:lineRule="auto"/>
        <w:rPr>
          <w:rFonts w:ascii="Times New Roman" w:eastAsia="Times New Roman" w:hAnsi="Times New Roman" w:cs="Times New Roman"/>
          <w:color w:val="000000"/>
          <w:sz w:val="28"/>
          <w:szCs w:val="28"/>
          <w:lang w:eastAsia="ru-RU"/>
        </w:rPr>
      </w:pPr>
      <w:r w:rsidRPr="00ED7C0C">
        <w:rPr>
          <w:rFonts w:ascii="Times New Roman" w:eastAsia="Times New Roman" w:hAnsi="Times New Roman" w:cs="Times New Roman"/>
          <w:color w:val="000000"/>
          <w:sz w:val="28"/>
          <w:szCs w:val="28"/>
          <w:lang w:eastAsia="ru-RU"/>
        </w:rPr>
        <w:t>деревня Андросово;</w:t>
      </w:r>
    </w:p>
    <w:p w:rsidR="00ED7C0C" w:rsidRPr="00ED7C0C" w:rsidRDefault="00ED7C0C" w:rsidP="004A5EA8">
      <w:pPr>
        <w:pStyle w:val="aa"/>
        <w:numPr>
          <w:ilvl w:val="0"/>
          <w:numId w:val="118"/>
        </w:numPr>
        <w:spacing w:after="0" w:line="240" w:lineRule="auto"/>
        <w:rPr>
          <w:rFonts w:ascii="Times New Roman" w:hAnsi="Times New Roman" w:cs="Times New Roman"/>
          <w:color w:val="000000"/>
          <w:sz w:val="28"/>
          <w:szCs w:val="28"/>
        </w:rPr>
      </w:pPr>
      <w:r w:rsidRPr="00ED7C0C">
        <w:rPr>
          <w:rFonts w:ascii="Times New Roman" w:eastAsia="Times New Roman" w:hAnsi="Times New Roman" w:cs="Times New Roman"/>
          <w:color w:val="000000"/>
          <w:sz w:val="28"/>
          <w:szCs w:val="28"/>
          <w:lang w:eastAsia="ru-RU"/>
        </w:rPr>
        <w:t>деревня Болдино;</w:t>
      </w:r>
    </w:p>
    <w:p w:rsidR="00ED7C0C" w:rsidRPr="00ED7C0C" w:rsidRDefault="00ED7C0C" w:rsidP="004A5EA8">
      <w:pPr>
        <w:pStyle w:val="aa"/>
        <w:numPr>
          <w:ilvl w:val="0"/>
          <w:numId w:val="118"/>
        </w:numPr>
        <w:spacing w:after="0" w:line="240" w:lineRule="auto"/>
        <w:rPr>
          <w:rFonts w:ascii="Times New Roman" w:hAnsi="Times New Roman" w:cs="Times New Roman"/>
          <w:color w:val="000000"/>
          <w:sz w:val="28"/>
          <w:szCs w:val="28"/>
        </w:rPr>
      </w:pPr>
      <w:r w:rsidRPr="00ED7C0C">
        <w:rPr>
          <w:rFonts w:ascii="Times New Roman" w:hAnsi="Times New Roman" w:cs="Times New Roman"/>
          <w:color w:val="000000"/>
          <w:sz w:val="28"/>
          <w:szCs w:val="28"/>
        </w:rPr>
        <w:t>деревня Верещакино;</w:t>
      </w:r>
    </w:p>
    <w:p w:rsidR="00ED7C0C" w:rsidRPr="00ED7C0C" w:rsidRDefault="00ED7C0C" w:rsidP="004A5EA8">
      <w:pPr>
        <w:pStyle w:val="afe"/>
        <w:numPr>
          <w:ilvl w:val="0"/>
          <w:numId w:val="118"/>
        </w:numPr>
        <w:spacing w:before="0" w:beforeAutospacing="0" w:after="0" w:afterAutospacing="0"/>
        <w:rPr>
          <w:color w:val="000000"/>
          <w:sz w:val="28"/>
          <w:szCs w:val="28"/>
        </w:rPr>
      </w:pPr>
      <w:r w:rsidRPr="00ED7C0C">
        <w:rPr>
          <w:color w:val="000000"/>
          <w:sz w:val="28"/>
          <w:szCs w:val="28"/>
        </w:rPr>
        <w:t>деревня Волочня;</w:t>
      </w:r>
    </w:p>
    <w:p w:rsidR="00ED7C0C" w:rsidRPr="00ED7C0C" w:rsidRDefault="00ED7C0C" w:rsidP="004A5EA8">
      <w:pPr>
        <w:pStyle w:val="afe"/>
        <w:numPr>
          <w:ilvl w:val="0"/>
          <w:numId w:val="118"/>
        </w:numPr>
        <w:spacing w:before="0" w:beforeAutospacing="0" w:after="0" w:afterAutospacing="0"/>
        <w:rPr>
          <w:color w:val="000000"/>
          <w:sz w:val="28"/>
          <w:szCs w:val="28"/>
        </w:rPr>
      </w:pPr>
      <w:r w:rsidRPr="00ED7C0C">
        <w:rPr>
          <w:color w:val="000000"/>
          <w:sz w:val="28"/>
          <w:szCs w:val="28"/>
        </w:rPr>
        <w:t xml:space="preserve">деревня </w:t>
      </w:r>
      <w:proofErr w:type="gramStart"/>
      <w:r w:rsidRPr="00ED7C0C">
        <w:rPr>
          <w:color w:val="000000"/>
          <w:sz w:val="28"/>
          <w:szCs w:val="28"/>
        </w:rPr>
        <w:t>Горни</w:t>
      </w:r>
      <w:proofErr w:type="gramEnd"/>
      <w:r w:rsidRPr="00ED7C0C">
        <w:rPr>
          <w:color w:val="000000"/>
          <w:sz w:val="28"/>
          <w:szCs w:val="28"/>
        </w:rPr>
        <w:t>;</w:t>
      </w:r>
    </w:p>
    <w:p w:rsidR="00ED7C0C" w:rsidRPr="00ED7C0C" w:rsidRDefault="00ED7C0C" w:rsidP="004A5EA8">
      <w:pPr>
        <w:pStyle w:val="afe"/>
        <w:numPr>
          <w:ilvl w:val="0"/>
          <w:numId w:val="118"/>
        </w:numPr>
        <w:spacing w:before="0" w:beforeAutospacing="0" w:after="0" w:afterAutospacing="0"/>
        <w:rPr>
          <w:color w:val="000000"/>
          <w:sz w:val="28"/>
          <w:szCs w:val="28"/>
        </w:rPr>
      </w:pPr>
      <w:r w:rsidRPr="00ED7C0C">
        <w:rPr>
          <w:color w:val="000000"/>
          <w:sz w:val="28"/>
          <w:szCs w:val="28"/>
        </w:rPr>
        <w:t>деревня Городок;</w:t>
      </w:r>
    </w:p>
    <w:p w:rsidR="00ED7C0C" w:rsidRPr="00ED7C0C" w:rsidRDefault="00ED7C0C" w:rsidP="004A5EA8">
      <w:pPr>
        <w:pStyle w:val="afe"/>
        <w:numPr>
          <w:ilvl w:val="0"/>
          <w:numId w:val="118"/>
        </w:numPr>
        <w:spacing w:before="0" w:beforeAutospacing="0" w:after="0" w:afterAutospacing="0"/>
        <w:rPr>
          <w:color w:val="000000"/>
          <w:sz w:val="28"/>
          <w:szCs w:val="28"/>
        </w:rPr>
      </w:pPr>
      <w:r w:rsidRPr="00ED7C0C">
        <w:rPr>
          <w:color w:val="000000"/>
          <w:sz w:val="28"/>
          <w:szCs w:val="28"/>
        </w:rPr>
        <w:t>деревня Девиха;</w:t>
      </w:r>
    </w:p>
    <w:p w:rsidR="00ED7C0C" w:rsidRPr="00ED7C0C" w:rsidRDefault="00ED7C0C" w:rsidP="004A5EA8">
      <w:pPr>
        <w:pStyle w:val="afe"/>
        <w:numPr>
          <w:ilvl w:val="0"/>
          <w:numId w:val="118"/>
        </w:numPr>
        <w:spacing w:before="0" w:beforeAutospacing="0" w:after="0" w:afterAutospacing="0"/>
        <w:rPr>
          <w:color w:val="000000"/>
          <w:sz w:val="28"/>
          <w:szCs w:val="28"/>
        </w:rPr>
      </w:pPr>
      <w:r w:rsidRPr="00ED7C0C">
        <w:rPr>
          <w:color w:val="000000"/>
          <w:sz w:val="28"/>
          <w:szCs w:val="28"/>
        </w:rPr>
        <w:t>деревня Зайцево;</w:t>
      </w:r>
    </w:p>
    <w:p w:rsidR="00ED7C0C" w:rsidRPr="00ED7C0C" w:rsidRDefault="00ED7C0C" w:rsidP="004A5EA8">
      <w:pPr>
        <w:pStyle w:val="afe"/>
        <w:numPr>
          <w:ilvl w:val="0"/>
          <w:numId w:val="118"/>
        </w:numPr>
        <w:spacing w:before="0" w:beforeAutospacing="0" w:after="0" w:afterAutospacing="0"/>
        <w:rPr>
          <w:color w:val="000000"/>
          <w:sz w:val="28"/>
          <w:szCs w:val="28"/>
        </w:rPr>
      </w:pPr>
      <w:r w:rsidRPr="00ED7C0C">
        <w:rPr>
          <w:color w:val="000000"/>
          <w:sz w:val="28"/>
          <w:szCs w:val="28"/>
        </w:rPr>
        <w:t>деревня Ковалевка;</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 xml:space="preserve">деревня Красные Горы; </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Кузьмишкино;</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Курдимово;</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Лешенки;</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Михейково;</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 xml:space="preserve">деревня </w:t>
      </w:r>
      <w:proofErr w:type="gramStart"/>
      <w:r w:rsidRPr="00ED7C0C">
        <w:rPr>
          <w:color w:val="000000"/>
          <w:sz w:val="28"/>
          <w:szCs w:val="28"/>
        </w:rPr>
        <w:t>Семеновское</w:t>
      </w:r>
      <w:proofErr w:type="gramEnd"/>
      <w:r w:rsidRPr="00ED7C0C">
        <w:rPr>
          <w:color w:val="000000"/>
          <w:sz w:val="28"/>
          <w:szCs w:val="28"/>
        </w:rPr>
        <w:t>;</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Сущево;</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Топорово;</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Трисвятье;</w:t>
      </w:r>
    </w:p>
    <w:p w:rsidR="00ED7C0C" w:rsidRPr="00ED7C0C" w:rsidRDefault="00ED7C0C" w:rsidP="004A5EA8">
      <w:pPr>
        <w:pStyle w:val="afe"/>
        <w:numPr>
          <w:ilvl w:val="0"/>
          <w:numId w:val="118"/>
        </w:numPr>
        <w:spacing w:before="0" w:beforeAutospacing="0" w:after="0" w:afterAutospacing="0"/>
        <w:rPr>
          <w:color w:val="000000"/>
          <w:sz w:val="28"/>
          <w:szCs w:val="28"/>
        </w:rPr>
      </w:pPr>
      <w:r>
        <w:rPr>
          <w:color w:val="000000"/>
          <w:sz w:val="28"/>
          <w:szCs w:val="28"/>
        </w:rPr>
        <w:t xml:space="preserve"> </w:t>
      </w:r>
      <w:r w:rsidRPr="00ED7C0C">
        <w:rPr>
          <w:color w:val="000000"/>
          <w:sz w:val="28"/>
          <w:szCs w:val="28"/>
        </w:rPr>
        <w:t>деревня Устиновка.</w:t>
      </w:r>
    </w:p>
    <w:p w:rsidR="00B77558" w:rsidRPr="008C2E41" w:rsidRDefault="00B77558" w:rsidP="00B77558">
      <w:pPr>
        <w:widowControl w:val="0"/>
        <w:suppressAutoHyphens/>
        <w:spacing w:after="0" w:line="240" w:lineRule="auto"/>
        <w:ind w:firstLine="709"/>
        <w:jc w:val="both"/>
        <w:rPr>
          <w:rFonts w:ascii="Times New Roman" w:hAnsi="Times New Roman" w:cs="Times New Roman"/>
          <w:sz w:val="28"/>
          <w:szCs w:val="28"/>
        </w:rPr>
      </w:pPr>
      <w:r w:rsidRPr="008C2E41">
        <w:rPr>
          <w:rFonts w:ascii="Times New Roman" w:hAnsi="Times New Roman" w:cs="Times New Roman"/>
          <w:sz w:val="28"/>
          <w:szCs w:val="28"/>
        </w:rPr>
        <w:t xml:space="preserve">В соответствии Региональными нормативами градостроительного проектирования </w:t>
      </w:r>
      <w:r w:rsidR="00ED7C0C">
        <w:rPr>
          <w:rFonts w:ascii="Times New Roman" w:hAnsi="Times New Roman" w:cs="Times New Roman"/>
          <w:sz w:val="28"/>
          <w:szCs w:val="28"/>
        </w:rPr>
        <w:t>Смоленской</w:t>
      </w:r>
      <w:r w:rsidRPr="008C2E41">
        <w:rPr>
          <w:rFonts w:ascii="Times New Roman" w:hAnsi="Times New Roman" w:cs="Times New Roman"/>
          <w:sz w:val="28"/>
          <w:szCs w:val="28"/>
        </w:rPr>
        <w:t xml:space="preserve"> области нормативная плотность на расчетный срок должна составить </w:t>
      </w:r>
      <w:r w:rsidR="00134659">
        <w:rPr>
          <w:rFonts w:ascii="Times New Roman" w:hAnsi="Times New Roman" w:cs="Times New Roman"/>
          <w:sz w:val="28"/>
          <w:szCs w:val="28"/>
        </w:rPr>
        <w:t>38</w:t>
      </w:r>
      <w:r w:rsidRPr="00134659">
        <w:rPr>
          <w:rFonts w:ascii="Times New Roman" w:hAnsi="Times New Roman" w:cs="Times New Roman"/>
          <w:sz w:val="28"/>
          <w:szCs w:val="28"/>
        </w:rPr>
        <w:t xml:space="preserve"> чел./</w:t>
      </w:r>
      <w:proofErr w:type="gramStart"/>
      <w:r w:rsidRPr="00134659">
        <w:rPr>
          <w:rFonts w:ascii="Times New Roman" w:hAnsi="Times New Roman" w:cs="Times New Roman"/>
          <w:sz w:val="28"/>
          <w:szCs w:val="28"/>
        </w:rPr>
        <w:t>га</w:t>
      </w:r>
      <w:proofErr w:type="gramEnd"/>
      <w:r w:rsidRPr="00134659">
        <w:rPr>
          <w:rFonts w:ascii="Times New Roman" w:hAnsi="Times New Roman" w:cs="Times New Roman"/>
          <w:sz w:val="28"/>
          <w:szCs w:val="28"/>
        </w:rPr>
        <w:t>.</w:t>
      </w:r>
    </w:p>
    <w:p w:rsidR="00B77558" w:rsidRPr="008C2E41" w:rsidRDefault="00B77558" w:rsidP="00B77558">
      <w:pPr>
        <w:widowControl w:val="0"/>
        <w:suppressAutoHyphens/>
        <w:spacing w:after="0" w:line="240" w:lineRule="auto"/>
        <w:ind w:firstLine="709"/>
        <w:jc w:val="both"/>
        <w:rPr>
          <w:rFonts w:ascii="Times New Roman" w:hAnsi="Times New Roman" w:cs="Times New Roman"/>
          <w:sz w:val="28"/>
          <w:szCs w:val="28"/>
        </w:rPr>
      </w:pPr>
      <w:r w:rsidRPr="008C2E41">
        <w:rPr>
          <w:rFonts w:ascii="Times New Roman" w:hAnsi="Times New Roman" w:cs="Times New Roman"/>
          <w:sz w:val="28"/>
          <w:szCs w:val="28"/>
        </w:rPr>
        <w:t xml:space="preserve">При увеличении численности на расчетный срок на </w:t>
      </w:r>
      <w:r w:rsidR="00134659">
        <w:rPr>
          <w:rFonts w:ascii="Times New Roman" w:hAnsi="Times New Roman" w:cs="Times New Roman"/>
          <w:sz w:val="28"/>
          <w:szCs w:val="28"/>
        </w:rPr>
        <w:t>1369</w:t>
      </w:r>
      <w:r w:rsidRPr="008C2E41">
        <w:rPr>
          <w:rFonts w:ascii="Times New Roman" w:hAnsi="Times New Roman" w:cs="Times New Roman"/>
          <w:sz w:val="28"/>
          <w:szCs w:val="28"/>
        </w:rPr>
        <w:t xml:space="preserve"> чел. потребность в селитебной территории должная составить </w:t>
      </w:r>
      <w:r w:rsidR="00134659">
        <w:rPr>
          <w:rFonts w:ascii="Times New Roman" w:hAnsi="Times New Roman" w:cs="Times New Roman"/>
          <w:sz w:val="28"/>
          <w:szCs w:val="28"/>
        </w:rPr>
        <w:t xml:space="preserve">36,02 </w:t>
      </w:r>
      <w:r w:rsidRPr="008C2E41">
        <w:rPr>
          <w:rFonts w:ascii="Times New Roman" w:hAnsi="Times New Roman" w:cs="Times New Roman"/>
          <w:sz w:val="28"/>
          <w:szCs w:val="28"/>
        </w:rPr>
        <w:t>га.</w:t>
      </w:r>
    </w:p>
    <w:p w:rsidR="00B77558" w:rsidRPr="008C2E41" w:rsidRDefault="00B77558" w:rsidP="00B77558">
      <w:pPr>
        <w:spacing w:after="0" w:line="240" w:lineRule="auto"/>
        <w:ind w:firstLine="709"/>
        <w:jc w:val="both"/>
        <w:rPr>
          <w:rFonts w:ascii="Times New Roman" w:hAnsi="Times New Roman" w:cs="Times New Roman"/>
          <w:sz w:val="28"/>
          <w:szCs w:val="28"/>
        </w:rPr>
      </w:pPr>
      <w:r w:rsidRPr="008C2E41">
        <w:rPr>
          <w:rFonts w:ascii="Times New Roman" w:hAnsi="Times New Roman" w:cs="Times New Roman"/>
          <w:sz w:val="28"/>
          <w:szCs w:val="28"/>
        </w:rPr>
        <w:lastRenderedPageBreak/>
        <w:t xml:space="preserve">С учётом современной демографической ситуации, перспектив развития локальных систем расселения в рамках генерального плана предлагаются к </w:t>
      </w:r>
      <w:proofErr w:type="gramStart"/>
      <w:r w:rsidRPr="008C2E41">
        <w:rPr>
          <w:rFonts w:ascii="Times New Roman" w:hAnsi="Times New Roman" w:cs="Times New Roman"/>
          <w:sz w:val="28"/>
          <w:szCs w:val="28"/>
        </w:rPr>
        <w:t>реализации</w:t>
      </w:r>
      <w:proofErr w:type="gramEnd"/>
      <w:r w:rsidRPr="008C2E41">
        <w:rPr>
          <w:rFonts w:ascii="Times New Roman" w:hAnsi="Times New Roman" w:cs="Times New Roman"/>
          <w:sz w:val="28"/>
          <w:szCs w:val="28"/>
        </w:rPr>
        <w:t xml:space="preserve"> следующие основные мероприятия:</w:t>
      </w:r>
    </w:p>
    <w:p w:rsidR="00B77558" w:rsidRPr="008C2E41" w:rsidRDefault="00B77558" w:rsidP="004A5EA8">
      <w:pPr>
        <w:pStyle w:val="aa"/>
        <w:numPr>
          <w:ilvl w:val="0"/>
          <w:numId w:val="116"/>
        </w:numPr>
        <w:tabs>
          <w:tab w:val="left" w:pos="1276"/>
        </w:tabs>
        <w:spacing w:after="0" w:line="240" w:lineRule="auto"/>
        <w:ind w:left="0" w:firstLine="709"/>
        <w:jc w:val="both"/>
        <w:rPr>
          <w:rFonts w:ascii="Times New Roman" w:hAnsi="Times New Roman" w:cs="Times New Roman"/>
          <w:sz w:val="28"/>
          <w:szCs w:val="28"/>
        </w:rPr>
      </w:pPr>
      <w:r w:rsidRPr="008C2E41">
        <w:rPr>
          <w:rFonts w:ascii="Times New Roman" w:hAnsi="Times New Roman" w:cs="Times New Roman"/>
          <w:sz w:val="28"/>
          <w:szCs w:val="28"/>
        </w:rPr>
        <w:t xml:space="preserve">для </w:t>
      </w:r>
      <w:r w:rsidR="00134659">
        <w:rPr>
          <w:rFonts w:ascii="Times New Roman" w:hAnsi="Times New Roman" w:cs="Times New Roman"/>
          <w:sz w:val="28"/>
          <w:szCs w:val="28"/>
        </w:rPr>
        <w:t>д. Каменка</w:t>
      </w:r>
      <w:r w:rsidRPr="008C2E41">
        <w:rPr>
          <w:rFonts w:ascii="Times New Roman" w:hAnsi="Times New Roman" w:cs="Times New Roman"/>
          <w:sz w:val="28"/>
          <w:szCs w:val="28"/>
        </w:rPr>
        <w:t xml:space="preserve"> </w:t>
      </w:r>
      <w:r>
        <w:rPr>
          <w:rFonts w:ascii="Times New Roman" w:hAnsi="Times New Roman" w:cs="Times New Roman"/>
          <w:sz w:val="28"/>
          <w:szCs w:val="28"/>
        </w:rPr>
        <w:t>–</w:t>
      </w:r>
      <w:r w:rsidRPr="008C2E41">
        <w:rPr>
          <w:rFonts w:ascii="Times New Roman" w:hAnsi="Times New Roman" w:cs="Times New Roman"/>
          <w:sz w:val="28"/>
          <w:szCs w:val="28"/>
        </w:rPr>
        <w:t xml:space="preserve"> формирование условий для дальнейшего насыщения градообразующими функциями, стимулирование расширения ареала урбанизированного расселения;</w:t>
      </w:r>
    </w:p>
    <w:p w:rsidR="00B77558" w:rsidRPr="008C2E41" w:rsidRDefault="00B77558" w:rsidP="004A5EA8">
      <w:pPr>
        <w:pStyle w:val="aa"/>
        <w:numPr>
          <w:ilvl w:val="0"/>
          <w:numId w:val="116"/>
        </w:numPr>
        <w:tabs>
          <w:tab w:val="left" w:pos="1276"/>
        </w:tabs>
        <w:spacing w:after="0" w:line="240" w:lineRule="auto"/>
        <w:ind w:left="0" w:firstLine="709"/>
        <w:jc w:val="both"/>
        <w:rPr>
          <w:rFonts w:ascii="Times New Roman" w:hAnsi="Times New Roman" w:cs="Times New Roman"/>
          <w:sz w:val="28"/>
          <w:szCs w:val="28"/>
        </w:rPr>
      </w:pPr>
      <w:r w:rsidRPr="008C2E41">
        <w:rPr>
          <w:rFonts w:ascii="Times New Roman" w:hAnsi="Times New Roman" w:cs="Times New Roman"/>
          <w:sz w:val="28"/>
          <w:szCs w:val="28"/>
        </w:rPr>
        <w:t>для сельских населенных пунктов:</w:t>
      </w:r>
    </w:p>
    <w:p w:rsidR="00B77558" w:rsidRPr="008C2E41" w:rsidRDefault="00B77558" w:rsidP="004A5EA8">
      <w:pPr>
        <w:pStyle w:val="aa"/>
        <w:numPr>
          <w:ilvl w:val="0"/>
          <w:numId w:val="117"/>
        </w:numPr>
        <w:tabs>
          <w:tab w:val="left" w:pos="993"/>
        </w:tabs>
        <w:spacing w:after="0" w:line="240" w:lineRule="auto"/>
        <w:ind w:left="0" w:firstLine="709"/>
        <w:jc w:val="both"/>
        <w:rPr>
          <w:rFonts w:ascii="Times New Roman" w:hAnsi="Times New Roman" w:cs="Times New Roman"/>
          <w:sz w:val="28"/>
          <w:szCs w:val="28"/>
        </w:rPr>
      </w:pPr>
      <w:r w:rsidRPr="008C2E41">
        <w:rPr>
          <w:rFonts w:ascii="Times New Roman" w:hAnsi="Times New Roman" w:cs="Times New Roman"/>
          <w:sz w:val="28"/>
          <w:szCs w:val="28"/>
        </w:rPr>
        <w:t xml:space="preserve">концентрации в населенном пункте капитального строительства (производственного, жилищного и культурно-бытового). </w:t>
      </w:r>
    </w:p>
    <w:p w:rsidR="00B77558" w:rsidRPr="008C2E41" w:rsidRDefault="00B77558" w:rsidP="004A5EA8">
      <w:pPr>
        <w:pStyle w:val="aa"/>
        <w:numPr>
          <w:ilvl w:val="0"/>
          <w:numId w:val="117"/>
        </w:numPr>
        <w:tabs>
          <w:tab w:val="left" w:pos="993"/>
        </w:tabs>
        <w:spacing w:after="0" w:line="240" w:lineRule="auto"/>
        <w:ind w:left="0" w:firstLine="709"/>
        <w:jc w:val="both"/>
        <w:rPr>
          <w:rFonts w:ascii="Times New Roman" w:hAnsi="Times New Roman" w:cs="Times New Roman"/>
          <w:sz w:val="28"/>
          <w:szCs w:val="28"/>
        </w:rPr>
      </w:pPr>
      <w:r w:rsidRPr="008C2E41">
        <w:rPr>
          <w:rFonts w:ascii="Times New Roman" w:hAnsi="Times New Roman" w:cs="Times New Roman"/>
          <w:sz w:val="28"/>
          <w:szCs w:val="28"/>
        </w:rPr>
        <w:t>организации более высокого уровня и комфортности проживания, обслуживания, а также получения экономического эффекта от концентрации строительства;</w:t>
      </w:r>
    </w:p>
    <w:p w:rsidR="00B77558" w:rsidRDefault="00B77558" w:rsidP="004A5EA8">
      <w:pPr>
        <w:pStyle w:val="aa"/>
        <w:numPr>
          <w:ilvl w:val="0"/>
          <w:numId w:val="117"/>
        </w:numPr>
        <w:tabs>
          <w:tab w:val="left" w:pos="993"/>
        </w:tabs>
        <w:spacing w:after="0" w:line="240" w:lineRule="auto"/>
        <w:ind w:left="0" w:firstLine="709"/>
        <w:jc w:val="both"/>
        <w:rPr>
          <w:rFonts w:ascii="Times New Roman" w:hAnsi="Times New Roman" w:cs="Times New Roman"/>
          <w:sz w:val="28"/>
          <w:szCs w:val="28"/>
        </w:rPr>
      </w:pPr>
      <w:r w:rsidRPr="008C2E41">
        <w:rPr>
          <w:rFonts w:ascii="Times New Roman" w:hAnsi="Times New Roman" w:cs="Times New Roman"/>
          <w:sz w:val="28"/>
          <w:szCs w:val="28"/>
        </w:rPr>
        <w:t xml:space="preserve">развитие коммуникаций. </w:t>
      </w:r>
    </w:p>
    <w:p w:rsidR="00994BB9" w:rsidRDefault="00994BB9" w:rsidP="00994BB9">
      <w:pPr>
        <w:pStyle w:val="aa"/>
        <w:tabs>
          <w:tab w:val="left" w:pos="993"/>
        </w:tabs>
        <w:spacing w:after="0" w:line="240" w:lineRule="auto"/>
        <w:ind w:left="709"/>
        <w:jc w:val="both"/>
        <w:rPr>
          <w:rFonts w:ascii="Times New Roman" w:hAnsi="Times New Roman" w:cs="Times New Roman"/>
          <w:sz w:val="28"/>
          <w:szCs w:val="28"/>
        </w:rPr>
      </w:pPr>
    </w:p>
    <w:p w:rsidR="00994BB9" w:rsidRDefault="00994BB9" w:rsidP="00994BB9">
      <w:pPr>
        <w:pStyle w:val="aa"/>
        <w:tabs>
          <w:tab w:val="left" w:pos="993"/>
        </w:tabs>
        <w:spacing w:after="0" w:line="240" w:lineRule="auto"/>
        <w:ind w:left="709"/>
        <w:jc w:val="both"/>
        <w:rPr>
          <w:rFonts w:ascii="Times New Roman" w:hAnsi="Times New Roman" w:cs="Times New Roman"/>
          <w:sz w:val="28"/>
          <w:szCs w:val="28"/>
        </w:rPr>
      </w:pPr>
    </w:p>
    <w:p w:rsidR="00994BB9" w:rsidRPr="008C2E41" w:rsidRDefault="00994BB9" w:rsidP="004A5EA8">
      <w:pPr>
        <w:pStyle w:val="aa"/>
        <w:numPr>
          <w:ilvl w:val="1"/>
          <w:numId w:val="114"/>
        </w:numPr>
        <w:spacing w:after="0" w:line="240" w:lineRule="auto"/>
        <w:ind w:left="0" w:firstLine="0"/>
        <w:jc w:val="center"/>
        <w:outlineLvl w:val="1"/>
        <w:rPr>
          <w:rFonts w:ascii="Times New Roman" w:hAnsi="Times New Roman" w:cs="Times New Roman"/>
          <w:b/>
          <w:sz w:val="28"/>
          <w:szCs w:val="28"/>
        </w:rPr>
      </w:pPr>
      <w:bookmarkStart w:id="174" w:name="_Toc17809091"/>
      <w:bookmarkStart w:id="175" w:name="_Toc78830785"/>
      <w:r w:rsidRPr="008C2E41">
        <w:rPr>
          <w:rFonts w:ascii="Times New Roman" w:hAnsi="Times New Roman" w:cs="Times New Roman"/>
          <w:b/>
          <w:sz w:val="28"/>
          <w:szCs w:val="28"/>
        </w:rPr>
        <w:t>Установление административных границ</w:t>
      </w:r>
      <w:bookmarkEnd w:id="174"/>
      <w:bookmarkEnd w:id="175"/>
    </w:p>
    <w:p w:rsidR="00994BB9" w:rsidRPr="00CE2306" w:rsidRDefault="00994BB9" w:rsidP="00994BB9">
      <w:pPr>
        <w:spacing w:after="0" w:line="240" w:lineRule="auto"/>
        <w:rPr>
          <w:rFonts w:ascii="Times New Roman" w:eastAsiaTheme="majorEastAsia" w:hAnsi="Times New Roman" w:cs="Times New Roman"/>
          <w:bCs/>
          <w:sz w:val="28"/>
          <w:szCs w:val="28"/>
        </w:rPr>
      </w:pPr>
    </w:p>
    <w:p w:rsidR="00994BB9" w:rsidRPr="00F84587" w:rsidRDefault="00994BB9" w:rsidP="00994B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564E9F">
        <w:rPr>
          <w:rFonts w:ascii="Times New Roman" w:hAnsi="Times New Roman" w:cs="Times New Roman"/>
          <w:sz w:val="28"/>
          <w:szCs w:val="28"/>
        </w:rPr>
        <w:t xml:space="preserve">раницами </w:t>
      </w:r>
      <w:r w:rsidR="00031446">
        <w:rPr>
          <w:rFonts w:ascii="Times New Roman" w:hAnsi="Times New Roman" w:cs="Times New Roman"/>
          <w:sz w:val="28"/>
          <w:szCs w:val="28"/>
        </w:rPr>
        <w:t>Каменского сельского поселения</w:t>
      </w:r>
      <w:r w:rsidRPr="00564E9F">
        <w:rPr>
          <w:rFonts w:ascii="Times New Roman" w:hAnsi="Times New Roman" w:cs="Times New Roman"/>
          <w:sz w:val="28"/>
          <w:szCs w:val="28"/>
        </w:rPr>
        <w:t xml:space="preserve"> являются границы </w:t>
      </w:r>
      <w:r w:rsidR="00031446">
        <w:rPr>
          <w:rFonts w:ascii="Times New Roman" w:hAnsi="Times New Roman" w:cs="Times New Roman"/>
          <w:sz w:val="28"/>
          <w:szCs w:val="28"/>
        </w:rPr>
        <w:t>муниципального образования Каменского сельского поселения Кардымовского района Смоленской области</w:t>
      </w:r>
      <w:r w:rsidRPr="00564E9F">
        <w:rPr>
          <w:rFonts w:ascii="Times New Roman" w:hAnsi="Times New Roman" w:cs="Times New Roman"/>
          <w:sz w:val="28"/>
          <w:szCs w:val="28"/>
        </w:rPr>
        <w:t xml:space="preserve">, </w:t>
      </w:r>
      <w:r w:rsidR="00031446">
        <w:rPr>
          <w:rFonts w:ascii="Times New Roman" w:hAnsi="Times New Roman" w:cs="Times New Roman"/>
          <w:sz w:val="28"/>
          <w:szCs w:val="28"/>
        </w:rPr>
        <w:t>установленные</w:t>
      </w:r>
      <w:r w:rsidRPr="00564E9F">
        <w:rPr>
          <w:rFonts w:ascii="Times New Roman" w:hAnsi="Times New Roman" w:cs="Times New Roman"/>
          <w:sz w:val="28"/>
          <w:szCs w:val="28"/>
        </w:rPr>
        <w:t xml:space="preserve"> </w:t>
      </w:r>
      <w:r w:rsidR="00031446">
        <w:rPr>
          <w:rFonts w:ascii="Times New Roman" w:hAnsi="Times New Roman" w:cs="Times New Roman"/>
          <w:sz w:val="28"/>
          <w:szCs w:val="28"/>
        </w:rPr>
        <w:t>Законом Смоленской области</w:t>
      </w:r>
      <w:r w:rsidRPr="00564E9F">
        <w:rPr>
          <w:rFonts w:ascii="Times New Roman" w:hAnsi="Times New Roman" w:cs="Times New Roman"/>
          <w:sz w:val="28"/>
          <w:szCs w:val="28"/>
        </w:rPr>
        <w:t xml:space="preserve"> от </w:t>
      </w:r>
      <w:r w:rsidR="00031446">
        <w:rPr>
          <w:rFonts w:ascii="Times New Roman" w:hAnsi="Times New Roman" w:cs="Times New Roman"/>
          <w:sz w:val="28"/>
          <w:szCs w:val="28"/>
        </w:rPr>
        <w:t>02</w:t>
      </w:r>
      <w:r>
        <w:rPr>
          <w:rFonts w:ascii="Times New Roman" w:hAnsi="Times New Roman" w:cs="Times New Roman"/>
          <w:sz w:val="28"/>
          <w:szCs w:val="28"/>
        </w:rPr>
        <w:t>.</w:t>
      </w:r>
      <w:r w:rsidR="00031446">
        <w:rPr>
          <w:rFonts w:ascii="Times New Roman" w:hAnsi="Times New Roman" w:cs="Times New Roman"/>
          <w:sz w:val="28"/>
          <w:szCs w:val="28"/>
        </w:rPr>
        <w:t>12</w:t>
      </w:r>
      <w:r>
        <w:rPr>
          <w:rFonts w:ascii="Times New Roman" w:hAnsi="Times New Roman" w:cs="Times New Roman"/>
          <w:sz w:val="28"/>
          <w:szCs w:val="28"/>
        </w:rPr>
        <w:t>.</w:t>
      </w:r>
      <w:r w:rsidR="00031446">
        <w:rPr>
          <w:rFonts w:ascii="Times New Roman" w:hAnsi="Times New Roman" w:cs="Times New Roman"/>
          <w:sz w:val="28"/>
          <w:szCs w:val="28"/>
        </w:rPr>
        <w:t>2004</w:t>
      </w:r>
      <w:r w:rsidRPr="00564E9F">
        <w:rPr>
          <w:rFonts w:ascii="Times New Roman" w:hAnsi="Times New Roman" w:cs="Times New Roman"/>
          <w:sz w:val="28"/>
          <w:szCs w:val="28"/>
        </w:rPr>
        <w:t xml:space="preserve"> </w:t>
      </w:r>
      <w:r>
        <w:rPr>
          <w:rFonts w:ascii="Times New Roman" w:hAnsi="Times New Roman" w:cs="Times New Roman"/>
          <w:sz w:val="28"/>
          <w:szCs w:val="28"/>
        </w:rPr>
        <w:t xml:space="preserve">№ </w:t>
      </w:r>
      <w:r w:rsidR="00031446">
        <w:rPr>
          <w:rFonts w:ascii="Times New Roman" w:hAnsi="Times New Roman" w:cs="Times New Roman"/>
          <w:sz w:val="28"/>
          <w:szCs w:val="28"/>
        </w:rPr>
        <w:t>87-з</w:t>
      </w:r>
      <w:r w:rsidRPr="00564E9F">
        <w:rPr>
          <w:rFonts w:ascii="Times New Roman" w:hAnsi="Times New Roman" w:cs="Times New Roman"/>
          <w:sz w:val="28"/>
          <w:szCs w:val="28"/>
        </w:rPr>
        <w:t xml:space="preserve"> </w:t>
      </w:r>
      <w:r>
        <w:rPr>
          <w:rFonts w:ascii="Times New Roman" w:hAnsi="Times New Roman" w:cs="Times New Roman"/>
          <w:sz w:val="28"/>
          <w:szCs w:val="28"/>
        </w:rPr>
        <w:t>«</w:t>
      </w:r>
      <w:r w:rsidR="00031446" w:rsidRPr="00031446">
        <w:rPr>
          <w:rFonts w:ascii="Times New Roman" w:hAnsi="Times New Roman" w:cs="Times New Roman"/>
          <w:sz w:val="28"/>
          <w:szCs w:val="28"/>
        </w:rPr>
        <w:t>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rFonts w:ascii="Times New Roman" w:hAnsi="Times New Roman" w:cs="Times New Roman"/>
          <w:sz w:val="28"/>
          <w:szCs w:val="28"/>
        </w:rPr>
        <w:t>»</w:t>
      </w:r>
      <w:r w:rsidR="00031446">
        <w:rPr>
          <w:rFonts w:ascii="Times New Roman" w:hAnsi="Times New Roman" w:cs="Times New Roman"/>
          <w:sz w:val="28"/>
          <w:szCs w:val="28"/>
        </w:rPr>
        <w:t xml:space="preserve"> (</w:t>
      </w:r>
      <w:r w:rsidR="00031446" w:rsidRPr="00031446">
        <w:rPr>
          <w:rFonts w:ascii="Times New Roman" w:hAnsi="Times New Roman" w:cs="Times New Roman"/>
          <w:sz w:val="28"/>
          <w:szCs w:val="28"/>
        </w:rPr>
        <w:t>в ред. закона Смоленской области от 20.12.2018 N 171-з</w:t>
      </w:r>
      <w:r w:rsidR="00031446">
        <w:rPr>
          <w:rFonts w:ascii="Times New Roman" w:hAnsi="Times New Roman" w:cs="Times New Roman"/>
          <w:sz w:val="28"/>
          <w:szCs w:val="28"/>
        </w:rPr>
        <w:t>)</w:t>
      </w:r>
      <w:r w:rsidRPr="00F84587">
        <w:rPr>
          <w:rFonts w:ascii="Times New Roman" w:hAnsi="Times New Roman" w:cs="Times New Roman"/>
          <w:sz w:val="28"/>
          <w:szCs w:val="28"/>
        </w:rPr>
        <w:t>.</w:t>
      </w:r>
      <w:proofErr w:type="gramEnd"/>
    </w:p>
    <w:p w:rsidR="00994BB9" w:rsidRDefault="00994BB9" w:rsidP="00994BB9">
      <w:pPr>
        <w:spacing w:after="0" w:line="240" w:lineRule="auto"/>
        <w:ind w:firstLine="708"/>
        <w:jc w:val="both"/>
        <w:rPr>
          <w:rFonts w:ascii="Times New Roman" w:hAnsi="Times New Roman" w:cs="Times New Roman"/>
          <w:sz w:val="28"/>
          <w:szCs w:val="28"/>
          <w:lang w:eastAsia="ru-RU"/>
        </w:rPr>
      </w:pPr>
      <w:r w:rsidRPr="005601B0">
        <w:rPr>
          <w:rFonts w:ascii="Times New Roman" w:hAnsi="Times New Roman" w:cs="Times New Roman"/>
          <w:sz w:val="28"/>
          <w:szCs w:val="28"/>
          <w:lang w:eastAsia="ru-RU"/>
        </w:rPr>
        <w:t>Задачами территориального планирования в сфере административно территориального устройства является выделение границ населенных пунктов муниципального образования в соответствии требованиям федерального и областного законодательства.</w:t>
      </w:r>
    </w:p>
    <w:p w:rsidR="00994BB9" w:rsidRDefault="00994BB9" w:rsidP="00994B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В границы населенных пунктов включаются участки </w:t>
      </w:r>
      <w:r w:rsidRPr="00D54324">
        <w:rPr>
          <w:rFonts w:ascii="Times New Roman" w:hAnsi="Times New Roman" w:cs="Times New Roman"/>
          <w:sz w:val="28"/>
          <w:szCs w:val="28"/>
        </w:rPr>
        <w:t xml:space="preserve">общей площадью </w:t>
      </w:r>
      <w:r w:rsidR="0013211A">
        <w:rPr>
          <w:rFonts w:ascii="Times New Roman" w:eastAsia="Calibri" w:hAnsi="Times New Roman" w:cs="Times New Roman"/>
          <w:sz w:val="28"/>
          <w:szCs w:val="28"/>
        </w:rPr>
        <w:t>182,11</w:t>
      </w:r>
      <w:r>
        <w:rPr>
          <w:rFonts w:ascii="Times New Roman" w:hAnsi="Times New Roman" w:cs="Times New Roman"/>
          <w:sz w:val="28"/>
          <w:szCs w:val="28"/>
        </w:rPr>
        <w:t xml:space="preserve"> </w:t>
      </w:r>
      <w:r w:rsidRPr="00D54324">
        <w:rPr>
          <w:rFonts w:ascii="Times New Roman" w:hAnsi="Times New Roman" w:cs="Times New Roman"/>
          <w:sz w:val="28"/>
          <w:szCs w:val="28"/>
        </w:rPr>
        <w:t>га, в том числе участк</w:t>
      </w:r>
      <w:r>
        <w:rPr>
          <w:rFonts w:ascii="Times New Roman" w:hAnsi="Times New Roman" w:cs="Times New Roman"/>
          <w:sz w:val="28"/>
          <w:szCs w:val="28"/>
        </w:rPr>
        <w:t>и</w:t>
      </w:r>
      <w:r w:rsidRPr="00D54324">
        <w:rPr>
          <w:rFonts w:ascii="Times New Roman" w:hAnsi="Times New Roman" w:cs="Times New Roman"/>
          <w:sz w:val="28"/>
          <w:szCs w:val="28"/>
        </w:rPr>
        <w:t>, имеющи</w:t>
      </w:r>
      <w:r>
        <w:rPr>
          <w:rFonts w:ascii="Times New Roman" w:hAnsi="Times New Roman" w:cs="Times New Roman"/>
          <w:sz w:val="28"/>
          <w:szCs w:val="28"/>
        </w:rPr>
        <w:t>е</w:t>
      </w:r>
      <w:r w:rsidRPr="00D54324">
        <w:rPr>
          <w:rFonts w:ascii="Times New Roman" w:hAnsi="Times New Roman" w:cs="Times New Roman"/>
          <w:sz w:val="28"/>
          <w:szCs w:val="28"/>
        </w:rPr>
        <w:t xml:space="preserve"> категорию «земли населенных пунктов», которые были расположены вне границ населенных пунктов. Генеральным планом вносятся корректировки границ населенных пунктов путем включения данных участков в границы населенных пунктов.</w:t>
      </w:r>
    </w:p>
    <w:p w:rsidR="00994BB9" w:rsidRPr="00AD62A5" w:rsidRDefault="00994BB9" w:rsidP="00994BB9">
      <w:pPr>
        <w:autoSpaceDE w:val="0"/>
        <w:autoSpaceDN w:val="0"/>
        <w:adjustRightInd w:val="0"/>
        <w:spacing w:after="0" w:line="240" w:lineRule="auto"/>
        <w:ind w:firstLine="709"/>
        <w:jc w:val="both"/>
        <w:rPr>
          <w:rFonts w:ascii="Times New Roman" w:hAnsi="Times New Roman" w:cs="Times New Roman"/>
          <w:sz w:val="28"/>
          <w:szCs w:val="28"/>
        </w:rPr>
      </w:pPr>
    </w:p>
    <w:p w:rsidR="00994BB9" w:rsidRPr="00AD62A5" w:rsidRDefault="00994BB9" w:rsidP="00994BB9">
      <w:pPr>
        <w:spacing w:after="0" w:line="240" w:lineRule="auto"/>
        <w:ind w:firstLine="709"/>
        <w:jc w:val="both"/>
        <w:rPr>
          <w:rFonts w:ascii="Times New Roman" w:hAnsi="Times New Roman" w:cs="Times New Roman"/>
          <w:sz w:val="28"/>
          <w:szCs w:val="28"/>
        </w:rPr>
      </w:pPr>
      <w:r w:rsidRPr="00AD62A5">
        <w:rPr>
          <w:rFonts w:ascii="Times New Roman" w:hAnsi="Times New Roman" w:cs="Times New Roman"/>
          <w:sz w:val="28"/>
          <w:szCs w:val="28"/>
        </w:rPr>
        <w:t>Перечень включаемых и исключаемых земельных участков и обоснования включения в границы населен</w:t>
      </w:r>
      <w:r w:rsidR="009C03DA">
        <w:rPr>
          <w:rFonts w:ascii="Times New Roman" w:hAnsi="Times New Roman" w:cs="Times New Roman"/>
          <w:sz w:val="28"/>
          <w:szCs w:val="28"/>
        </w:rPr>
        <w:t>ного пункта приведены в таблице</w:t>
      </w:r>
      <w:r w:rsidRPr="00AD62A5">
        <w:rPr>
          <w:rFonts w:ascii="Times New Roman" w:hAnsi="Times New Roman" w:cs="Times New Roman"/>
          <w:sz w:val="28"/>
          <w:szCs w:val="28"/>
        </w:rPr>
        <w:t>.</w:t>
      </w:r>
    </w:p>
    <w:p w:rsidR="00994BB9" w:rsidRPr="00D54324" w:rsidRDefault="00994BB9" w:rsidP="00994BB9">
      <w:pPr>
        <w:spacing w:after="0" w:line="240" w:lineRule="auto"/>
        <w:ind w:firstLine="709"/>
        <w:jc w:val="both"/>
        <w:rPr>
          <w:rFonts w:ascii="Times New Roman" w:hAnsi="Times New Roman" w:cs="Times New Roman"/>
          <w:sz w:val="28"/>
          <w:szCs w:val="28"/>
        </w:rPr>
      </w:pPr>
    </w:p>
    <w:p w:rsidR="00994BB9" w:rsidRDefault="00994BB9" w:rsidP="00994BB9">
      <w:pPr>
        <w:autoSpaceDE w:val="0"/>
        <w:autoSpaceDN w:val="0"/>
        <w:adjustRightInd w:val="0"/>
        <w:spacing w:after="0" w:line="240" w:lineRule="auto"/>
        <w:ind w:firstLine="709"/>
        <w:jc w:val="right"/>
        <w:rPr>
          <w:rFonts w:ascii="Times New Roman" w:hAnsi="Times New Roman" w:cs="Times New Roman"/>
          <w:sz w:val="28"/>
          <w:szCs w:val="28"/>
        </w:rPr>
        <w:sectPr w:rsidR="00994BB9" w:rsidSect="004C365C">
          <w:headerReference w:type="even" r:id="rId62"/>
          <w:headerReference w:type="default" r:id="rId63"/>
          <w:footerReference w:type="even" r:id="rId64"/>
          <w:footerReference w:type="default" r:id="rId65"/>
          <w:pgSz w:w="11906" w:h="16838"/>
          <w:pgMar w:top="567" w:right="567" w:bottom="567" w:left="1134" w:header="425" w:footer="569" w:gutter="0"/>
          <w:cols w:space="708"/>
          <w:docGrid w:linePitch="360"/>
        </w:sectPr>
      </w:pPr>
    </w:p>
    <w:p w:rsidR="00994BB9" w:rsidRPr="00397120" w:rsidRDefault="00994BB9" w:rsidP="00994BB9">
      <w:pPr>
        <w:spacing w:after="0" w:line="240" w:lineRule="auto"/>
        <w:jc w:val="center"/>
        <w:rPr>
          <w:rFonts w:ascii="Times New Roman" w:eastAsiaTheme="majorEastAsia" w:hAnsi="Times New Roman" w:cs="Times New Roman"/>
          <w:bCs/>
          <w:sz w:val="28"/>
          <w:szCs w:val="28"/>
        </w:rPr>
      </w:pPr>
      <w:r w:rsidRPr="00397120">
        <w:rPr>
          <w:rFonts w:ascii="Times New Roman" w:eastAsiaTheme="majorEastAsia" w:hAnsi="Times New Roman" w:cs="Times New Roman"/>
          <w:bCs/>
          <w:sz w:val="28"/>
          <w:szCs w:val="28"/>
        </w:rPr>
        <w:lastRenderedPageBreak/>
        <w:t xml:space="preserve">Перечень земельных участков, которые включаются </w:t>
      </w:r>
      <w:r>
        <w:rPr>
          <w:rFonts w:ascii="Times New Roman" w:eastAsiaTheme="majorEastAsia" w:hAnsi="Times New Roman" w:cs="Times New Roman"/>
          <w:bCs/>
          <w:sz w:val="28"/>
          <w:szCs w:val="28"/>
        </w:rPr>
        <w:t>в</w:t>
      </w:r>
      <w:r w:rsidRPr="00397120">
        <w:rPr>
          <w:rFonts w:ascii="Times New Roman" w:eastAsiaTheme="majorEastAsia" w:hAnsi="Times New Roman" w:cs="Times New Roman"/>
          <w:bCs/>
          <w:sz w:val="28"/>
          <w:szCs w:val="28"/>
        </w:rPr>
        <w:t xml:space="preserve"> границ</w:t>
      </w:r>
      <w:r>
        <w:rPr>
          <w:rFonts w:ascii="Times New Roman" w:eastAsiaTheme="majorEastAsia" w:hAnsi="Times New Roman" w:cs="Times New Roman"/>
          <w:bCs/>
          <w:sz w:val="28"/>
          <w:szCs w:val="28"/>
        </w:rPr>
        <w:t>ы</w:t>
      </w:r>
      <w:r w:rsidRPr="00397120">
        <w:rPr>
          <w:rFonts w:ascii="Times New Roman" w:eastAsiaTheme="majorEastAsia" w:hAnsi="Times New Roman" w:cs="Times New Roman"/>
          <w:bCs/>
          <w:sz w:val="28"/>
          <w:szCs w:val="28"/>
        </w:rPr>
        <w:t xml:space="preserve"> населенных пунктов, входящих в состав муниципального образования </w:t>
      </w:r>
      <w:r w:rsidR="009C03DA">
        <w:rPr>
          <w:rFonts w:ascii="Times New Roman" w:eastAsiaTheme="majorEastAsia" w:hAnsi="Times New Roman" w:cs="Times New Roman"/>
          <w:bCs/>
          <w:sz w:val="28"/>
          <w:szCs w:val="28"/>
        </w:rPr>
        <w:t>Каменского сельского поселения</w:t>
      </w:r>
    </w:p>
    <w:tbl>
      <w:tblPr>
        <w:tblStyle w:val="ac"/>
        <w:tblW w:w="15435" w:type="dxa"/>
        <w:jc w:val="center"/>
        <w:tblInd w:w="817" w:type="dxa"/>
        <w:tblLook w:val="04A0"/>
      </w:tblPr>
      <w:tblGrid>
        <w:gridCol w:w="717"/>
        <w:gridCol w:w="2134"/>
        <w:gridCol w:w="2815"/>
        <w:gridCol w:w="3000"/>
        <w:gridCol w:w="2115"/>
        <w:gridCol w:w="1852"/>
        <w:gridCol w:w="2802"/>
      </w:tblGrid>
      <w:tr w:rsidR="000D77AF" w:rsidRPr="0002308A" w:rsidTr="004C365C">
        <w:trPr>
          <w:tblHeader/>
          <w:jc w:val="center"/>
        </w:trPr>
        <w:tc>
          <w:tcPr>
            <w:tcW w:w="717" w:type="dxa"/>
          </w:tcPr>
          <w:p w:rsidR="00994BB9" w:rsidRPr="0002308A" w:rsidRDefault="00994BB9" w:rsidP="004C365C">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 xml:space="preserve">№ </w:t>
            </w:r>
            <w:proofErr w:type="gramStart"/>
            <w:r w:rsidRPr="0002308A">
              <w:rPr>
                <w:rFonts w:ascii="Times New Roman" w:eastAsia="Calibri" w:hAnsi="Times New Roman" w:cs="Times New Roman"/>
                <w:sz w:val="28"/>
                <w:szCs w:val="28"/>
              </w:rPr>
              <w:t>п</w:t>
            </w:r>
            <w:proofErr w:type="gramEnd"/>
            <w:r w:rsidRPr="0002308A">
              <w:rPr>
                <w:rFonts w:ascii="Times New Roman" w:eastAsia="Calibri" w:hAnsi="Times New Roman" w:cs="Times New Roman"/>
                <w:sz w:val="28"/>
                <w:szCs w:val="28"/>
              </w:rPr>
              <w:t>/п</w:t>
            </w:r>
          </w:p>
        </w:tc>
        <w:tc>
          <w:tcPr>
            <w:tcW w:w="2134" w:type="dxa"/>
          </w:tcPr>
          <w:p w:rsidR="00994BB9" w:rsidRPr="0002308A" w:rsidRDefault="00994BB9" w:rsidP="004C365C">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Наименование населенного пункта</w:t>
            </w:r>
          </w:p>
        </w:tc>
        <w:tc>
          <w:tcPr>
            <w:tcW w:w="2815" w:type="dxa"/>
          </w:tcPr>
          <w:p w:rsidR="00994BB9" w:rsidRPr="0002308A" w:rsidRDefault="00994BB9" w:rsidP="004C365C">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 xml:space="preserve">Кадастровый номер </w:t>
            </w:r>
          </w:p>
        </w:tc>
        <w:tc>
          <w:tcPr>
            <w:tcW w:w="3000" w:type="dxa"/>
          </w:tcPr>
          <w:p w:rsidR="00994BB9" w:rsidRPr="0002308A" w:rsidRDefault="00994BB9" w:rsidP="004C365C">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Категория земель</w:t>
            </w:r>
          </w:p>
        </w:tc>
        <w:tc>
          <w:tcPr>
            <w:tcW w:w="2115" w:type="dxa"/>
          </w:tcPr>
          <w:p w:rsidR="00994BB9" w:rsidRPr="0002308A" w:rsidRDefault="00994BB9" w:rsidP="004C365C">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 xml:space="preserve">Категория </w:t>
            </w:r>
            <w:proofErr w:type="gramStart"/>
            <w:r w:rsidRPr="0002308A">
              <w:rPr>
                <w:rFonts w:ascii="Times New Roman" w:eastAsia="Calibri" w:hAnsi="Times New Roman" w:cs="Times New Roman"/>
                <w:sz w:val="28"/>
                <w:szCs w:val="28"/>
              </w:rPr>
              <w:t>земель</w:t>
            </w:r>
            <w:proofErr w:type="gramEnd"/>
            <w:r w:rsidRPr="0002308A">
              <w:rPr>
                <w:rFonts w:ascii="Times New Roman" w:eastAsia="Calibri" w:hAnsi="Times New Roman" w:cs="Times New Roman"/>
                <w:sz w:val="28"/>
                <w:szCs w:val="28"/>
              </w:rPr>
              <w:t xml:space="preserve"> к которой планируется отнести земельный участок</w:t>
            </w:r>
          </w:p>
        </w:tc>
        <w:tc>
          <w:tcPr>
            <w:tcW w:w="1852" w:type="dxa"/>
          </w:tcPr>
          <w:p w:rsidR="00994BB9" w:rsidRPr="0002308A" w:rsidRDefault="00994BB9" w:rsidP="00180246">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Площадь включаемого земельного участка (</w:t>
            </w:r>
            <w:r w:rsidR="00180246">
              <w:rPr>
                <w:rFonts w:ascii="Times New Roman" w:eastAsia="Calibri" w:hAnsi="Times New Roman" w:cs="Times New Roman"/>
                <w:sz w:val="28"/>
                <w:szCs w:val="28"/>
              </w:rPr>
              <w:t>кв.м.</w:t>
            </w:r>
            <w:r w:rsidRPr="0002308A">
              <w:rPr>
                <w:rFonts w:ascii="Times New Roman" w:eastAsia="Calibri" w:hAnsi="Times New Roman" w:cs="Times New Roman"/>
                <w:sz w:val="28"/>
                <w:szCs w:val="28"/>
              </w:rPr>
              <w:t>)</w:t>
            </w:r>
          </w:p>
        </w:tc>
        <w:tc>
          <w:tcPr>
            <w:tcW w:w="2802" w:type="dxa"/>
          </w:tcPr>
          <w:p w:rsidR="00994BB9" w:rsidRPr="0002308A" w:rsidRDefault="00994BB9" w:rsidP="004C365C">
            <w:pPr>
              <w:jc w:val="center"/>
              <w:rPr>
                <w:rFonts w:ascii="Times New Roman" w:eastAsiaTheme="majorEastAsia" w:hAnsi="Times New Roman" w:cs="Times New Roman"/>
                <w:bCs/>
                <w:sz w:val="28"/>
                <w:szCs w:val="28"/>
              </w:rPr>
            </w:pPr>
            <w:r w:rsidRPr="0002308A">
              <w:rPr>
                <w:rFonts w:ascii="Times New Roman" w:eastAsia="Calibri" w:hAnsi="Times New Roman" w:cs="Times New Roman"/>
                <w:sz w:val="28"/>
                <w:szCs w:val="28"/>
              </w:rPr>
              <w:t>Обоснование включения участка</w:t>
            </w:r>
          </w:p>
        </w:tc>
      </w:tr>
      <w:tr w:rsidR="000D77AF" w:rsidRPr="0002308A" w:rsidTr="004C365C">
        <w:trPr>
          <w:trHeight w:val="1130"/>
          <w:jc w:val="center"/>
        </w:trPr>
        <w:tc>
          <w:tcPr>
            <w:tcW w:w="717" w:type="dxa"/>
            <w:tcBorders>
              <w:bottom w:val="single" w:sz="4" w:space="0" w:color="auto"/>
            </w:tcBorders>
          </w:tcPr>
          <w:p w:rsidR="00994BB9" w:rsidRPr="0002308A" w:rsidRDefault="00B07779" w:rsidP="004C365C">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1</w:t>
            </w:r>
            <w:r w:rsidR="00180246">
              <w:rPr>
                <w:rFonts w:ascii="Times New Roman" w:eastAsiaTheme="majorEastAsia" w:hAnsi="Times New Roman" w:cs="Times New Roman"/>
                <w:bCs/>
                <w:sz w:val="28"/>
                <w:szCs w:val="28"/>
              </w:rPr>
              <w:t>.</w:t>
            </w:r>
          </w:p>
        </w:tc>
        <w:tc>
          <w:tcPr>
            <w:tcW w:w="2134" w:type="dxa"/>
            <w:tcBorders>
              <w:bottom w:val="single" w:sz="4" w:space="0" w:color="auto"/>
            </w:tcBorders>
          </w:tcPr>
          <w:p w:rsidR="00994BB9" w:rsidRPr="0002308A" w:rsidRDefault="00180246" w:rsidP="004C365C">
            <w:pPr>
              <w:jc w:val="both"/>
              <w:rPr>
                <w:rFonts w:ascii="Times New Roman" w:hAnsi="Times New Roman" w:cs="Times New Roman"/>
                <w:sz w:val="28"/>
                <w:szCs w:val="28"/>
              </w:rPr>
            </w:pPr>
            <w:r>
              <w:rPr>
                <w:rFonts w:ascii="Times New Roman" w:hAnsi="Times New Roman" w:cs="Times New Roman"/>
                <w:sz w:val="28"/>
                <w:szCs w:val="28"/>
              </w:rPr>
              <w:t>д. Петрово</w:t>
            </w:r>
          </w:p>
        </w:tc>
        <w:tc>
          <w:tcPr>
            <w:tcW w:w="2815" w:type="dxa"/>
            <w:tcBorders>
              <w:bottom w:val="single" w:sz="4" w:space="0" w:color="auto"/>
            </w:tcBorders>
          </w:tcPr>
          <w:p w:rsidR="00994BB9" w:rsidRPr="0002308A" w:rsidRDefault="00180246" w:rsidP="004C365C">
            <w:pPr>
              <w:jc w:val="both"/>
              <w:rPr>
                <w:rFonts w:ascii="Times New Roman" w:hAnsi="Times New Roman" w:cs="Times New Roman"/>
                <w:sz w:val="28"/>
                <w:szCs w:val="28"/>
              </w:rPr>
            </w:pPr>
            <w:r w:rsidRPr="00180246">
              <w:rPr>
                <w:rFonts w:ascii="Times New Roman" w:hAnsi="Times New Roman" w:cs="Times New Roman"/>
                <w:sz w:val="28"/>
                <w:szCs w:val="28"/>
              </w:rPr>
              <w:t>67:10:0020101:487</w:t>
            </w:r>
          </w:p>
        </w:tc>
        <w:tc>
          <w:tcPr>
            <w:tcW w:w="3000" w:type="dxa"/>
            <w:tcBorders>
              <w:bottom w:val="single" w:sz="4" w:space="0" w:color="auto"/>
            </w:tcBorders>
          </w:tcPr>
          <w:p w:rsidR="00994BB9"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сельскохозяйственного назначения</w:t>
            </w:r>
          </w:p>
        </w:tc>
        <w:tc>
          <w:tcPr>
            <w:tcW w:w="2115" w:type="dxa"/>
            <w:tcBorders>
              <w:bottom w:val="single" w:sz="4" w:space="0" w:color="auto"/>
            </w:tcBorders>
          </w:tcPr>
          <w:p w:rsidR="00994BB9" w:rsidRPr="0002308A" w:rsidRDefault="00180246" w:rsidP="004C365C">
            <w:pPr>
              <w:jc w:val="center"/>
              <w:rPr>
                <w:rFonts w:ascii="Times New Roman" w:eastAsia="Calibri" w:hAnsi="Times New Roman" w:cs="Times New Roman"/>
                <w:sz w:val="28"/>
                <w:szCs w:val="28"/>
              </w:rPr>
            </w:pPr>
            <w:r w:rsidRPr="00180246">
              <w:rPr>
                <w:rFonts w:ascii="Times New Roman" w:eastAsia="Calibri" w:hAnsi="Times New Roman" w:cs="Times New Roman"/>
                <w:sz w:val="28"/>
                <w:szCs w:val="28"/>
              </w:rPr>
              <w:t>Земли населенных пунктов</w:t>
            </w:r>
          </w:p>
        </w:tc>
        <w:tc>
          <w:tcPr>
            <w:tcW w:w="1852" w:type="dxa"/>
            <w:tcBorders>
              <w:bottom w:val="single" w:sz="4" w:space="0" w:color="auto"/>
            </w:tcBorders>
          </w:tcPr>
          <w:p w:rsidR="00994BB9" w:rsidRPr="0002308A" w:rsidRDefault="00180246" w:rsidP="004C365C">
            <w:pPr>
              <w:jc w:val="center"/>
              <w:rPr>
                <w:rFonts w:ascii="Times New Roman" w:eastAsia="Calibri" w:hAnsi="Times New Roman" w:cs="Times New Roman"/>
                <w:sz w:val="28"/>
                <w:szCs w:val="28"/>
              </w:rPr>
            </w:pPr>
            <w:r w:rsidRPr="00180246">
              <w:rPr>
                <w:rFonts w:ascii="Times New Roman" w:eastAsia="Calibri" w:hAnsi="Times New Roman" w:cs="Times New Roman"/>
                <w:sz w:val="28"/>
                <w:szCs w:val="28"/>
              </w:rPr>
              <w:t>15000</w:t>
            </w:r>
          </w:p>
        </w:tc>
        <w:tc>
          <w:tcPr>
            <w:tcW w:w="2802" w:type="dxa"/>
          </w:tcPr>
          <w:p w:rsidR="00994BB9" w:rsidRPr="0002308A" w:rsidRDefault="00180246" w:rsidP="00234F3C">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Для индивидуального жилищного строительства</w:t>
            </w:r>
          </w:p>
        </w:tc>
      </w:tr>
      <w:tr w:rsidR="000D77AF" w:rsidRPr="0002308A" w:rsidTr="004C365C">
        <w:trPr>
          <w:jc w:val="center"/>
        </w:trPr>
        <w:tc>
          <w:tcPr>
            <w:tcW w:w="717" w:type="dxa"/>
            <w:vMerge w:val="restart"/>
          </w:tcPr>
          <w:p w:rsidR="00234F3C" w:rsidRDefault="00B07779" w:rsidP="004C365C">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2</w:t>
            </w:r>
            <w:r w:rsidR="00234F3C">
              <w:rPr>
                <w:rFonts w:ascii="Times New Roman" w:eastAsiaTheme="majorEastAsia" w:hAnsi="Times New Roman" w:cs="Times New Roman"/>
                <w:bCs/>
                <w:sz w:val="28"/>
                <w:szCs w:val="28"/>
              </w:rPr>
              <w:t>.</w:t>
            </w:r>
          </w:p>
        </w:tc>
        <w:tc>
          <w:tcPr>
            <w:tcW w:w="2134" w:type="dxa"/>
            <w:vMerge w:val="restart"/>
          </w:tcPr>
          <w:p w:rsidR="00234F3C" w:rsidRDefault="00234F3C" w:rsidP="004C365C">
            <w:pPr>
              <w:jc w:val="both"/>
              <w:rPr>
                <w:rFonts w:ascii="Times New Roman" w:eastAsia="Calibri" w:hAnsi="Times New Roman" w:cs="Times New Roman"/>
                <w:sz w:val="28"/>
                <w:szCs w:val="28"/>
              </w:rPr>
            </w:pPr>
            <w:r>
              <w:rPr>
                <w:rFonts w:ascii="Times New Roman" w:eastAsia="Calibri" w:hAnsi="Times New Roman" w:cs="Times New Roman"/>
                <w:sz w:val="28"/>
                <w:szCs w:val="28"/>
              </w:rPr>
              <w:t>д. Каменка</w:t>
            </w:r>
          </w:p>
        </w:tc>
        <w:tc>
          <w:tcPr>
            <w:tcW w:w="2815" w:type="dxa"/>
          </w:tcPr>
          <w:p w:rsidR="00234F3C" w:rsidRPr="0002308A" w:rsidRDefault="00234F3C" w:rsidP="004C365C">
            <w:pPr>
              <w:rPr>
                <w:rFonts w:ascii="Times New Roman" w:hAnsi="Times New Roman" w:cs="Times New Roman"/>
                <w:bCs/>
                <w:sz w:val="28"/>
                <w:szCs w:val="28"/>
              </w:rPr>
            </w:pPr>
            <w:r w:rsidRPr="00234F3C">
              <w:rPr>
                <w:rFonts w:ascii="Times New Roman" w:hAnsi="Times New Roman" w:cs="Times New Roman"/>
                <w:bCs/>
                <w:sz w:val="28"/>
                <w:szCs w:val="28"/>
              </w:rPr>
              <w:t>67:10:0020103:324</w:t>
            </w:r>
          </w:p>
        </w:tc>
        <w:tc>
          <w:tcPr>
            <w:tcW w:w="3000"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сельскохозяйственного назначения</w:t>
            </w:r>
          </w:p>
        </w:tc>
        <w:tc>
          <w:tcPr>
            <w:tcW w:w="2115"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населенных пунктов</w:t>
            </w:r>
          </w:p>
        </w:tc>
        <w:tc>
          <w:tcPr>
            <w:tcW w:w="1852"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3000</w:t>
            </w:r>
          </w:p>
        </w:tc>
        <w:tc>
          <w:tcPr>
            <w:tcW w:w="2802" w:type="dxa"/>
          </w:tcPr>
          <w:p w:rsidR="00234F3C" w:rsidRPr="0002308A" w:rsidRDefault="00234F3C" w:rsidP="004C365C">
            <w:pPr>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Месторасположение земельного участка </w:t>
            </w:r>
          </w:p>
        </w:tc>
      </w:tr>
      <w:tr w:rsidR="000D77AF" w:rsidRPr="0002308A" w:rsidTr="004C365C">
        <w:trPr>
          <w:jc w:val="center"/>
        </w:trPr>
        <w:tc>
          <w:tcPr>
            <w:tcW w:w="717" w:type="dxa"/>
            <w:vMerge/>
          </w:tcPr>
          <w:p w:rsidR="00234F3C" w:rsidRDefault="00234F3C" w:rsidP="004C365C">
            <w:pPr>
              <w:jc w:val="center"/>
              <w:rPr>
                <w:rFonts w:ascii="Times New Roman" w:eastAsiaTheme="majorEastAsia" w:hAnsi="Times New Roman" w:cs="Times New Roman"/>
                <w:bCs/>
                <w:sz w:val="28"/>
                <w:szCs w:val="28"/>
              </w:rPr>
            </w:pPr>
          </w:p>
        </w:tc>
        <w:tc>
          <w:tcPr>
            <w:tcW w:w="2134" w:type="dxa"/>
            <w:vMerge/>
          </w:tcPr>
          <w:p w:rsidR="00234F3C" w:rsidRDefault="00234F3C" w:rsidP="004C365C">
            <w:pPr>
              <w:jc w:val="both"/>
              <w:rPr>
                <w:rFonts w:ascii="Times New Roman" w:eastAsia="Calibri" w:hAnsi="Times New Roman" w:cs="Times New Roman"/>
                <w:sz w:val="28"/>
                <w:szCs w:val="28"/>
              </w:rPr>
            </w:pPr>
          </w:p>
        </w:tc>
        <w:tc>
          <w:tcPr>
            <w:tcW w:w="2815" w:type="dxa"/>
          </w:tcPr>
          <w:p w:rsidR="00234F3C" w:rsidRPr="0002308A" w:rsidRDefault="00234F3C" w:rsidP="004C365C">
            <w:pPr>
              <w:rPr>
                <w:rFonts w:ascii="Times New Roman" w:hAnsi="Times New Roman" w:cs="Times New Roman"/>
                <w:bCs/>
                <w:sz w:val="28"/>
                <w:szCs w:val="28"/>
              </w:rPr>
            </w:pPr>
            <w:r w:rsidRPr="00234F3C">
              <w:rPr>
                <w:rFonts w:ascii="Times New Roman" w:hAnsi="Times New Roman" w:cs="Times New Roman"/>
                <w:bCs/>
                <w:sz w:val="28"/>
                <w:szCs w:val="28"/>
              </w:rPr>
              <w:t>67:10:0020103:501</w:t>
            </w:r>
          </w:p>
        </w:tc>
        <w:tc>
          <w:tcPr>
            <w:tcW w:w="3000" w:type="dxa"/>
          </w:tcPr>
          <w:p w:rsidR="00234F3C" w:rsidRPr="0002308A" w:rsidRDefault="00234F3C" w:rsidP="000F6E5D">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сельскохозяйственного назначения</w:t>
            </w:r>
          </w:p>
        </w:tc>
        <w:tc>
          <w:tcPr>
            <w:tcW w:w="2115" w:type="dxa"/>
          </w:tcPr>
          <w:p w:rsidR="00234F3C" w:rsidRPr="0002308A" w:rsidRDefault="00234F3C" w:rsidP="000F6E5D">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населенных пунктов</w:t>
            </w:r>
          </w:p>
        </w:tc>
        <w:tc>
          <w:tcPr>
            <w:tcW w:w="1852"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12565</w:t>
            </w:r>
          </w:p>
        </w:tc>
        <w:tc>
          <w:tcPr>
            <w:tcW w:w="2802" w:type="dxa"/>
          </w:tcPr>
          <w:p w:rsidR="00234F3C" w:rsidRPr="0002308A" w:rsidRDefault="00234F3C" w:rsidP="000F6E5D">
            <w:pPr>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Месторасположение земельного участка </w:t>
            </w:r>
          </w:p>
        </w:tc>
      </w:tr>
      <w:tr w:rsidR="000D77AF" w:rsidRPr="0002308A" w:rsidTr="004C365C">
        <w:trPr>
          <w:jc w:val="center"/>
        </w:trPr>
        <w:tc>
          <w:tcPr>
            <w:tcW w:w="717" w:type="dxa"/>
            <w:vMerge/>
          </w:tcPr>
          <w:p w:rsidR="00234F3C" w:rsidRDefault="00234F3C" w:rsidP="004C365C">
            <w:pPr>
              <w:jc w:val="center"/>
              <w:rPr>
                <w:rFonts w:ascii="Times New Roman" w:eastAsiaTheme="majorEastAsia" w:hAnsi="Times New Roman" w:cs="Times New Roman"/>
                <w:bCs/>
                <w:sz w:val="28"/>
                <w:szCs w:val="28"/>
              </w:rPr>
            </w:pPr>
          </w:p>
        </w:tc>
        <w:tc>
          <w:tcPr>
            <w:tcW w:w="2134" w:type="dxa"/>
            <w:vMerge/>
          </w:tcPr>
          <w:p w:rsidR="00234F3C" w:rsidRDefault="00234F3C" w:rsidP="004C365C">
            <w:pPr>
              <w:jc w:val="both"/>
              <w:rPr>
                <w:rFonts w:ascii="Times New Roman" w:eastAsia="Calibri" w:hAnsi="Times New Roman" w:cs="Times New Roman"/>
                <w:sz w:val="28"/>
                <w:szCs w:val="28"/>
              </w:rPr>
            </w:pPr>
          </w:p>
        </w:tc>
        <w:tc>
          <w:tcPr>
            <w:tcW w:w="2815" w:type="dxa"/>
          </w:tcPr>
          <w:p w:rsidR="00234F3C" w:rsidRPr="0002308A" w:rsidRDefault="00234F3C" w:rsidP="004C365C">
            <w:pPr>
              <w:rPr>
                <w:rFonts w:ascii="Times New Roman" w:hAnsi="Times New Roman" w:cs="Times New Roman"/>
                <w:bCs/>
                <w:sz w:val="28"/>
                <w:szCs w:val="28"/>
              </w:rPr>
            </w:pPr>
            <w:r w:rsidRPr="00234F3C">
              <w:rPr>
                <w:rFonts w:ascii="Times New Roman" w:hAnsi="Times New Roman" w:cs="Times New Roman"/>
                <w:bCs/>
                <w:sz w:val="28"/>
                <w:szCs w:val="28"/>
              </w:rPr>
              <w:t>67:10:0020103:500</w:t>
            </w:r>
          </w:p>
        </w:tc>
        <w:tc>
          <w:tcPr>
            <w:tcW w:w="3000"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сельскохозяйственного назначения</w:t>
            </w:r>
          </w:p>
        </w:tc>
        <w:tc>
          <w:tcPr>
            <w:tcW w:w="2115"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населенных пунктов</w:t>
            </w:r>
          </w:p>
        </w:tc>
        <w:tc>
          <w:tcPr>
            <w:tcW w:w="1852" w:type="dxa"/>
          </w:tcPr>
          <w:p w:rsidR="00234F3C" w:rsidRPr="0002308A" w:rsidRDefault="00234F3C"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10000</w:t>
            </w:r>
          </w:p>
        </w:tc>
        <w:tc>
          <w:tcPr>
            <w:tcW w:w="2802" w:type="dxa"/>
          </w:tcPr>
          <w:p w:rsidR="00234F3C" w:rsidRPr="0002308A" w:rsidRDefault="004902BF" w:rsidP="004C365C">
            <w:pPr>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Месторасположение земельного участка</w:t>
            </w:r>
          </w:p>
        </w:tc>
      </w:tr>
      <w:tr w:rsidR="000D77AF" w:rsidRPr="0002308A" w:rsidTr="004C365C">
        <w:trPr>
          <w:jc w:val="center"/>
        </w:trPr>
        <w:tc>
          <w:tcPr>
            <w:tcW w:w="717" w:type="dxa"/>
            <w:vMerge/>
          </w:tcPr>
          <w:p w:rsidR="00234F3C" w:rsidRDefault="00234F3C" w:rsidP="004C365C">
            <w:pPr>
              <w:jc w:val="center"/>
              <w:rPr>
                <w:rFonts w:ascii="Times New Roman" w:eastAsiaTheme="majorEastAsia" w:hAnsi="Times New Roman" w:cs="Times New Roman"/>
                <w:bCs/>
                <w:sz w:val="28"/>
                <w:szCs w:val="28"/>
              </w:rPr>
            </w:pPr>
          </w:p>
        </w:tc>
        <w:tc>
          <w:tcPr>
            <w:tcW w:w="2134" w:type="dxa"/>
            <w:vMerge/>
          </w:tcPr>
          <w:p w:rsidR="00234F3C" w:rsidRDefault="00234F3C" w:rsidP="004C365C">
            <w:pPr>
              <w:jc w:val="both"/>
              <w:rPr>
                <w:rFonts w:ascii="Times New Roman" w:eastAsia="Calibri" w:hAnsi="Times New Roman" w:cs="Times New Roman"/>
                <w:sz w:val="28"/>
                <w:szCs w:val="28"/>
              </w:rPr>
            </w:pPr>
          </w:p>
        </w:tc>
        <w:tc>
          <w:tcPr>
            <w:tcW w:w="2815" w:type="dxa"/>
          </w:tcPr>
          <w:p w:rsidR="00234F3C" w:rsidRPr="0002308A" w:rsidRDefault="004902BF" w:rsidP="004C365C">
            <w:pPr>
              <w:rPr>
                <w:rFonts w:ascii="Times New Roman" w:hAnsi="Times New Roman" w:cs="Times New Roman"/>
                <w:bCs/>
                <w:sz w:val="28"/>
                <w:szCs w:val="28"/>
              </w:rPr>
            </w:pPr>
            <w:r w:rsidRPr="004902BF">
              <w:rPr>
                <w:rFonts w:ascii="Times New Roman" w:hAnsi="Times New Roman" w:cs="Times New Roman"/>
                <w:bCs/>
                <w:sz w:val="28"/>
                <w:szCs w:val="28"/>
              </w:rPr>
              <w:t>67:10:0020103:546</w:t>
            </w:r>
          </w:p>
        </w:tc>
        <w:tc>
          <w:tcPr>
            <w:tcW w:w="3000" w:type="dxa"/>
          </w:tcPr>
          <w:p w:rsidR="00234F3C" w:rsidRPr="0002308A" w:rsidRDefault="004902BF" w:rsidP="004C365C">
            <w:pPr>
              <w:jc w:val="center"/>
              <w:rPr>
                <w:rFonts w:ascii="Times New Roman" w:eastAsia="Calibri" w:hAnsi="Times New Roman" w:cs="Times New Roman"/>
                <w:sz w:val="28"/>
                <w:szCs w:val="28"/>
              </w:rPr>
            </w:pPr>
            <w:proofErr w:type="gramStart"/>
            <w:r w:rsidRPr="004902BF">
              <w:rPr>
                <w:rFonts w:ascii="Times New Roman" w:eastAsia="Calibri" w:hAnsi="Times New Roman" w:cs="Times New Roman"/>
                <w:sz w:val="28"/>
                <w:szCs w:val="28"/>
              </w:rPr>
              <w:t xml:space="preserve">Земли промышленности, энергетики, транспорта, связи, радиовещания, телевидения, информатики, земли </w:t>
            </w:r>
            <w:r w:rsidRPr="004902BF">
              <w:rPr>
                <w:rFonts w:ascii="Times New Roman" w:eastAsia="Calibri" w:hAnsi="Times New Roman" w:cs="Times New Roman"/>
                <w:sz w:val="28"/>
                <w:szCs w:val="28"/>
              </w:rPr>
              <w:lastRenderedPageBreak/>
              <w:t>для обеспечения космической деятельности, земли обороны, безопасности и земли иного специального назначения</w:t>
            </w:r>
            <w:proofErr w:type="gramEnd"/>
          </w:p>
        </w:tc>
        <w:tc>
          <w:tcPr>
            <w:tcW w:w="2115" w:type="dxa"/>
          </w:tcPr>
          <w:p w:rsidR="00234F3C" w:rsidRPr="0002308A" w:rsidRDefault="004902BF"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lastRenderedPageBreak/>
              <w:t>Земли населенных пунктов</w:t>
            </w:r>
          </w:p>
        </w:tc>
        <w:tc>
          <w:tcPr>
            <w:tcW w:w="1852" w:type="dxa"/>
          </w:tcPr>
          <w:p w:rsidR="00234F3C"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4055</w:t>
            </w:r>
          </w:p>
        </w:tc>
        <w:tc>
          <w:tcPr>
            <w:tcW w:w="2802" w:type="dxa"/>
          </w:tcPr>
          <w:p w:rsidR="00234F3C" w:rsidRPr="0002308A" w:rsidRDefault="004902BF" w:rsidP="004C365C">
            <w:pPr>
              <w:jc w:val="both"/>
              <w:rPr>
                <w:rFonts w:ascii="Times New Roman" w:eastAsiaTheme="majorEastAsia" w:hAnsi="Times New Roman" w:cs="Times New Roman"/>
                <w:bCs/>
                <w:sz w:val="28"/>
                <w:szCs w:val="28"/>
              </w:rPr>
            </w:pPr>
            <w:r w:rsidRPr="004902BF">
              <w:rPr>
                <w:rFonts w:ascii="Times New Roman" w:eastAsiaTheme="majorEastAsia" w:hAnsi="Times New Roman" w:cs="Times New Roman"/>
                <w:bCs/>
                <w:sz w:val="28"/>
                <w:szCs w:val="28"/>
              </w:rPr>
              <w:t>Месторасположение земельного участка</w:t>
            </w:r>
          </w:p>
        </w:tc>
      </w:tr>
      <w:tr w:rsidR="000D77AF" w:rsidRPr="0002308A" w:rsidTr="004C365C">
        <w:trPr>
          <w:jc w:val="center"/>
        </w:trPr>
        <w:tc>
          <w:tcPr>
            <w:tcW w:w="717" w:type="dxa"/>
            <w:vMerge/>
          </w:tcPr>
          <w:p w:rsidR="00234F3C" w:rsidRPr="0002308A" w:rsidRDefault="00234F3C" w:rsidP="004C365C">
            <w:pPr>
              <w:jc w:val="center"/>
              <w:rPr>
                <w:rFonts w:ascii="Times New Roman" w:eastAsiaTheme="majorEastAsia" w:hAnsi="Times New Roman" w:cs="Times New Roman"/>
                <w:bCs/>
                <w:sz w:val="28"/>
                <w:szCs w:val="28"/>
              </w:rPr>
            </w:pPr>
          </w:p>
        </w:tc>
        <w:tc>
          <w:tcPr>
            <w:tcW w:w="2134" w:type="dxa"/>
            <w:vMerge/>
          </w:tcPr>
          <w:p w:rsidR="00234F3C" w:rsidRPr="0002308A" w:rsidRDefault="00234F3C" w:rsidP="004C365C">
            <w:pPr>
              <w:jc w:val="both"/>
              <w:rPr>
                <w:rFonts w:ascii="Times New Roman" w:eastAsia="Calibri" w:hAnsi="Times New Roman" w:cs="Times New Roman"/>
                <w:sz w:val="28"/>
                <w:szCs w:val="28"/>
              </w:rPr>
            </w:pPr>
          </w:p>
        </w:tc>
        <w:tc>
          <w:tcPr>
            <w:tcW w:w="2815" w:type="dxa"/>
          </w:tcPr>
          <w:p w:rsidR="00234F3C" w:rsidRPr="0002308A" w:rsidRDefault="004902BF" w:rsidP="004C365C">
            <w:pPr>
              <w:rPr>
                <w:rFonts w:ascii="Times New Roman" w:hAnsi="Times New Roman" w:cs="Times New Roman"/>
                <w:bCs/>
                <w:sz w:val="28"/>
                <w:szCs w:val="28"/>
              </w:rPr>
            </w:pPr>
            <w:r w:rsidRPr="004902BF">
              <w:rPr>
                <w:rFonts w:ascii="Times New Roman" w:hAnsi="Times New Roman" w:cs="Times New Roman"/>
                <w:bCs/>
                <w:sz w:val="28"/>
                <w:szCs w:val="28"/>
              </w:rPr>
              <w:t>67:10:0020103:502</w:t>
            </w:r>
          </w:p>
        </w:tc>
        <w:tc>
          <w:tcPr>
            <w:tcW w:w="3000" w:type="dxa"/>
          </w:tcPr>
          <w:p w:rsidR="00234F3C"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Земли сельскохозяйственного назначения</w:t>
            </w:r>
          </w:p>
        </w:tc>
        <w:tc>
          <w:tcPr>
            <w:tcW w:w="2115" w:type="dxa"/>
          </w:tcPr>
          <w:p w:rsidR="00234F3C" w:rsidRDefault="004902BF" w:rsidP="004C365C">
            <w:pPr>
              <w:jc w:val="center"/>
              <w:rPr>
                <w:rFonts w:ascii="Times New Roman" w:eastAsia="Calibri" w:hAnsi="Times New Roman" w:cs="Times New Roman"/>
                <w:sz w:val="28"/>
                <w:szCs w:val="28"/>
              </w:rPr>
            </w:pPr>
            <w:r w:rsidRPr="00234F3C">
              <w:rPr>
                <w:rFonts w:ascii="Times New Roman" w:eastAsia="Calibri" w:hAnsi="Times New Roman" w:cs="Times New Roman"/>
                <w:sz w:val="28"/>
                <w:szCs w:val="28"/>
              </w:rPr>
              <w:t>Земли населенных пунктов</w:t>
            </w:r>
          </w:p>
          <w:p w:rsidR="004902BF" w:rsidRDefault="004902BF" w:rsidP="004C365C">
            <w:pPr>
              <w:jc w:val="center"/>
              <w:rPr>
                <w:rFonts w:ascii="Times New Roman" w:eastAsia="Calibri" w:hAnsi="Times New Roman" w:cs="Times New Roman"/>
                <w:sz w:val="28"/>
                <w:szCs w:val="28"/>
              </w:rPr>
            </w:pPr>
          </w:p>
          <w:p w:rsidR="004902BF" w:rsidRPr="0002308A" w:rsidRDefault="004902BF" w:rsidP="004C365C">
            <w:pPr>
              <w:jc w:val="center"/>
              <w:rPr>
                <w:rFonts w:ascii="Times New Roman" w:eastAsia="Calibri" w:hAnsi="Times New Roman" w:cs="Times New Roman"/>
                <w:sz w:val="28"/>
                <w:szCs w:val="28"/>
              </w:rPr>
            </w:pPr>
          </w:p>
        </w:tc>
        <w:tc>
          <w:tcPr>
            <w:tcW w:w="1852" w:type="dxa"/>
          </w:tcPr>
          <w:p w:rsidR="00234F3C"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18355</w:t>
            </w:r>
          </w:p>
        </w:tc>
        <w:tc>
          <w:tcPr>
            <w:tcW w:w="2802" w:type="dxa"/>
          </w:tcPr>
          <w:p w:rsidR="00234F3C" w:rsidRPr="0002308A" w:rsidRDefault="004902BF" w:rsidP="004C365C">
            <w:pPr>
              <w:jc w:val="both"/>
              <w:rPr>
                <w:rFonts w:ascii="Times New Roman" w:eastAsiaTheme="majorEastAsia" w:hAnsi="Times New Roman" w:cs="Times New Roman"/>
                <w:bCs/>
                <w:sz w:val="28"/>
                <w:szCs w:val="28"/>
              </w:rPr>
            </w:pPr>
            <w:r w:rsidRPr="004902BF">
              <w:rPr>
                <w:rFonts w:ascii="Times New Roman" w:eastAsiaTheme="majorEastAsia" w:hAnsi="Times New Roman" w:cs="Times New Roman"/>
                <w:bCs/>
                <w:sz w:val="28"/>
                <w:szCs w:val="28"/>
              </w:rPr>
              <w:t>Месторасположение земельного участка</w:t>
            </w:r>
          </w:p>
        </w:tc>
      </w:tr>
      <w:tr w:rsidR="000D77AF" w:rsidRPr="0002308A" w:rsidTr="004C365C">
        <w:trPr>
          <w:jc w:val="center"/>
        </w:trPr>
        <w:tc>
          <w:tcPr>
            <w:tcW w:w="717" w:type="dxa"/>
          </w:tcPr>
          <w:p w:rsidR="004902BF" w:rsidRPr="0002308A" w:rsidRDefault="00B07779" w:rsidP="004C365C">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3</w:t>
            </w:r>
            <w:r w:rsidR="004902BF">
              <w:rPr>
                <w:rFonts w:ascii="Times New Roman" w:eastAsiaTheme="majorEastAsia" w:hAnsi="Times New Roman" w:cs="Times New Roman"/>
                <w:bCs/>
                <w:sz w:val="28"/>
                <w:szCs w:val="28"/>
              </w:rPr>
              <w:t>.</w:t>
            </w:r>
          </w:p>
        </w:tc>
        <w:tc>
          <w:tcPr>
            <w:tcW w:w="2134" w:type="dxa"/>
          </w:tcPr>
          <w:p w:rsidR="004902BF" w:rsidRPr="0002308A" w:rsidRDefault="004902BF" w:rsidP="004C365C">
            <w:pPr>
              <w:jc w:val="both"/>
              <w:rPr>
                <w:rFonts w:ascii="Times New Roman" w:eastAsia="Calibri" w:hAnsi="Times New Roman" w:cs="Times New Roman"/>
                <w:sz w:val="28"/>
                <w:szCs w:val="28"/>
              </w:rPr>
            </w:pPr>
            <w:r>
              <w:rPr>
                <w:rFonts w:ascii="Times New Roman" w:eastAsia="Calibri" w:hAnsi="Times New Roman" w:cs="Times New Roman"/>
                <w:sz w:val="28"/>
                <w:szCs w:val="28"/>
              </w:rPr>
              <w:t>д. Верещакино</w:t>
            </w:r>
          </w:p>
        </w:tc>
        <w:tc>
          <w:tcPr>
            <w:tcW w:w="2815" w:type="dxa"/>
          </w:tcPr>
          <w:p w:rsidR="004902BF" w:rsidRPr="0002308A" w:rsidRDefault="004902BF" w:rsidP="004C365C">
            <w:pPr>
              <w:rPr>
                <w:rFonts w:ascii="Times New Roman" w:eastAsia="Times New Roman" w:hAnsi="Times New Roman" w:cs="Times New Roman"/>
                <w:sz w:val="28"/>
                <w:szCs w:val="28"/>
                <w:lang w:eastAsia="ru-RU"/>
              </w:rPr>
            </w:pPr>
            <w:r w:rsidRPr="004902BF">
              <w:rPr>
                <w:rFonts w:ascii="Times New Roman" w:eastAsia="Times New Roman" w:hAnsi="Times New Roman" w:cs="Times New Roman"/>
                <w:sz w:val="28"/>
                <w:szCs w:val="28"/>
                <w:lang w:eastAsia="ru-RU"/>
              </w:rPr>
              <w:t>67:10:0020103:313</w:t>
            </w:r>
          </w:p>
        </w:tc>
        <w:tc>
          <w:tcPr>
            <w:tcW w:w="3000" w:type="dxa"/>
          </w:tcPr>
          <w:p w:rsidR="004902BF"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Земли сельскохозяйственного назначения</w:t>
            </w:r>
          </w:p>
        </w:tc>
        <w:tc>
          <w:tcPr>
            <w:tcW w:w="2115" w:type="dxa"/>
          </w:tcPr>
          <w:p w:rsidR="004902BF"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Земли населенных пунктов</w:t>
            </w:r>
          </w:p>
        </w:tc>
        <w:tc>
          <w:tcPr>
            <w:tcW w:w="1852" w:type="dxa"/>
          </w:tcPr>
          <w:p w:rsidR="004902BF"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325100</w:t>
            </w:r>
          </w:p>
        </w:tc>
        <w:tc>
          <w:tcPr>
            <w:tcW w:w="2802" w:type="dxa"/>
          </w:tcPr>
          <w:p w:rsidR="004902BF" w:rsidRPr="0002308A" w:rsidRDefault="000D77AF" w:rsidP="000D77AF">
            <w:pPr>
              <w:jc w:val="both"/>
              <w:rPr>
                <w:rFonts w:ascii="Times New Roman" w:eastAsiaTheme="majorEastAsia" w:hAnsi="Times New Roman" w:cs="Times New Roman"/>
                <w:bCs/>
                <w:sz w:val="28"/>
                <w:szCs w:val="28"/>
              </w:rPr>
            </w:pPr>
            <w:proofErr w:type="gramStart"/>
            <w:r>
              <w:rPr>
                <w:rFonts w:ascii="Times New Roman" w:eastAsiaTheme="majorEastAsia" w:hAnsi="Times New Roman" w:cs="Times New Roman"/>
                <w:bCs/>
                <w:sz w:val="28"/>
                <w:szCs w:val="28"/>
              </w:rPr>
              <w:t>Граница населенного пункта установлена документами территориального планирования (Генеральный план Березкинского с.п.</w:t>
            </w:r>
            <w:proofErr w:type="gramEnd"/>
            <w:r>
              <w:rPr>
                <w:rFonts w:ascii="Times New Roman" w:eastAsiaTheme="majorEastAsia" w:hAnsi="Times New Roman" w:cs="Times New Roman"/>
                <w:bCs/>
                <w:sz w:val="28"/>
                <w:szCs w:val="28"/>
              </w:rPr>
              <w:t xml:space="preserve"> Кардымовского района Смоленской области, </w:t>
            </w:r>
            <w:proofErr w:type="gramStart"/>
            <w:r>
              <w:rPr>
                <w:rFonts w:ascii="Times New Roman" w:eastAsiaTheme="majorEastAsia" w:hAnsi="Times New Roman" w:cs="Times New Roman"/>
                <w:bCs/>
                <w:sz w:val="28"/>
                <w:szCs w:val="28"/>
              </w:rPr>
              <w:t>утвержден</w:t>
            </w:r>
            <w:proofErr w:type="gramEnd"/>
            <w:r>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lastRenderedPageBreak/>
              <w:t>Решением Совета депутатов Березкинского сельского поселения от 29.10.2013 №122)</w:t>
            </w:r>
          </w:p>
        </w:tc>
      </w:tr>
      <w:tr w:rsidR="000D77AF" w:rsidRPr="0002308A" w:rsidTr="004C365C">
        <w:trPr>
          <w:jc w:val="center"/>
        </w:trPr>
        <w:tc>
          <w:tcPr>
            <w:tcW w:w="717" w:type="dxa"/>
          </w:tcPr>
          <w:p w:rsidR="004902BF" w:rsidRPr="0002308A" w:rsidRDefault="00B07779" w:rsidP="004C365C">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4</w:t>
            </w:r>
            <w:r w:rsidR="004902BF">
              <w:rPr>
                <w:rFonts w:ascii="Times New Roman" w:eastAsiaTheme="majorEastAsia" w:hAnsi="Times New Roman" w:cs="Times New Roman"/>
                <w:bCs/>
                <w:sz w:val="28"/>
                <w:szCs w:val="28"/>
              </w:rPr>
              <w:t>.</w:t>
            </w:r>
          </w:p>
        </w:tc>
        <w:tc>
          <w:tcPr>
            <w:tcW w:w="2134" w:type="dxa"/>
          </w:tcPr>
          <w:p w:rsidR="004902BF" w:rsidRPr="0002308A" w:rsidRDefault="004902BF" w:rsidP="004C365C">
            <w:pPr>
              <w:jc w:val="both"/>
              <w:rPr>
                <w:rFonts w:ascii="Times New Roman" w:eastAsia="Calibri" w:hAnsi="Times New Roman" w:cs="Times New Roman"/>
                <w:sz w:val="28"/>
                <w:szCs w:val="28"/>
              </w:rPr>
            </w:pPr>
            <w:r>
              <w:rPr>
                <w:rFonts w:ascii="Times New Roman" w:eastAsia="Calibri" w:hAnsi="Times New Roman" w:cs="Times New Roman"/>
                <w:sz w:val="28"/>
                <w:szCs w:val="28"/>
              </w:rPr>
              <w:t>д. Волочня</w:t>
            </w:r>
          </w:p>
        </w:tc>
        <w:tc>
          <w:tcPr>
            <w:tcW w:w="2815" w:type="dxa"/>
          </w:tcPr>
          <w:p w:rsidR="004902BF" w:rsidRPr="0002308A" w:rsidRDefault="004902BF" w:rsidP="004C365C">
            <w:pPr>
              <w:jc w:val="both"/>
              <w:rPr>
                <w:rFonts w:ascii="Times New Roman" w:hAnsi="Times New Roman" w:cs="Times New Roman"/>
                <w:bCs/>
                <w:sz w:val="28"/>
                <w:szCs w:val="28"/>
              </w:rPr>
            </w:pPr>
            <w:r w:rsidRPr="004902BF">
              <w:rPr>
                <w:rFonts w:ascii="Times New Roman" w:hAnsi="Times New Roman" w:cs="Times New Roman"/>
                <w:bCs/>
                <w:sz w:val="28"/>
                <w:szCs w:val="28"/>
              </w:rPr>
              <w:t>67:10:0020103:703</w:t>
            </w:r>
          </w:p>
        </w:tc>
        <w:tc>
          <w:tcPr>
            <w:tcW w:w="3000" w:type="dxa"/>
          </w:tcPr>
          <w:p w:rsidR="004902BF"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Земли сельскохозяйственного назначения</w:t>
            </w:r>
          </w:p>
        </w:tc>
        <w:tc>
          <w:tcPr>
            <w:tcW w:w="2115" w:type="dxa"/>
          </w:tcPr>
          <w:p w:rsidR="004902BF"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Земли населенных пунктов</w:t>
            </w:r>
          </w:p>
        </w:tc>
        <w:tc>
          <w:tcPr>
            <w:tcW w:w="1852" w:type="dxa"/>
          </w:tcPr>
          <w:p w:rsidR="004902BF" w:rsidRPr="0002308A" w:rsidRDefault="004902BF" w:rsidP="004C365C">
            <w:pPr>
              <w:jc w:val="center"/>
              <w:rPr>
                <w:rFonts w:ascii="Times New Roman" w:eastAsia="Calibri" w:hAnsi="Times New Roman" w:cs="Times New Roman"/>
                <w:sz w:val="28"/>
                <w:szCs w:val="28"/>
              </w:rPr>
            </w:pPr>
            <w:r w:rsidRPr="004902BF">
              <w:rPr>
                <w:rFonts w:ascii="Times New Roman" w:eastAsia="Calibri" w:hAnsi="Times New Roman" w:cs="Times New Roman"/>
                <w:sz w:val="28"/>
                <w:szCs w:val="28"/>
              </w:rPr>
              <w:t>827</w:t>
            </w:r>
          </w:p>
        </w:tc>
        <w:tc>
          <w:tcPr>
            <w:tcW w:w="2802" w:type="dxa"/>
          </w:tcPr>
          <w:p w:rsidR="004902BF" w:rsidRPr="0002308A" w:rsidRDefault="004902BF" w:rsidP="004902BF">
            <w:pPr>
              <w:jc w:val="center"/>
              <w:rPr>
                <w:rFonts w:ascii="Times New Roman" w:eastAsiaTheme="majorEastAsia" w:hAnsi="Times New Roman" w:cs="Times New Roman"/>
                <w:bCs/>
                <w:sz w:val="28"/>
                <w:szCs w:val="28"/>
              </w:rPr>
            </w:pPr>
            <w:r w:rsidRPr="004902BF">
              <w:rPr>
                <w:rFonts w:ascii="Times New Roman" w:eastAsiaTheme="majorEastAsia" w:hAnsi="Times New Roman" w:cs="Times New Roman"/>
                <w:bCs/>
                <w:sz w:val="28"/>
                <w:szCs w:val="28"/>
              </w:rPr>
              <w:t>Для обслуживания артезианской скважины</w:t>
            </w:r>
          </w:p>
        </w:tc>
      </w:tr>
      <w:tr w:rsidR="000D77AF" w:rsidRPr="0002308A" w:rsidTr="004C365C">
        <w:trPr>
          <w:jc w:val="center"/>
        </w:trPr>
        <w:tc>
          <w:tcPr>
            <w:tcW w:w="717" w:type="dxa"/>
          </w:tcPr>
          <w:p w:rsidR="00B07779" w:rsidRPr="0002308A" w:rsidRDefault="00B07779" w:rsidP="004C365C">
            <w:pPr>
              <w:jc w:val="center"/>
              <w:rPr>
                <w:rFonts w:ascii="Times New Roman" w:hAnsi="Times New Roman" w:cs="Times New Roman"/>
                <w:bCs/>
                <w:sz w:val="28"/>
                <w:szCs w:val="28"/>
              </w:rPr>
            </w:pPr>
            <w:r>
              <w:rPr>
                <w:rFonts w:ascii="Times New Roman" w:hAnsi="Times New Roman" w:cs="Times New Roman"/>
                <w:bCs/>
                <w:sz w:val="28"/>
                <w:szCs w:val="28"/>
              </w:rPr>
              <w:t xml:space="preserve">5. </w:t>
            </w:r>
          </w:p>
        </w:tc>
        <w:tc>
          <w:tcPr>
            <w:tcW w:w="2134" w:type="dxa"/>
          </w:tcPr>
          <w:p w:rsidR="00B07779" w:rsidRPr="0002308A" w:rsidRDefault="00B07779" w:rsidP="004C365C">
            <w:pPr>
              <w:jc w:val="both"/>
              <w:rPr>
                <w:rFonts w:ascii="Times New Roman" w:hAnsi="Times New Roman" w:cs="Times New Roman"/>
                <w:bCs/>
                <w:sz w:val="28"/>
                <w:szCs w:val="28"/>
              </w:rPr>
            </w:pPr>
            <w:r>
              <w:rPr>
                <w:rFonts w:ascii="Times New Roman" w:hAnsi="Times New Roman" w:cs="Times New Roman"/>
                <w:bCs/>
                <w:sz w:val="28"/>
                <w:szCs w:val="28"/>
              </w:rPr>
              <w:t>д. Пищулино</w:t>
            </w:r>
          </w:p>
        </w:tc>
        <w:tc>
          <w:tcPr>
            <w:tcW w:w="2815" w:type="dxa"/>
          </w:tcPr>
          <w:p w:rsidR="00B07779" w:rsidRPr="0002308A" w:rsidRDefault="00B07779" w:rsidP="004C365C">
            <w:pPr>
              <w:jc w:val="both"/>
              <w:rPr>
                <w:rFonts w:ascii="Times New Roman" w:hAnsi="Times New Roman" w:cs="Times New Roman"/>
                <w:bCs/>
                <w:sz w:val="28"/>
                <w:szCs w:val="28"/>
              </w:rPr>
            </w:pPr>
            <w:r w:rsidRPr="00B07779">
              <w:rPr>
                <w:rFonts w:ascii="Times New Roman" w:hAnsi="Times New Roman" w:cs="Times New Roman"/>
                <w:bCs/>
                <w:sz w:val="28"/>
                <w:szCs w:val="28"/>
              </w:rPr>
              <w:t>67:10:0030103:142</w:t>
            </w:r>
          </w:p>
        </w:tc>
        <w:tc>
          <w:tcPr>
            <w:tcW w:w="3000" w:type="dxa"/>
          </w:tcPr>
          <w:p w:rsidR="00B07779" w:rsidRDefault="00B07779" w:rsidP="004C365C">
            <w:pPr>
              <w:jc w:val="center"/>
              <w:rPr>
                <w:rFonts w:ascii="Times New Roman" w:hAnsi="Times New Roman" w:cs="Times New Roman"/>
                <w:bCs/>
                <w:sz w:val="28"/>
                <w:szCs w:val="28"/>
              </w:rPr>
            </w:pPr>
            <w:r w:rsidRPr="00B07779">
              <w:rPr>
                <w:rFonts w:ascii="Times New Roman" w:hAnsi="Times New Roman" w:cs="Times New Roman"/>
                <w:bCs/>
                <w:sz w:val="28"/>
                <w:szCs w:val="28"/>
              </w:rPr>
              <w:t>Земли сельскохозяйственного назначения</w:t>
            </w:r>
          </w:p>
          <w:p w:rsidR="00B07779" w:rsidRPr="0002308A" w:rsidRDefault="00B07779" w:rsidP="004C365C">
            <w:pPr>
              <w:jc w:val="center"/>
              <w:rPr>
                <w:rFonts w:ascii="Times New Roman" w:hAnsi="Times New Roman" w:cs="Times New Roman"/>
                <w:bCs/>
                <w:sz w:val="28"/>
                <w:szCs w:val="28"/>
              </w:rPr>
            </w:pPr>
          </w:p>
        </w:tc>
        <w:tc>
          <w:tcPr>
            <w:tcW w:w="2115" w:type="dxa"/>
          </w:tcPr>
          <w:p w:rsidR="00B07779" w:rsidRPr="0002308A" w:rsidRDefault="00B07779" w:rsidP="004C365C">
            <w:pPr>
              <w:jc w:val="center"/>
              <w:rPr>
                <w:rFonts w:ascii="Times New Roman" w:hAnsi="Times New Roman" w:cs="Times New Roman"/>
                <w:bCs/>
                <w:sz w:val="28"/>
                <w:szCs w:val="28"/>
              </w:rPr>
            </w:pPr>
            <w:r w:rsidRPr="004902BF">
              <w:rPr>
                <w:rFonts w:ascii="Times New Roman" w:eastAsia="Calibri" w:hAnsi="Times New Roman" w:cs="Times New Roman"/>
                <w:sz w:val="28"/>
                <w:szCs w:val="28"/>
              </w:rPr>
              <w:t>Земли населенных пунктов</w:t>
            </w:r>
          </w:p>
        </w:tc>
        <w:tc>
          <w:tcPr>
            <w:tcW w:w="1852" w:type="dxa"/>
          </w:tcPr>
          <w:p w:rsidR="00B07779" w:rsidRPr="0002308A" w:rsidRDefault="00B07779" w:rsidP="004C365C">
            <w:pPr>
              <w:jc w:val="center"/>
              <w:rPr>
                <w:rFonts w:ascii="Times New Roman" w:hAnsi="Times New Roman" w:cs="Times New Roman"/>
                <w:bCs/>
                <w:sz w:val="28"/>
                <w:szCs w:val="28"/>
              </w:rPr>
            </w:pPr>
            <w:r w:rsidRPr="00B07779">
              <w:rPr>
                <w:rFonts w:ascii="Times New Roman" w:hAnsi="Times New Roman" w:cs="Times New Roman"/>
                <w:bCs/>
                <w:sz w:val="28"/>
                <w:szCs w:val="28"/>
              </w:rPr>
              <w:t>427600</w:t>
            </w:r>
          </w:p>
        </w:tc>
        <w:tc>
          <w:tcPr>
            <w:tcW w:w="2802" w:type="dxa"/>
          </w:tcPr>
          <w:p w:rsidR="00B07779" w:rsidRPr="0002308A" w:rsidRDefault="000D77AF" w:rsidP="000F6E5D">
            <w:pPr>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 целью сохранения целостности границы населенного пункта и для дальнейшего предоставления земельных участков для ведения садоводчества и огородничества</w:t>
            </w:r>
          </w:p>
        </w:tc>
      </w:tr>
      <w:tr w:rsidR="000D77AF" w:rsidRPr="0002308A" w:rsidTr="004C365C">
        <w:trPr>
          <w:jc w:val="center"/>
        </w:trPr>
        <w:tc>
          <w:tcPr>
            <w:tcW w:w="717" w:type="dxa"/>
          </w:tcPr>
          <w:p w:rsidR="00B07779" w:rsidRDefault="00B07779" w:rsidP="004C365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2134" w:type="dxa"/>
          </w:tcPr>
          <w:p w:rsidR="00B07779" w:rsidRDefault="00B07779" w:rsidP="004C365C">
            <w:pPr>
              <w:jc w:val="both"/>
              <w:rPr>
                <w:rFonts w:ascii="Times New Roman" w:hAnsi="Times New Roman" w:cs="Times New Roman"/>
                <w:bCs/>
                <w:sz w:val="28"/>
                <w:szCs w:val="28"/>
              </w:rPr>
            </w:pPr>
            <w:r>
              <w:rPr>
                <w:rFonts w:ascii="Times New Roman" w:hAnsi="Times New Roman" w:cs="Times New Roman"/>
                <w:bCs/>
                <w:sz w:val="28"/>
                <w:szCs w:val="28"/>
              </w:rPr>
              <w:t>д. Смогири</w:t>
            </w:r>
          </w:p>
        </w:tc>
        <w:tc>
          <w:tcPr>
            <w:tcW w:w="2815" w:type="dxa"/>
          </w:tcPr>
          <w:p w:rsidR="00B07779" w:rsidRPr="00B07779" w:rsidRDefault="00B07779" w:rsidP="004C365C">
            <w:pPr>
              <w:jc w:val="both"/>
              <w:rPr>
                <w:rFonts w:ascii="Times New Roman" w:hAnsi="Times New Roman" w:cs="Times New Roman"/>
                <w:bCs/>
                <w:sz w:val="28"/>
                <w:szCs w:val="28"/>
              </w:rPr>
            </w:pPr>
            <w:r w:rsidRPr="00B07779">
              <w:rPr>
                <w:rFonts w:ascii="Times New Roman" w:hAnsi="Times New Roman" w:cs="Times New Roman"/>
                <w:bCs/>
                <w:sz w:val="28"/>
                <w:szCs w:val="28"/>
              </w:rPr>
              <w:t>67:10:0020101:139</w:t>
            </w:r>
          </w:p>
        </w:tc>
        <w:tc>
          <w:tcPr>
            <w:tcW w:w="3000" w:type="dxa"/>
          </w:tcPr>
          <w:p w:rsidR="00B07779" w:rsidRPr="00B07779" w:rsidRDefault="00B07779" w:rsidP="004C365C">
            <w:pPr>
              <w:jc w:val="center"/>
              <w:rPr>
                <w:rFonts w:ascii="Times New Roman" w:hAnsi="Times New Roman" w:cs="Times New Roman"/>
                <w:bCs/>
                <w:sz w:val="28"/>
                <w:szCs w:val="28"/>
              </w:rPr>
            </w:pPr>
            <w:proofErr w:type="gramStart"/>
            <w:r w:rsidRPr="00B07779">
              <w:rPr>
                <w:rFonts w:ascii="Times New Roman" w:hAnsi="Times New Roman" w:cs="Times New Roman"/>
                <w:bCs/>
                <w:sz w:val="28"/>
                <w:szCs w:val="28"/>
              </w:rPr>
              <w:t xml:space="preserve">Земли промышленности, энергетики, транспорта, связи, радиовещания, </w:t>
            </w:r>
            <w:r w:rsidRPr="00B07779">
              <w:rPr>
                <w:rFonts w:ascii="Times New Roman" w:hAnsi="Times New Roman" w:cs="Times New Roman"/>
                <w:bCs/>
                <w:sz w:val="28"/>
                <w:szCs w:val="28"/>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115" w:type="dxa"/>
          </w:tcPr>
          <w:p w:rsidR="00B07779" w:rsidRPr="004902BF" w:rsidRDefault="00B07779" w:rsidP="004C365C">
            <w:pPr>
              <w:jc w:val="center"/>
              <w:rPr>
                <w:rFonts w:ascii="Times New Roman" w:eastAsia="Calibri" w:hAnsi="Times New Roman" w:cs="Times New Roman"/>
                <w:sz w:val="28"/>
                <w:szCs w:val="28"/>
              </w:rPr>
            </w:pPr>
            <w:r w:rsidRPr="00B07779">
              <w:rPr>
                <w:rFonts w:ascii="Times New Roman" w:eastAsia="Calibri" w:hAnsi="Times New Roman" w:cs="Times New Roman"/>
                <w:sz w:val="28"/>
                <w:szCs w:val="28"/>
              </w:rPr>
              <w:lastRenderedPageBreak/>
              <w:t>Земли населенных пунктов</w:t>
            </w:r>
          </w:p>
        </w:tc>
        <w:tc>
          <w:tcPr>
            <w:tcW w:w="1852" w:type="dxa"/>
          </w:tcPr>
          <w:p w:rsidR="00B07779" w:rsidRPr="00B07779" w:rsidRDefault="00B07779" w:rsidP="004C365C">
            <w:pPr>
              <w:jc w:val="center"/>
              <w:rPr>
                <w:rFonts w:ascii="Times New Roman" w:hAnsi="Times New Roman" w:cs="Times New Roman"/>
                <w:bCs/>
                <w:sz w:val="28"/>
                <w:szCs w:val="28"/>
              </w:rPr>
            </w:pPr>
            <w:r w:rsidRPr="00B07779">
              <w:rPr>
                <w:rFonts w:ascii="Times New Roman" w:hAnsi="Times New Roman" w:cs="Times New Roman"/>
                <w:bCs/>
                <w:sz w:val="28"/>
                <w:szCs w:val="28"/>
              </w:rPr>
              <w:t>160000</w:t>
            </w:r>
          </w:p>
        </w:tc>
        <w:tc>
          <w:tcPr>
            <w:tcW w:w="2802" w:type="dxa"/>
          </w:tcPr>
          <w:p w:rsidR="00B07779" w:rsidRPr="004902BF" w:rsidRDefault="000D77AF" w:rsidP="00B07779">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На земельном участке зарегистрирован  </w:t>
            </w:r>
            <w:r w:rsidRPr="000D77AF">
              <w:rPr>
                <w:rFonts w:ascii="Times New Roman" w:eastAsiaTheme="majorEastAsia" w:hAnsi="Times New Roman" w:cs="Times New Roman"/>
                <w:bCs/>
                <w:sz w:val="28"/>
                <w:szCs w:val="28"/>
              </w:rPr>
              <w:t>18-квартирный жилой дом (д. Смогири)</w:t>
            </w:r>
            <w:r>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lastRenderedPageBreak/>
              <w:t xml:space="preserve">кадастровый номер </w:t>
            </w:r>
            <w:r w:rsidRPr="000D77AF">
              <w:rPr>
                <w:rFonts w:ascii="Times New Roman" w:eastAsiaTheme="majorEastAsia" w:hAnsi="Times New Roman" w:cs="Times New Roman"/>
                <w:bCs/>
                <w:sz w:val="28"/>
                <w:szCs w:val="28"/>
              </w:rPr>
              <w:t>67:10:0090101:114</w:t>
            </w:r>
            <w:r>
              <w:rPr>
                <w:rFonts w:ascii="Times New Roman" w:eastAsiaTheme="majorEastAsia" w:hAnsi="Times New Roman" w:cs="Times New Roman"/>
                <w:bCs/>
                <w:sz w:val="28"/>
                <w:szCs w:val="28"/>
              </w:rPr>
              <w:t xml:space="preserve">, адрес: </w:t>
            </w:r>
            <w:r w:rsidRPr="000D77AF">
              <w:rPr>
                <w:rFonts w:ascii="Times New Roman" w:eastAsiaTheme="majorEastAsia" w:hAnsi="Times New Roman" w:cs="Times New Roman"/>
                <w:bCs/>
                <w:sz w:val="28"/>
                <w:szCs w:val="28"/>
              </w:rPr>
              <w:t xml:space="preserve">Смоленская область, р-н Кардымовский, д Смогири, </w:t>
            </w:r>
            <w:proofErr w:type="gramStart"/>
            <w:r w:rsidRPr="000D77AF">
              <w:rPr>
                <w:rFonts w:ascii="Times New Roman" w:eastAsiaTheme="majorEastAsia" w:hAnsi="Times New Roman" w:cs="Times New Roman"/>
                <w:bCs/>
                <w:sz w:val="28"/>
                <w:szCs w:val="28"/>
              </w:rPr>
              <w:t>ул</w:t>
            </w:r>
            <w:proofErr w:type="gramEnd"/>
            <w:r w:rsidRPr="000D77AF">
              <w:rPr>
                <w:rFonts w:ascii="Times New Roman" w:eastAsiaTheme="majorEastAsia" w:hAnsi="Times New Roman" w:cs="Times New Roman"/>
                <w:bCs/>
                <w:sz w:val="28"/>
                <w:szCs w:val="28"/>
              </w:rPr>
              <w:t xml:space="preserve"> Московская, д 12</w:t>
            </w:r>
          </w:p>
        </w:tc>
      </w:tr>
      <w:tr w:rsidR="000D77AF" w:rsidRPr="0002308A" w:rsidTr="004C365C">
        <w:trPr>
          <w:jc w:val="center"/>
        </w:trPr>
        <w:tc>
          <w:tcPr>
            <w:tcW w:w="717" w:type="dxa"/>
          </w:tcPr>
          <w:p w:rsidR="00B07779" w:rsidRDefault="00B07779" w:rsidP="004C365C">
            <w:pPr>
              <w:jc w:val="center"/>
              <w:rPr>
                <w:rFonts w:ascii="Times New Roman" w:hAnsi="Times New Roman" w:cs="Times New Roman"/>
                <w:bCs/>
                <w:sz w:val="28"/>
                <w:szCs w:val="28"/>
              </w:rPr>
            </w:pPr>
            <w:r>
              <w:rPr>
                <w:rFonts w:ascii="Times New Roman" w:hAnsi="Times New Roman" w:cs="Times New Roman"/>
                <w:bCs/>
                <w:sz w:val="28"/>
                <w:szCs w:val="28"/>
              </w:rPr>
              <w:lastRenderedPageBreak/>
              <w:t>7.</w:t>
            </w:r>
          </w:p>
        </w:tc>
        <w:tc>
          <w:tcPr>
            <w:tcW w:w="2134" w:type="dxa"/>
          </w:tcPr>
          <w:p w:rsidR="00B07779" w:rsidRDefault="00B07779" w:rsidP="004C365C">
            <w:pPr>
              <w:jc w:val="both"/>
              <w:rPr>
                <w:rFonts w:ascii="Times New Roman" w:hAnsi="Times New Roman" w:cs="Times New Roman"/>
                <w:bCs/>
                <w:sz w:val="28"/>
                <w:szCs w:val="28"/>
              </w:rPr>
            </w:pPr>
            <w:r>
              <w:rPr>
                <w:rFonts w:ascii="Times New Roman" w:hAnsi="Times New Roman" w:cs="Times New Roman"/>
                <w:bCs/>
                <w:sz w:val="28"/>
                <w:szCs w:val="28"/>
              </w:rPr>
              <w:t>д. Лисичино</w:t>
            </w:r>
          </w:p>
        </w:tc>
        <w:tc>
          <w:tcPr>
            <w:tcW w:w="2815" w:type="dxa"/>
          </w:tcPr>
          <w:p w:rsidR="00B07779" w:rsidRPr="00B07779" w:rsidRDefault="00B07779" w:rsidP="004C365C">
            <w:pPr>
              <w:jc w:val="both"/>
              <w:rPr>
                <w:rFonts w:ascii="Times New Roman" w:hAnsi="Times New Roman" w:cs="Times New Roman"/>
                <w:bCs/>
                <w:sz w:val="28"/>
                <w:szCs w:val="28"/>
              </w:rPr>
            </w:pPr>
            <w:r w:rsidRPr="00B07779">
              <w:rPr>
                <w:rFonts w:ascii="Times New Roman" w:hAnsi="Times New Roman" w:cs="Times New Roman"/>
                <w:bCs/>
                <w:sz w:val="28"/>
                <w:szCs w:val="28"/>
              </w:rPr>
              <w:t>67:10:0020101:742</w:t>
            </w:r>
          </w:p>
        </w:tc>
        <w:tc>
          <w:tcPr>
            <w:tcW w:w="3000" w:type="dxa"/>
          </w:tcPr>
          <w:p w:rsidR="00B07779" w:rsidRPr="00B07779" w:rsidRDefault="00B07779" w:rsidP="004C365C">
            <w:pPr>
              <w:jc w:val="center"/>
              <w:rPr>
                <w:rFonts w:ascii="Times New Roman" w:hAnsi="Times New Roman" w:cs="Times New Roman"/>
                <w:bCs/>
                <w:sz w:val="28"/>
                <w:szCs w:val="28"/>
              </w:rPr>
            </w:pPr>
            <w:r w:rsidRPr="00B07779">
              <w:rPr>
                <w:rFonts w:ascii="Times New Roman" w:hAnsi="Times New Roman" w:cs="Times New Roman"/>
                <w:bCs/>
                <w:sz w:val="28"/>
                <w:szCs w:val="28"/>
              </w:rPr>
              <w:t>Земли сельскохозяйственного назначения</w:t>
            </w:r>
          </w:p>
        </w:tc>
        <w:tc>
          <w:tcPr>
            <w:tcW w:w="2115" w:type="dxa"/>
          </w:tcPr>
          <w:p w:rsidR="00B07779" w:rsidRPr="00B07779" w:rsidRDefault="00B07779" w:rsidP="004C365C">
            <w:pPr>
              <w:jc w:val="center"/>
              <w:rPr>
                <w:rFonts w:ascii="Times New Roman" w:eastAsia="Calibri" w:hAnsi="Times New Roman" w:cs="Times New Roman"/>
                <w:sz w:val="28"/>
                <w:szCs w:val="28"/>
              </w:rPr>
            </w:pPr>
            <w:r w:rsidRPr="00B07779">
              <w:rPr>
                <w:rFonts w:ascii="Times New Roman" w:eastAsia="Calibri" w:hAnsi="Times New Roman" w:cs="Times New Roman"/>
                <w:sz w:val="28"/>
                <w:szCs w:val="28"/>
              </w:rPr>
              <w:t>Земли населенных пунктов</w:t>
            </w:r>
          </w:p>
        </w:tc>
        <w:tc>
          <w:tcPr>
            <w:tcW w:w="1852" w:type="dxa"/>
          </w:tcPr>
          <w:p w:rsidR="00B07779" w:rsidRPr="00B07779" w:rsidRDefault="00B07779" w:rsidP="004C365C">
            <w:pPr>
              <w:jc w:val="center"/>
              <w:rPr>
                <w:rFonts w:ascii="Times New Roman" w:hAnsi="Times New Roman" w:cs="Times New Roman"/>
                <w:bCs/>
                <w:sz w:val="28"/>
                <w:szCs w:val="28"/>
              </w:rPr>
            </w:pPr>
            <w:r w:rsidRPr="00B07779">
              <w:rPr>
                <w:rFonts w:ascii="Times New Roman" w:hAnsi="Times New Roman" w:cs="Times New Roman"/>
                <w:bCs/>
                <w:sz w:val="28"/>
                <w:szCs w:val="28"/>
              </w:rPr>
              <w:t>5000</w:t>
            </w:r>
          </w:p>
        </w:tc>
        <w:tc>
          <w:tcPr>
            <w:tcW w:w="2802" w:type="dxa"/>
          </w:tcPr>
          <w:p w:rsidR="00B07779" w:rsidRDefault="007D0C5E" w:rsidP="00B07779">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Заявление правообладателя земельного участка</w:t>
            </w:r>
          </w:p>
        </w:tc>
      </w:tr>
    </w:tbl>
    <w:p w:rsidR="00994BB9" w:rsidRPr="008D62D0" w:rsidRDefault="00994BB9" w:rsidP="00994BB9">
      <w:pPr>
        <w:spacing w:after="0" w:line="240" w:lineRule="auto"/>
        <w:jc w:val="both"/>
        <w:rPr>
          <w:rFonts w:ascii="Times New Roman" w:eastAsiaTheme="majorEastAsia" w:hAnsi="Times New Roman" w:cs="Times New Roman"/>
          <w:b/>
          <w:bCs/>
          <w:sz w:val="28"/>
          <w:szCs w:val="28"/>
        </w:rPr>
      </w:pPr>
    </w:p>
    <w:p w:rsidR="00A077AD" w:rsidRDefault="00A077AD" w:rsidP="00994BB9">
      <w:pPr>
        <w:autoSpaceDE w:val="0"/>
        <w:autoSpaceDN w:val="0"/>
        <w:adjustRightInd w:val="0"/>
        <w:spacing w:after="0" w:line="240" w:lineRule="auto"/>
        <w:ind w:firstLine="709"/>
        <w:jc w:val="right"/>
        <w:rPr>
          <w:rFonts w:ascii="Times New Roman" w:hAnsi="Times New Roman" w:cs="Times New Roman"/>
          <w:sz w:val="28"/>
          <w:szCs w:val="28"/>
        </w:rPr>
      </w:pPr>
    </w:p>
    <w:p w:rsidR="007D0C5E" w:rsidRDefault="007D0C5E"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0D77AF" w:rsidRDefault="000D77AF" w:rsidP="00994BB9">
      <w:pPr>
        <w:autoSpaceDE w:val="0"/>
        <w:autoSpaceDN w:val="0"/>
        <w:adjustRightInd w:val="0"/>
        <w:spacing w:after="0" w:line="240" w:lineRule="auto"/>
        <w:ind w:firstLine="709"/>
        <w:jc w:val="right"/>
        <w:rPr>
          <w:rFonts w:ascii="Times New Roman" w:hAnsi="Times New Roman" w:cs="Times New Roman"/>
          <w:sz w:val="28"/>
          <w:szCs w:val="28"/>
        </w:rPr>
      </w:pPr>
    </w:p>
    <w:p w:rsidR="00994BB9" w:rsidRPr="008D62D0" w:rsidRDefault="00994BB9" w:rsidP="00994BB9">
      <w:pPr>
        <w:autoSpaceDE w:val="0"/>
        <w:autoSpaceDN w:val="0"/>
        <w:adjustRightInd w:val="0"/>
        <w:spacing w:after="0" w:line="240" w:lineRule="auto"/>
        <w:ind w:firstLine="709"/>
        <w:jc w:val="right"/>
        <w:rPr>
          <w:rFonts w:ascii="Times New Roman" w:hAnsi="Times New Roman" w:cs="Times New Roman"/>
          <w:sz w:val="28"/>
          <w:szCs w:val="28"/>
        </w:rPr>
      </w:pPr>
      <w:r w:rsidRPr="008D62D0">
        <w:rPr>
          <w:rFonts w:ascii="Times New Roman" w:hAnsi="Times New Roman" w:cs="Times New Roman"/>
          <w:sz w:val="28"/>
          <w:szCs w:val="28"/>
        </w:rPr>
        <w:lastRenderedPageBreak/>
        <w:t>Таблица 2</w:t>
      </w:r>
    </w:p>
    <w:p w:rsidR="00994BB9" w:rsidRPr="008D62D0" w:rsidRDefault="00994BB9" w:rsidP="00994BB9">
      <w:pPr>
        <w:spacing w:after="0" w:line="240" w:lineRule="auto"/>
        <w:jc w:val="center"/>
        <w:rPr>
          <w:rFonts w:ascii="Times New Roman" w:eastAsiaTheme="majorEastAsia" w:hAnsi="Times New Roman" w:cs="Times New Roman"/>
          <w:bCs/>
          <w:sz w:val="28"/>
          <w:szCs w:val="28"/>
        </w:rPr>
      </w:pPr>
      <w:r w:rsidRPr="008D62D0">
        <w:rPr>
          <w:rFonts w:ascii="Times New Roman" w:eastAsiaTheme="majorEastAsia" w:hAnsi="Times New Roman" w:cs="Times New Roman"/>
          <w:bCs/>
          <w:sz w:val="28"/>
          <w:szCs w:val="28"/>
        </w:rPr>
        <w:t xml:space="preserve">Перечень земельных участков, которые исключаются из границ населенных пунктов, входящих в состав муниципального образования </w:t>
      </w:r>
      <w:r w:rsidR="00A077AD">
        <w:rPr>
          <w:rFonts w:ascii="Times New Roman" w:eastAsiaTheme="majorEastAsia" w:hAnsi="Times New Roman" w:cs="Times New Roman"/>
          <w:bCs/>
          <w:sz w:val="28"/>
          <w:szCs w:val="28"/>
        </w:rPr>
        <w:t>Каменского сельского поселения</w:t>
      </w:r>
    </w:p>
    <w:tbl>
      <w:tblPr>
        <w:tblStyle w:val="ac"/>
        <w:tblW w:w="15435" w:type="dxa"/>
        <w:jc w:val="center"/>
        <w:tblInd w:w="817" w:type="dxa"/>
        <w:tblLook w:val="04A0"/>
      </w:tblPr>
      <w:tblGrid>
        <w:gridCol w:w="595"/>
        <w:gridCol w:w="2145"/>
        <w:gridCol w:w="2705"/>
        <w:gridCol w:w="2475"/>
        <w:gridCol w:w="3000"/>
        <w:gridCol w:w="2097"/>
        <w:gridCol w:w="2418"/>
      </w:tblGrid>
      <w:tr w:rsidR="00B07779" w:rsidRPr="00B07779" w:rsidTr="00D468F6">
        <w:trPr>
          <w:tblHeader/>
          <w:jc w:val="center"/>
        </w:trPr>
        <w:tc>
          <w:tcPr>
            <w:tcW w:w="595" w:type="dxa"/>
          </w:tcPr>
          <w:p w:rsidR="00994BB9" w:rsidRPr="00B07779" w:rsidRDefault="00994BB9" w:rsidP="004C365C">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 xml:space="preserve">№ </w:t>
            </w:r>
            <w:proofErr w:type="gramStart"/>
            <w:r w:rsidRPr="00B07779">
              <w:rPr>
                <w:rFonts w:ascii="Times New Roman" w:eastAsia="Calibri" w:hAnsi="Times New Roman" w:cs="Times New Roman"/>
                <w:sz w:val="28"/>
                <w:szCs w:val="28"/>
              </w:rPr>
              <w:t>п</w:t>
            </w:r>
            <w:proofErr w:type="gramEnd"/>
            <w:r w:rsidRPr="00B07779">
              <w:rPr>
                <w:rFonts w:ascii="Times New Roman" w:eastAsia="Calibri" w:hAnsi="Times New Roman" w:cs="Times New Roman"/>
                <w:sz w:val="28"/>
                <w:szCs w:val="28"/>
              </w:rPr>
              <w:t>/п</w:t>
            </w:r>
          </w:p>
        </w:tc>
        <w:tc>
          <w:tcPr>
            <w:tcW w:w="2145" w:type="dxa"/>
          </w:tcPr>
          <w:p w:rsidR="00994BB9" w:rsidRPr="00B07779" w:rsidRDefault="00994BB9" w:rsidP="004C365C">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Наименование населенного пункта</w:t>
            </w:r>
          </w:p>
        </w:tc>
        <w:tc>
          <w:tcPr>
            <w:tcW w:w="2705" w:type="dxa"/>
          </w:tcPr>
          <w:p w:rsidR="00994BB9" w:rsidRPr="00B07779" w:rsidRDefault="00994BB9" w:rsidP="004C365C">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 xml:space="preserve">Кадастровый номер </w:t>
            </w:r>
          </w:p>
        </w:tc>
        <w:tc>
          <w:tcPr>
            <w:tcW w:w="2475" w:type="dxa"/>
          </w:tcPr>
          <w:p w:rsidR="00994BB9" w:rsidRPr="00B07779" w:rsidRDefault="00994BB9" w:rsidP="004C365C">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Категория земель</w:t>
            </w:r>
          </w:p>
        </w:tc>
        <w:tc>
          <w:tcPr>
            <w:tcW w:w="3000" w:type="dxa"/>
          </w:tcPr>
          <w:p w:rsidR="00994BB9" w:rsidRPr="00B07779" w:rsidRDefault="00994BB9" w:rsidP="004C365C">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 xml:space="preserve">Категория </w:t>
            </w:r>
            <w:proofErr w:type="gramStart"/>
            <w:r w:rsidRPr="00B07779">
              <w:rPr>
                <w:rFonts w:ascii="Times New Roman" w:eastAsia="Calibri" w:hAnsi="Times New Roman" w:cs="Times New Roman"/>
                <w:sz w:val="28"/>
                <w:szCs w:val="28"/>
              </w:rPr>
              <w:t>земель</w:t>
            </w:r>
            <w:proofErr w:type="gramEnd"/>
            <w:r w:rsidRPr="00B07779">
              <w:rPr>
                <w:rFonts w:ascii="Times New Roman" w:eastAsia="Calibri" w:hAnsi="Times New Roman" w:cs="Times New Roman"/>
                <w:sz w:val="28"/>
                <w:szCs w:val="28"/>
              </w:rPr>
              <w:t xml:space="preserve"> к которой планируется отнести земельный участок</w:t>
            </w:r>
          </w:p>
        </w:tc>
        <w:tc>
          <w:tcPr>
            <w:tcW w:w="2097" w:type="dxa"/>
          </w:tcPr>
          <w:p w:rsidR="00994BB9" w:rsidRPr="00B07779" w:rsidRDefault="00994BB9" w:rsidP="00B07779">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 xml:space="preserve">Площадь </w:t>
            </w:r>
            <w:r w:rsidR="00B07779">
              <w:rPr>
                <w:rFonts w:ascii="Times New Roman" w:eastAsia="Calibri" w:hAnsi="Times New Roman" w:cs="Times New Roman"/>
                <w:sz w:val="28"/>
                <w:szCs w:val="28"/>
              </w:rPr>
              <w:t>исключаемого</w:t>
            </w:r>
            <w:r w:rsidRPr="00B07779">
              <w:rPr>
                <w:rFonts w:ascii="Times New Roman" w:eastAsia="Calibri" w:hAnsi="Times New Roman" w:cs="Times New Roman"/>
                <w:sz w:val="28"/>
                <w:szCs w:val="28"/>
              </w:rPr>
              <w:t xml:space="preserve"> земельного участка (</w:t>
            </w:r>
            <w:r w:rsidR="00B07779">
              <w:rPr>
                <w:rFonts w:ascii="Times New Roman" w:eastAsia="Calibri" w:hAnsi="Times New Roman" w:cs="Times New Roman"/>
                <w:sz w:val="28"/>
                <w:szCs w:val="28"/>
              </w:rPr>
              <w:t>кв. м.</w:t>
            </w:r>
            <w:r w:rsidRPr="00B07779">
              <w:rPr>
                <w:rFonts w:ascii="Times New Roman" w:eastAsia="Calibri" w:hAnsi="Times New Roman" w:cs="Times New Roman"/>
                <w:sz w:val="28"/>
                <w:szCs w:val="28"/>
              </w:rPr>
              <w:t>)</w:t>
            </w:r>
          </w:p>
        </w:tc>
        <w:tc>
          <w:tcPr>
            <w:tcW w:w="2418" w:type="dxa"/>
          </w:tcPr>
          <w:p w:rsidR="00994BB9" w:rsidRPr="00B07779" w:rsidRDefault="00994BB9" w:rsidP="004C365C">
            <w:pPr>
              <w:jc w:val="center"/>
              <w:rPr>
                <w:rFonts w:ascii="Times New Roman" w:eastAsiaTheme="majorEastAsia" w:hAnsi="Times New Roman" w:cs="Times New Roman"/>
                <w:bCs/>
                <w:sz w:val="28"/>
                <w:szCs w:val="28"/>
              </w:rPr>
            </w:pPr>
            <w:r w:rsidRPr="00B07779">
              <w:rPr>
                <w:rFonts w:ascii="Times New Roman" w:eastAsia="Calibri" w:hAnsi="Times New Roman" w:cs="Times New Roman"/>
                <w:sz w:val="28"/>
                <w:szCs w:val="28"/>
              </w:rPr>
              <w:t>Обоснование включения участка</w:t>
            </w:r>
          </w:p>
        </w:tc>
      </w:tr>
      <w:tr w:rsidR="00B07779" w:rsidRPr="00B07779" w:rsidTr="00D468F6">
        <w:trPr>
          <w:jc w:val="center"/>
        </w:trPr>
        <w:tc>
          <w:tcPr>
            <w:tcW w:w="595" w:type="dxa"/>
          </w:tcPr>
          <w:p w:rsidR="00994BB9" w:rsidRPr="00B07779" w:rsidRDefault="00D468F6" w:rsidP="004C365C">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1.</w:t>
            </w:r>
          </w:p>
        </w:tc>
        <w:tc>
          <w:tcPr>
            <w:tcW w:w="2145" w:type="dxa"/>
          </w:tcPr>
          <w:p w:rsidR="00994BB9" w:rsidRPr="00B07779" w:rsidRDefault="00D468F6" w:rsidP="004C365C">
            <w:pPr>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 Волочня</w:t>
            </w:r>
          </w:p>
        </w:tc>
        <w:tc>
          <w:tcPr>
            <w:tcW w:w="2705" w:type="dxa"/>
          </w:tcPr>
          <w:p w:rsidR="00994BB9" w:rsidRPr="00B07779" w:rsidRDefault="00D468F6" w:rsidP="004C365C">
            <w:pPr>
              <w:jc w:val="both"/>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67:10:0020103:998</w:t>
            </w:r>
          </w:p>
        </w:tc>
        <w:tc>
          <w:tcPr>
            <w:tcW w:w="2475" w:type="dxa"/>
          </w:tcPr>
          <w:p w:rsidR="00994BB9" w:rsidRPr="00B07779" w:rsidRDefault="00D468F6" w:rsidP="004C365C">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Земли населенных пунктов</w:t>
            </w:r>
          </w:p>
        </w:tc>
        <w:tc>
          <w:tcPr>
            <w:tcW w:w="3000" w:type="dxa"/>
          </w:tcPr>
          <w:p w:rsidR="00994BB9" w:rsidRPr="00B07779" w:rsidRDefault="00D468F6" w:rsidP="004C365C">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Земли сельскохозяйственного назначения</w:t>
            </w:r>
          </w:p>
        </w:tc>
        <w:tc>
          <w:tcPr>
            <w:tcW w:w="2097" w:type="dxa"/>
          </w:tcPr>
          <w:p w:rsidR="00994BB9" w:rsidRPr="00B07779" w:rsidRDefault="00D468F6" w:rsidP="004C365C">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159900</w:t>
            </w:r>
          </w:p>
        </w:tc>
        <w:tc>
          <w:tcPr>
            <w:tcW w:w="2418" w:type="dxa"/>
          </w:tcPr>
          <w:p w:rsidR="00994BB9" w:rsidRPr="00B07779" w:rsidRDefault="00D468F6" w:rsidP="00D468F6">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Заявление правообладателя земельного участка</w:t>
            </w:r>
          </w:p>
        </w:tc>
      </w:tr>
      <w:tr w:rsidR="00D468F6" w:rsidRPr="00B07779" w:rsidTr="00D468F6">
        <w:trPr>
          <w:jc w:val="center"/>
        </w:trPr>
        <w:tc>
          <w:tcPr>
            <w:tcW w:w="595" w:type="dxa"/>
          </w:tcPr>
          <w:p w:rsidR="00D468F6" w:rsidRPr="00B07779" w:rsidRDefault="00D468F6" w:rsidP="004C365C">
            <w:pPr>
              <w:jc w:val="center"/>
              <w:rPr>
                <w:rFonts w:ascii="Times New Roman" w:eastAsiaTheme="majorEastAsia" w:hAnsi="Times New Roman" w:cs="Times New Roman"/>
                <w:bCs/>
                <w:sz w:val="28"/>
                <w:szCs w:val="28"/>
              </w:rPr>
            </w:pPr>
          </w:p>
        </w:tc>
        <w:tc>
          <w:tcPr>
            <w:tcW w:w="2145" w:type="dxa"/>
          </w:tcPr>
          <w:p w:rsidR="00D468F6" w:rsidRPr="00B07779" w:rsidRDefault="00D468F6" w:rsidP="004C365C">
            <w:pPr>
              <w:jc w:val="both"/>
              <w:rPr>
                <w:rFonts w:ascii="Times New Roman" w:eastAsia="Calibri" w:hAnsi="Times New Roman" w:cs="Times New Roman"/>
                <w:sz w:val="28"/>
                <w:szCs w:val="28"/>
              </w:rPr>
            </w:pPr>
          </w:p>
        </w:tc>
        <w:tc>
          <w:tcPr>
            <w:tcW w:w="2705" w:type="dxa"/>
          </w:tcPr>
          <w:p w:rsidR="00D468F6" w:rsidRPr="00B07779" w:rsidRDefault="00D468F6" w:rsidP="004C365C">
            <w:pPr>
              <w:jc w:val="both"/>
              <w:rPr>
                <w:rFonts w:ascii="Times New Roman" w:hAnsi="Times New Roman" w:cs="Times New Roman"/>
                <w:bCs/>
                <w:sz w:val="28"/>
                <w:szCs w:val="28"/>
              </w:rPr>
            </w:pPr>
            <w:r w:rsidRPr="00D468F6">
              <w:rPr>
                <w:rFonts w:ascii="Times New Roman" w:hAnsi="Times New Roman" w:cs="Times New Roman"/>
                <w:bCs/>
                <w:sz w:val="28"/>
                <w:szCs w:val="28"/>
              </w:rPr>
              <w:t>67:10:0020103:1000</w:t>
            </w:r>
          </w:p>
        </w:tc>
        <w:tc>
          <w:tcPr>
            <w:tcW w:w="2475" w:type="dxa"/>
          </w:tcPr>
          <w:p w:rsidR="00D468F6" w:rsidRPr="00B07779" w:rsidRDefault="00D468F6" w:rsidP="000F6E5D">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Земли населенных пунктов</w:t>
            </w:r>
          </w:p>
        </w:tc>
        <w:tc>
          <w:tcPr>
            <w:tcW w:w="3000" w:type="dxa"/>
          </w:tcPr>
          <w:p w:rsidR="00D468F6" w:rsidRPr="00B07779" w:rsidRDefault="00D468F6" w:rsidP="000F6E5D">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Земли сельскохозяйственного назначения</w:t>
            </w:r>
          </w:p>
        </w:tc>
        <w:tc>
          <w:tcPr>
            <w:tcW w:w="2097" w:type="dxa"/>
          </w:tcPr>
          <w:p w:rsidR="00D468F6" w:rsidRPr="00B07779" w:rsidRDefault="00D468F6" w:rsidP="004C365C">
            <w:pPr>
              <w:jc w:val="center"/>
              <w:rPr>
                <w:rFonts w:ascii="Times New Roman" w:eastAsia="Calibri" w:hAnsi="Times New Roman" w:cs="Times New Roman"/>
                <w:sz w:val="28"/>
                <w:szCs w:val="28"/>
              </w:rPr>
            </w:pPr>
            <w:r w:rsidRPr="00D468F6">
              <w:rPr>
                <w:rFonts w:ascii="Times New Roman" w:eastAsia="Calibri" w:hAnsi="Times New Roman" w:cs="Times New Roman"/>
                <w:sz w:val="28"/>
                <w:szCs w:val="28"/>
              </w:rPr>
              <w:t>142800</w:t>
            </w:r>
          </w:p>
        </w:tc>
        <w:tc>
          <w:tcPr>
            <w:tcW w:w="2418" w:type="dxa"/>
          </w:tcPr>
          <w:p w:rsidR="00D468F6" w:rsidRPr="00B07779" w:rsidRDefault="00D468F6" w:rsidP="00D468F6">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Заявление правообладателя земельного участка</w:t>
            </w:r>
          </w:p>
        </w:tc>
      </w:tr>
      <w:tr w:rsidR="00D468F6" w:rsidRPr="00B07779" w:rsidTr="00D468F6">
        <w:trPr>
          <w:jc w:val="center"/>
        </w:trPr>
        <w:tc>
          <w:tcPr>
            <w:tcW w:w="595" w:type="dxa"/>
          </w:tcPr>
          <w:p w:rsidR="00D468F6" w:rsidRPr="00B07779" w:rsidRDefault="00D468F6" w:rsidP="004C365C">
            <w:pPr>
              <w:jc w:val="center"/>
              <w:rPr>
                <w:rFonts w:ascii="Times New Roman" w:eastAsiaTheme="majorEastAsia" w:hAnsi="Times New Roman" w:cs="Times New Roman"/>
                <w:bCs/>
                <w:sz w:val="28"/>
                <w:szCs w:val="28"/>
              </w:rPr>
            </w:pPr>
          </w:p>
        </w:tc>
        <w:tc>
          <w:tcPr>
            <w:tcW w:w="2145" w:type="dxa"/>
          </w:tcPr>
          <w:p w:rsidR="00D468F6" w:rsidRPr="00B07779" w:rsidRDefault="00D468F6" w:rsidP="004C365C">
            <w:pPr>
              <w:jc w:val="both"/>
              <w:rPr>
                <w:rFonts w:ascii="Times New Roman" w:eastAsia="Calibri" w:hAnsi="Times New Roman" w:cs="Times New Roman"/>
                <w:sz w:val="28"/>
                <w:szCs w:val="28"/>
              </w:rPr>
            </w:pPr>
          </w:p>
        </w:tc>
        <w:tc>
          <w:tcPr>
            <w:tcW w:w="2705" w:type="dxa"/>
          </w:tcPr>
          <w:p w:rsidR="00D468F6" w:rsidRPr="00B07779" w:rsidRDefault="00D468F6" w:rsidP="004C365C">
            <w:pPr>
              <w:jc w:val="both"/>
              <w:rPr>
                <w:rFonts w:ascii="Times New Roman" w:hAnsi="Times New Roman" w:cs="Times New Roman"/>
                <w:bCs/>
                <w:sz w:val="28"/>
                <w:szCs w:val="28"/>
              </w:rPr>
            </w:pPr>
            <w:r w:rsidRPr="00D468F6">
              <w:rPr>
                <w:rFonts w:ascii="Times New Roman" w:hAnsi="Times New Roman" w:cs="Times New Roman"/>
                <w:bCs/>
                <w:sz w:val="28"/>
                <w:szCs w:val="28"/>
              </w:rPr>
              <w:t>67:10:0020103:999</w:t>
            </w:r>
          </w:p>
        </w:tc>
        <w:tc>
          <w:tcPr>
            <w:tcW w:w="2475" w:type="dxa"/>
          </w:tcPr>
          <w:p w:rsidR="00D468F6" w:rsidRPr="00B07779" w:rsidRDefault="00D468F6" w:rsidP="000F6E5D">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Земли населенных пунктов</w:t>
            </w:r>
          </w:p>
        </w:tc>
        <w:tc>
          <w:tcPr>
            <w:tcW w:w="3000" w:type="dxa"/>
          </w:tcPr>
          <w:p w:rsidR="00D468F6" w:rsidRPr="00B07779" w:rsidRDefault="00D468F6" w:rsidP="004C365C">
            <w:pPr>
              <w:jc w:val="center"/>
              <w:rPr>
                <w:rFonts w:ascii="Times New Roman" w:hAnsi="Times New Roman" w:cs="Times New Roman"/>
                <w:sz w:val="28"/>
                <w:szCs w:val="28"/>
              </w:rPr>
            </w:pPr>
            <w:r w:rsidRPr="00D468F6">
              <w:rPr>
                <w:rFonts w:ascii="Times New Roman" w:hAnsi="Times New Roman" w:cs="Times New Roman"/>
                <w:sz w:val="28"/>
                <w:szCs w:val="28"/>
              </w:rPr>
              <w:t>Земли сельскохозяйственного назначения</w:t>
            </w:r>
          </w:p>
        </w:tc>
        <w:tc>
          <w:tcPr>
            <w:tcW w:w="2097" w:type="dxa"/>
          </w:tcPr>
          <w:p w:rsidR="00D468F6" w:rsidRPr="00B07779" w:rsidRDefault="00D468F6" w:rsidP="004C365C">
            <w:pPr>
              <w:jc w:val="center"/>
              <w:rPr>
                <w:rFonts w:ascii="Times New Roman" w:eastAsia="Calibri" w:hAnsi="Times New Roman" w:cs="Times New Roman"/>
                <w:sz w:val="28"/>
                <w:szCs w:val="28"/>
              </w:rPr>
            </w:pPr>
            <w:r w:rsidRPr="00D468F6">
              <w:rPr>
                <w:rFonts w:ascii="Times New Roman" w:eastAsia="Calibri" w:hAnsi="Times New Roman" w:cs="Times New Roman"/>
                <w:sz w:val="28"/>
                <w:szCs w:val="28"/>
              </w:rPr>
              <w:t>162900</w:t>
            </w:r>
          </w:p>
        </w:tc>
        <w:tc>
          <w:tcPr>
            <w:tcW w:w="2418" w:type="dxa"/>
          </w:tcPr>
          <w:p w:rsidR="00D468F6" w:rsidRPr="00B07779" w:rsidRDefault="00D468F6" w:rsidP="00D468F6">
            <w:pPr>
              <w:jc w:val="center"/>
              <w:rPr>
                <w:rFonts w:ascii="Times New Roman" w:eastAsiaTheme="majorEastAsia" w:hAnsi="Times New Roman" w:cs="Times New Roman"/>
                <w:bCs/>
                <w:sz w:val="28"/>
                <w:szCs w:val="28"/>
              </w:rPr>
            </w:pPr>
            <w:r w:rsidRPr="00D468F6">
              <w:rPr>
                <w:rFonts w:ascii="Times New Roman" w:eastAsiaTheme="majorEastAsia" w:hAnsi="Times New Roman" w:cs="Times New Roman"/>
                <w:bCs/>
                <w:sz w:val="28"/>
                <w:szCs w:val="28"/>
              </w:rPr>
              <w:t>Заявление правообладателя земельного участка</w:t>
            </w:r>
          </w:p>
        </w:tc>
      </w:tr>
    </w:tbl>
    <w:p w:rsidR="00994BB9" w:rsidRPr="008D62D0" w:rsidRDefault="00994BB9" w:rsidP="00994BB9">
      <w:pPr>
        <w:spacing w:after="0" w:line="240" w:lineRule="auto"/>
        <w:jc w:val="both"/>
        <w:rPr>
          <w:rFonts w:ascii="Times New Roman" w:eastAsiaTheme="majorEastAsia" w:hAnsi="Times New Roman" w:cs="Times New Roman"/>
          <w:b/>
          <w:bCs/>
          <w:sz w:val="28"/>
          <w:szCs w:val="28"/>
        </w:rPr>
      </w:pPr>
    </w:p>
    <w:p w:rsidR="00994BB9" w:rsidRPr="008D62D0" w:rsidRDefault="00994BB9" w:rsidP="00994BB9">
      <w:pPr>
        <w:spacing w:after="0" w:line="240" w:lineRule="auto"/>
        <w:jc w:val="both"/>
        <w:rPr>
          <w:rFonts w:ascii="Times New Roman" w:eastAsiaTheme="majorEastAsia" w:hAnsi="Times New Roman" w:cs="Times New Roman"/>
          <w:b/>
          <w:bCs/>
          <w:sz w:val="28"/>
          <w:szCs w:val="28"/>
        </w:rPr>
      </w:pPr>
    </w:p>
    <w:p w:rsidR="00994BB9" w:rsidRDefault="00994BB9" w:rsidP="00994BB9">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соответствии с государственным лесным реестром земельные участки, планируемые к включению в границы населенных пунктов </w:t>
      </w:r>
      <w:r w:rsidR="00A077AD">
        <w:rPr>
          <w:rFonts w:ascii="Times New Roman" w:eastAsiaTheme="majorEastAsia" w:hAnsi="Times New Roman" w:cs="Times New Roman"/>
          <w:bCs/>
          <w:sz w:val="28"/>
          <w:szCs w:val="28"/>
        </w:rPr>
        <w:t>Каменского сельского поселения</w:t>
      </w:r>
      <w:r>
        <w:rPr>
          <w:rFonts w:ascii="Times New Roman" w:eastAsiaTheme="majorEastAsia" w:hAnsi="Times New Roman" w:cs="Times New Roman"/>
          <w:bCs/>
          <w:sz w:val="28"/>
          <w:szCs w:val="28"/>
        </w:rPr>
        <w:t>, к землям лесного фонда не отнесены.</w:t>
      </w:r>
    </w:p>
    <w:p w:rsidR="00994BB9" w:rsidRDefault="00994BB9" w:rsidP="00994BB9">
      <w:pPr>
        <w:spacing w:after="0" w:line="240" w:lineRule="auto"/>
        <w:ind w:firstLine="709"/>
        <w:jc w:val="both"/>
        <w:rPr>
          <w:rFonts w:ascii="Times New Roman" w:hAnsi="Times New Roman" w:cs="Times New Roman"/>
          <w:sz w:val="28"/>
          <w:szCs w:val="28"/>
        </w:rPr>
        <w:sectPr w:rsidR="00994BB9" w:rsidSect="004C365C">
          <w:pgSz w:w="16838" w:h="11906" w:orient="landscape"/>
          <w:pgMar w:top="1134" w:right="567" w:bottom="567" w:left="567" w:header="425" w:footer="740" w:gutter="0"/>
          <w:cols w:space="708"/>
          <w:docGrid w:linePitch="360"/>
        </w:sectPr>
      </w:pPr>
    </w:p>
    <w:p w:rsidR="00994BB9" w:rsidRDefault="00994BB9" w:rsidP="00994BB9">
      <w:pPr>
        <w:pStyle w:val="aa"/>
        <w:tabs>
          <w:tab w:val="left" w:pos="993"/>
        </w:tabs>
        <w:spacing w:after="0" w:line="240" w:lineRule="auto"/>
        <w:ind w:left="709"/>
        <w:jc w:val="both"/>
        <w:rPr>
          <w:rFonts w:ascii="Times New Roman" w:hAnsi="Times New Roman" w:cs="Times New Roman"/>
          <w:sz w:val="28"/>
          <w:szCs w:val="28"/>
        </w:rPr>
      </w:pPr>
    </w:p>
    <w:p w:rsidR="00B77558" w:rsidRPr="003209E3" w:rsidRDefault="00B77558" w:rsidP="00B77558">
      <w:pPr>
        <w:widowControl w:val="0"/>
        <w:tabs>
          <w:tab w:val="left" w:pos="0"/>
        </w:tabs>
        <w:suppressAutoHyphens/>
        <w:spacing w:after="0" w:line="240" w:lineRule="auto"/>
        <w:ind w:left="709"/>
        <w:jc w:val="both"/>
        <w:rPr>
          <w:rFonts w:ascii="Times New Roman" w:hAnsi="Times New Roman" w:cs="Times New Roman"/>
          <w:i/>
          <w:iCs/>
          <w:sz w:val="28"/>
          <w:szCs w:val="28"/>
        </w:rPr>
      </w:pPr>
    </w:p>
    <w:sectPr w:rsidR="00B77558" w:rsidRPr="003209E3" w:rsidSect="007A2668">
      <w:pgSz w:w="11906" w:h="16838"/>
      <w:pgMar w:top="567" w:right="567" w:bottom="1134" w:left="1134" w:header="425"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3E" w:rsidRDefault="000C0A3E" w:rsidP="0027659D">
      <w:pPr>
        <w:spacing w:after="0" w:line="240" w:lineRule="auto"/>
      </w:pPr>
      <w:r>
        <w:separator/>
      </w:r>
    </w:p>
  </w:endnote>
  <w:endnote w:type="continuationSeparator" w:id="0">
    <w:p w:rsidR="000C0A3E" w:rsidRDefault="000C0A3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0F22CD">
    <w:pPr>
      <w:pStyle w:val="a7"/>
      <w:pBdr>
        <w:top w:val="thinThickSmallGap" w:sz="24" w:space="1" w:color="622423" w:themeColor="accent2" w:themeShade="7F"/>
      </w:pBdr>
      <w:jc w:val="center"/>
      <w:rPr>
        <w:rFonts w:asciiTheme="majorHAnsi" w:hAnsiTheme="majorHAnsi"/>
      </w:rPr>
    </w:pPr>
    <w:r w:rsidRPr="002D50B2">
      <w:rPr>
        <w:rFonts w:ascii="Times New Roman" w:hAnsi="Times New Roman" w:cs="Times New Roman"/>
        <w:sz w:val="24"/>
        <w:szCs w:val="24"/>
      </w:rPr>
      <w:t xml:space="preserve">ООО </w:t>
    </w:r>
    <w:r>
      <w:rPr>
        <w:rFonts w:ascii="Times New Roman" w:hAnsi="Times New Roman" w:cs="Times New Roman"/>
        <w:sz w:val="24"/>
        <w:szCs w:val="24"/>
      </w:rPr>
      <w:t>"МФЦ БИНОМ"</w:t>
    </w:r>
    <w:r w:rsidRPr="002D50B2">
      <w:rPr>
        <w:rFonts w:ascii="Times New Roman" w:hAnsi="Times New Roman" w:cs="Times New Roman"/>
        <w:sz w:val="24"/>
        <w:szCs w:val="24"/>
      </w:rPr>
      <w:t>, 20</w:t>
    </w:r>
    <w:r>
      <w:rPr>
        <w:rFonts w:ascii="Times New Roman" w:hAnsi="Times New Roman" w:cs="Times New Roman"/>
        <w:sz w:val="24"/>
        <w:szCs w:val="24"/>
      </w:rPr>
      <w:t>20</w:t>
    </w:r>
    <w:r w:rsidRPr="002D50B2">
      <w:rPr>
        <w:rFonts w:ascii="Times New Roman" w:hAnsi="Times New Roman" w:cs="Times New Roman"/>
        <w:sz w:val="24"/>
        <w:szCs w:val="24"/>
      </w:rPr>
      <w:t xml:space="preserve"> 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890958">
      <w:rPr>
        <w:rFonts w:ascii="Times New Roman" w:hAnsi="Times New Roman" w:cs="Times New Roman"/>
        <w:noProof/>
        <w:sz w:val="24"/>
        <w:szCs w:val="24"/>
      </w:rPr>
      <w:t>83</w:t>
    </w:r>
    <w:r w:rsidRPr="002D2AF4">
      <w:rPr>
        <w:rFonts w:ascii="Times New Roman" w:hAnsi="Times New Roman" w:cs="Times New Roman"/>
        <w:sz w:val="24"/>
        <w:szCs w:val="24"/>
      </w:rPr>
      <w:fldChar w:fldCharType="end"/>
    </w:r>
  </w:p>
  <w:p w:rsidR="00742CA9" w:rsidRDefault="00742C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290F62">
    <w:pPr>
      <w:pStyle w:val="a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42CA9" w:rsidRDefault="00742CA9" w:rsidP="00290F6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E251D2">
    <w:pPr>
      <w:pStyle w:val="a7"/>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 xml:space="preserve">ООО </w:t>
    </w:r>
    <w:r>
      <w:rPr>
        <w:rFonts w:ascii="Times New Roman" w:hAnsi="Times New Roman" w:cs="Times New Roman"/>
        <w:sz w:val="24"/>
        <w:szCs w:val="24"/>
      </w:rPr>
      <w:t>«МФЦ БИНОМ»</w:t>
    </w:r>
    <w:r w:rsidRPr="002D50B2">
      <w:rPr>
        <w:rFonts w:ascii="Times New Roman" w:hAnsi="Times New Roman" w:cs="Times New Roman"/>
        <w:sz w:val="24"/>
        <w:szCs w:val="24"/>
      </w:rPr>
      <w:t>, 20</w:t>
    </w:r>
    <w:r>
      <w:rPr>
        <w:rFonts w:ascii="Times New Roman" w:hAnsi="Times New Roman" w:cs="Times New Roman"/>
        <w:sz w:val="24"/>
        <w:szCs w:val="24"/>
      </w:rPr>
      <w:t>20</w:t>
    </w:r>
    <w:r w:rsidRPr="002D50B2">
      <w:rPr>
        <w:rFonts w:ascii="Times New Roman" w:hAnsi="Times New Roman" w:cs="Times New Roman"/>
        <w:sz w:val="24"/>
        <w:szCs w:val="24"/>
      </w:rPr>
      <w:t xml:space="preserve"> 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890958">
      <w:rPr>
        <w:rFonts w:ascii="Times New Roman" w:hAnsi="Times New Roman" w:cs="Times New Roman"/>
        <w:noProof/>
        <w:sz w:val="24"/>
        <w:szCs w:val="24"/>
      </w:rPr>
      <w:t>102</w:t>
    </w:r>
    <w:r w:rsidRPr="002D2AF4">
      <w:rPr>
        <w:rFonts w:ascii="Times New Roman" w:hAnsi="Times New Roman" w:cs="Times New Roman"/>
        <w:sz w:val="24"/>
        <w:szCs w:val="24"/>
      </w:rPr>
      <w:fldChar w:fldCharType="end"/>
    </w:r>
  </w:p>
  <w:p w:rsidR="00742CA9" w:rsidRPr="00894A9B" w:rsidRDefault="00742CA9" w:rsidP="00E251D2">
    <w:pPr>
      <w:pStyle w:val="a7"/>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290F62">
    <w:pPr>
      <w:pStyle w:val="a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42CA9" w:rsidRDefault="00742CA9" w:rsidP="00290F62">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Pr="005B3BF6" w:rsidRDefault="00742CA9" w:rsidP="00332E8C">
    <w:pPr>
      <w:pStyle w:val="a7"/>
      <w:pBdr>
        <w:top w:val="thinThickSmallGap" w:sz="24" w:space="7" w:color="622423" w:themeColor="accent2" w:themeShade="7F"/>
      </w:pBdr>
      <w:rPr>
        <w:rFonts w:asciiTheme="majorHAnsi" w:hAnsiTheme="majorHAnsi"/>
      </w:rPr>
    </w:pPr>
    <w:r w:rsidRPr="002D50B2">
      <w:rPr>
        <w:rFonts w:ascii="Times New Roman" w:hAnsi="Times New Roman" w:cs="Times New Roman"/>
        <w:sz w:val="24"/>
        <w:szCs w:val="24"/>
      </w:rPr>
      <w:t xml:space="preserve">ООО </w:t>
    </w:r>
    <w:r>
      <w:rPr>
        <w:rFonts w:ascii="Times New Roman" w:hAnsi="Times New Roman" w:cs="Times New Roman"/>
        <w:sz w:val="24"/>
        <w:szCs w:val="24"/>
      </w:rPr>
      <w:t>"МФЦ БИНОМ"</w:t>
    </w:r>
    <w:r w:rsidRPr="002D50B2">
      <w:rPr>
        <w:rFonts w:ascii="Times New Roman" w:hAnsi="Times New Roman" w:cs="Times New Roman"/>
        <w:sz w:val="24"/>
        <w:szCs w:val="24"/>
      </w:rPr>
      <w:t>, 20</w:t>
    </w:r>
    <w:r>
      <w:rPr>
        <w:rFonts w:ascii="Times New Roman" w:hAnsi="Times New Roman" w:cs="Times New Roman"/>
        <w:sz w:val="24"/>
        <w:szCs w:val="24"/>
      </w:rPr>
      <w:t>20</w:t>
    </w:r>
    <w:r w:rsidRPr="002D50B2">
      <w:rPr>
        <w:rFonts w:ascii="Times New Roman" w:hAnsi="Times New Roman" w:cs="Times New Roman"/>
        <w:sz w:val="24"/>
        <w:szCs w:val="24"/>
      </w:rPr>
      <w:t xml:space="preserve"> 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890958">
      <w:rPr>
        <w:rFonts w:ascii="Times New Roman" w:hAnsi="Times New Roman" w:cs="Times New Roman"/>
        <w:noProof/>
        <w:sz w:val="24"/>
        <w:szCs w:val="24"/>
      </w:rPr>
      <w:t>139</w:t>
    </w:r>
    <w:r w:rsidRPr="002D2AF4">
      <w:rPr>
        <w:rFonts w:ascii="Times New Roman" w:hAnsi="Times New Roman" w:cs="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290F62">
    <w:pPr>
      <w:pStyle w:val="a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42CA9" w:rsidRDefault="00742CA9" w:rsidP="00290F62">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Pr="005B3BF6" w:rsidRDefault="00742CA9" w:rsidP="005B3BF6">
    <w:pPr>
      <w:pStyle w:val="a7"/>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 xml:space="preserve">ООО </w:t>
    </w:r>
    <w:r>
      <w:rPr>
        <w:rFonts w:ascii="Times New Roman" w:hAnsi="Times New Roman" w:cs="Times New Roman"/>
        <w:sz w:val="24"/>
        <w:szCs w:val="24"/>
      </w:rPr>
      <w:t>"МФЦ БИНОМ"</w:t>
    </w:r>
    <w:r w:rsidRPr="002D50B2">
      <w:rPr>
        <w:rFonts w:ascii="Times New Roman" w:hAnsi="Times New Roman" w:cs="Times New Roman"/>
        <w:sz w:val="24"/>
        <w:szCs w:val="24"/>
      </w:rPr>
      <w:t>, 20</w:t>
    </w:r>
    <w:r>
      <w:rPr>
        <w:rFonts w:ascii="Times New Roman" w:hAnsi="Times New Roman" w:cs="Times New Roman"/>
        <w:sz w:val="24"/>
        <w:szCs w:val="24"/>
      </w:rPr>
      <w:t>20</w:t>
    </w:r>
    <w:r w:rsidRPr="002D50B2">
      <w:rPr>
        <w:rFonts w:ascii="Times New Roman" w:hAnsi="Times New Roman" w:cs="Times New Roman"/>
        <w:sz w:val="24"/>
        <w:szCs w:val="24"/>
      </w:rPr>
      <w:t xml:space="preserve"> 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890958">
      <w:rPr>
        <w:rFonts w:ascii="Times New Roman" w:hAnsi="Times New Roman" w:cs="Times New Roman"/>
        <w:noProof/>
        <w:sz w:val="24"/>
        <w:szCs w:val="24"/>
      </w:rPr>
      <w:t>151</w:t>
    </w:r>
    <w:r w:rsidRPr="002D2AF4">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3E" w:rsidRDefault="000C0A3E" w:rsidP="0027659D">
      <w:pPr>
        <w:spacing w:after="0" w:line="240" w:lineRule="auto"/>
      </w:pPr>
      <w:r>
        <w:separator/>
      </w:r>
    </w:p>
  </w:footnote>
  <w:footnote w:type="continuationSeparator" w:id="0">
    <w:p w:rsidR="000C0A3E" w:rsidRDefault="000C0A3E" w:rsidP="0027659D">
      <w:pPr>
        <w:spacing w:after="0" w:line="240" w:lineRule="auto"/>
      </w:pPr>
      <w:r>
        <w:continuationSeparator/>
      </w:r>
    </w:p>
  </w:footnote>
  <w:footnote w:id="1">
    <w:p w:rsidR="00742CA9" w:rsidRPr="00002D30" w:rsidRDefault="00742CA9" w:rsidP="00C6362B">
      <w:pPr>
        <w:tabs>
          <w:tab w:val="left" w:pos="993"/>
        </w:tabs>
        <w:spacing w:after="0" w:line="240" w:lineRule="auto"/>
        <w:jc w:val="both"/>
        <w:rPr>
          <w:rFonts w:ascii="Times New Roman" w:hAnsi="Times New Roman" w:cs="Times New Roman"/>
          <w:sz w:val="28"/>
          <w:szCs w:val="28"/>
        </w:rPr>
      </w:pPr>
      <w:r>
        <w:rPr>
          <w:rStyle w:val="afa"/>
        </w:rPr>
        <w:footnoteRef/>
      </w:r>
      <w:r>
        <w:t xml:space="preserve"> </w:t>
      </w:r>
      <w:r w:rsidRPr="00C6362B">
        <w:rPr>
          <w:rFonts w:ascii="Times New Roman" w:hAnsi="Times New Roman" w:cs="Times New Roman"/>
          <w:sz w:val="24"/>
          <w:szCs w:val="24"/>
        </w:rPr>
        <w:t>Данные анкетного обследования, предоставленные администрацией муниципального образования «Краснознаменский городской округ»</w:t>
      </w:r>
    </w:p>
    <w:p w:rsidR="00742CA9" w:rsidRDefault="00742CA9">
      <w:pPr>
        <w:pStyle w:val="a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4E7AD9">
    <w:pPr>
      <w:pStyle w:val="ae"/>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 xml:space="preserve">Генеральный план муниципального образования </w:t>
    </w:r>
  </w:p>
  <w:p w:rsidR="00742CA9" w:rsidRDefault="00742CA9" w:rsidP="004E7AD9">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Каменского сельского поселения Кардымовского района Смоленской области                                                                                                               Материалы по обоснованию</w:t>
    </w:r>
  </w:p>
  <w:p w:rsidR="00742CA9" w:rsidRPr="00300196" w:rsidRDefault="00742CA9" w:rsidP="00300196">
    <w:pPr>
      <w:pStyle w:val="ae"/>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290F62">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42CA9" w:rsidRDefault="00742CA9" w:rsidP="00290F62">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5B3BF6">
    <w:pPr>
      <w:pStyle w:val="ae"/>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муниципального образования Каменского сельского поселения</w:t>
    </w:r>
  </w:p>
  <w:p w:rsidR="00742CA9" w:rsidRDefault="00742CA9" w:rsidP="005B3BF6">
    <w:pPr>
      <w:pStyle w:val="ae"/>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 xml:space="preserve"> Кардымовского района Смоленской области    Материалы по обоснованию</w:t>
    </w:r>
  </w:p>
  <w:p w:rsidR="00742CA9" w:rsidRPr="005B3BF6" w:rsidRDefault="00742CA9" w:rsidP="005B3BF6">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290F62">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42CA9" w:rsidRDefault="00742CA9" w:rsidP="00290F62">
    <w:pPr>
      <w:pStyle w:val="a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9" w:rsidRDefault="00742CA9" w:rsidP="005B3BF6">
    <w:pPr>
      <w:pStyle w:val="ae"/>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 xml:space="preserve">Генеральный план муниципального образования Каменского сельского поселения </w:t>
    </w:r>
  </w:p>
  <w:p w:rsidR="00742CA9" w:rsidRDefault="00742CA9" w:rsidP="005B3BF6">
    <w:pPr>
      <w:pStyle w:val="ae"/>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Кардымовского района Смоленской области. Материалы по обоснованию</w:t>
    </w:r>
  </w:p>
  <w:p w:rsidR="00742CA9" w:rsidRPr="005B3BF6" w:rsidRDefault="00742CA9" w:rsidP="005B3BF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515B4"/>
    <w:multiLevelType w:val="hybridMultilevel"/>
    <w:tmpl w:val="992A5F64"/>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0EB78EB"/>
    <w:multiLevelType w:val="hybridMultilevel"/>
    <w:tmpl w:val="57D034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1E590A"/>
    <w:multiLevelType w:val="multilevel"/>
    <w:tmpl w:val="217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CA2632"/>
    <w:multiLevelType w:val="hybridMultilevel"/>
    <w:tmpl w:val="0178C7A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03516F49"/>
    <w:multiLevelType w:val="hybridMultilevel"/>
    <w:tmpl w:val="30BAAB0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4943EF2"/>
    <w:multiLevelType w:val="hybridMultilevel"/>
    <w:tmpl w:val="153042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8B3F1C"/>
    <w:multiLevelType w:val="hybridMultilevel"/>
    <w:tmpl w:val="293420C2"/>
    <w:lvl w:ilvl="0" w:tplc="04190011">
      <w:start w:val="1"/>
      <w:numFmt w:val="decimal"/>
      <w:lvlText w:val="%1)"/>
      <w:lvlJc w:val="left"/>
      <w:pPr>
        <w:ind w:left="720" w:hanging="360"/>
      </w:pPr>
    </w:lvl>
    <w:lvl w:ilvl="1" w:tplc="1708079A">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717D88"/>
    <w:multiLevelType w:val="multilevel"/>
    <w:tmpl w:val="2F9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2F02B2"/>
    <w:multiLevelType w:val="hybridMultilevel"/>
    <w:tmpl w:val="4808E0B2"/>
    <w:lvl w:ilvl="0" w:tplc="6BF6225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EC51E8"/>
    <w:multiLevelType w:val="hybridMultilevel"/>
    <w:tmpl w:val="66124E8E"/>
    <w:lvl w:ilvl="0" w:tplc="2E5014B8">
      <w:start w:val="1"/>
      <w:numFmt w:val="decimal"/>
      <w:lvlText w:val="%1)"/>
      <w:lvlJc w:val="left"/>
      <w:pPr>
        <w:ind w:left="1353"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453CDF"/>
    <w:multiLevelType w:val="hybridMultilevel"/>
    <w:tmpl w:val="D7F42F70"/>
    <w:lvl w:ilvl="0" w:tplc="FD20808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E6B4739"/>
    <w:multiLevelType w:val="multilevel"/>
    <w:tmpl w:val="1736B82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109B33ED"/>
    <w:multiLevelType w:val="hybridMultilevel"/>
    <w:tmpl w:val="8D1A87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40415B9"/>
    <w:multiLevelType w:val="hybridMultilevel"/>
    <w:tmpl w:val="389891A6"/>
    <w:lvl w:ilvl="0" w:tplc="422CE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49F5DDB"/>
    <w:multiLevelType w:val="hybridMultilevel"/>
    <w:tmpl w:val="134A4874"/>
    <w:lvl w:ilvl="0" w:tplc="B738732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nsid w:val="14C0384E"/>
    <w:multiLevelType w:val="hybridMultilevel"/>
    <w:tmpl w:val="73AE769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43436"/>
    <w:multiLevelType w:val="multilevel"/>
    <w:tmpl w:val="8334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5D3C71"/>
    <w:multiLevelType w:val="hybridMultilevel"/>
    <w:tmpl w:val="E33AB7D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1E6FE4"/>
    <w:multiLevelType w:val="multilevel"/>
    <w:tmpl w:val="8470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8277D6"/>
    <w:multiLevelType w:val="hybridMultilevel"/>
    <w:tmpl w:val="27B6FEC2"/>
    <w:lvl w:ilvl="0" w:tplc="6BF62256">
      <w:start w:val="1"/>
      <w:numFmt w:val="bullet"/>
      <w:lvlText w:val="−"/>
      <w:lvlJc w:val="left"/>
      <w:pPr>
        <w:ind w:left="599" w:hanging="360"/>
      </w:pPr>
      <w:rPr>
        <w:rFonts w:ascii="Courier New" w:hAnsi="Courier New" w:hint="default"/>
        <w:color w:val="auto"/>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22">
    <w:nsid w:val="19644792"/>
    <w:multiLevelType w:val="multilevel"/>
    <w:tmpl w:val="015A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713312"/>
    <w:multiLevelType w:val="hybridMultilevel"/>
    <w:tmpl w:val="00924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97A14CE"/>
    <w:multiLevelType w:val="multilevel"/>
    <w:tmpl w:val="A9D2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C30187"/>
    <w:multiLevelType w:val="hybridMultilevel"/>
    <w:tmpl w:val="96DA9BF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A1839EC"/>
    <w:multiLevelType w:val="multilevel"/>
    <w:tmpl w:val="9286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004268"/>
    <w:multiLevelType w:val="hybridMultilevel"/>
    <w:tmpl w:val="CCD817F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B5E019C">
      <w:start w:val="2017"/>
      <w:numFmt w:val="decimal"/>
      <w:lvlText w:val="%3"/>
      <w:lvlJc w:val="left"/>
      <w:pPr>
        <w:ind w:left="3289" w:hanging="60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DCC4F56"/>
    <w:multiLevelType w:val="hybridMultilevel"/>
    <w:tmpl w:val="A57C214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8E4307"/>
    <w:multiLevelType w:val="hybridMultilevel"/>
    <w:tmpl w:val="4D286586"/>
    <w:lvl w:ilvl="0" w:tplc="5DBA22E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295FA8"/>
    <w:multiLevelType w:val="hybridMultilevel"/>
    <w:tmpl w:val="D3EE067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3437731"/>
    <w:multiLevelType w:val="multilevel"/>
    <w:tmpl w:val="AA26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7A14E1"/>
    <w:multiLevelType w:val="multilevel"/>
    <w:tmpl w:val="49245F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24964022"/>
    <w:multiLevelType w:val="multilevel"/>
    <w:tmpl w:val="732A6FB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53F2D21"/>
    <w:multiLevelType w:val="multilevel"/>
    <w:tmpl w:val="03869298"/>
    <w:lvl w:ilvl="0">
      <w:start w:val="1"/>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25F8607E"/>
    <w:multiLevelType w:val="multilevel"/>
    <w:tmpl w:val="2732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347C57"/>
    <w:multiLevelType w:val="hybridMultilevel"/>
    <w:tmpl w:val="DB76EE6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6B45C8"/>
    <w:multiLevelType w:val="multilevel"/>
    <w:tmpl w:val="BAD4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6F4212"/>
    <w:multiLevelType w:val="hybridMultilevel"/>
    <w:tmpl w:val="EDFEC928"/>
    <w:lvl w:ilvl="0" w:tplc="6BF6225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D05A09"/>
    <w:multiLevelType w:val="multilevel"/>
    <w:tmpl w:val="8626D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996CEC"/>
    <w:multiLevelType w:val="hybridMultilevel"/>
    <w:tmpl w:val="E3245C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A9F63ED"/>
    <w:multiLevelType w:val="multilevel"/>
    <w:tmpl w:val="B00C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7A025B"/>
    <w:multiLevelType w:val="hybridMultilevel"/>
    <w:tmpl w:val="3424DAE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F730AD7"/>
    <w:multiLevelType w:val="hybridMultilevel"/>
    <w:tmpl w:val="BB727AAA"/>
    <w:lvl w:ilvl="0" w:tplc="422CEA5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2F7C5DA3"/>
    <w:multiLevelType w:val="hybridMultilevel"/>
    <w:tmpl w:val="F00A5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21872F0"/>
    <w:multiLevelType w:val="hybridMultilevel"/>
    <w:tmpl w:val="870EB910"/>
    <w:lvl w:ilvl="0" w:tplc="BB10FE9C">
      <w:start w:val="1"/>
      <w:numFmt w:val="decimal"/>
      <w:lvlText w:val="%1."/>
      <w:lvlJc w:val="left"/>
      <w:pPr>
        <w:ind w:left="1429" w:hanging="360"/>
      </w:pPr>
      <w:rPr>
        <w:rFonts w:hint="default"/>
      </w:rPr>
    </w:lvl>
    <w:lvl w:ilvl="1" w:tplc="B446829E">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31B525D"/>
    <w:multiLevelType w:val="multilevel"/>
    <w:tmpl w:val="F7B0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34C2B7E"/>
    <w:multiLevelType w:val="multilevel"/>
    <w:tmpl w:val="84B8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3A62BB3"/>
    <w:multiLevelType w:val="multilevel"/>
    <w:tmpl w:val="3CCA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483430D"/>
    <w:multiLevelType w:val="hybridMultilevel"/>
    <w:tmpl w:val="FA066960"/>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4A13F52"/>
    <w:multiLevelType w:val="hybridMultilevel"/>
    <w:tmpl w:val="C12082A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67C7BE9"/>
    <w:multiLevelType w:val="hybridMultilevel"/>
    <w:tmpl w:val="D668E24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67E3B90"/>
    <w:multiLevelType w:val="hybridMultilevel"/>
    <w:tmpl w:val="0862D9BC"/>
    <w:lvl w:ilvl="0" w:tplc="0419000F">
      <w:start w:val="1"/>
      <w:numFmt w:val="decimal"/>
      <w:lvlText w:val="%1."/>
      <w:lvlJc w:val="left"/>
      <w:pPr>
        <w:ind w:left="1429" w:hanging="360"/>
      </w:pPr>
      <w:rPr>
        <w:rFonts w:hint="default"/>
      </w:rPr>
    </w:lvl>
    <w:lvl w:ilvl="1" w:tplc="B446829E">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6C85166"/>
    <w:multiLevelType w:val="multilevel"/>
    <w:tmpl w:val="F572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38F12239"/>
    <w:multiLevelType w:val="multilevel"/>
    <w:tmpl w:val="454C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6C1B8F"/>
    <w:multiLevelType w:val="hybridMultilevel"/>
    <w:tmpl w:val="01CA1D0E"/>
    <w:lvl w:ilvl="0" w:tplc="0958ED48">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B6D7B40"/>
    <w:multiLevelType w:val="hybridMultilevel"/>
    <w:tmpl w:val="B898177A"/>
    <w:lvl w:ilvl="0" w:tplc="04190011">
      <w:start w:val="1"/>
      <w:numFmt w:val="decimal"/>
      <w:lvlText w:val="%1)"/>
      <w:lvlJc w:val="left"/>
      <w:pPr>
        <w:ind w:left="2094" w:hanging="9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3DBD32DE"/>
    <w:multiLevelType w:val="multilevel"/>
    <w:tmpl w:val="A81AA0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3FBA7C2F"/>
    <w:multiLevelType w:val="multilevel"/>
    <w:tmpl w:val="DEE460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nsid w:val="3FEA2620"/>
    <w:multiLevelType w:val="multilevel"/>
    <w:tmpl w:val="96F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E74A53"/>
    <w:multiLevelType w:val="hybridMultilevel"/>
    <w:tmpl w:val="0D189A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4E5450D"/>
    <w:multiLevelType w:val="multilevel"/>
    <w:tmpl w:val="A2C4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F83362"/>
    <w:multiLevelType w:val="multilevel"/>
    <w:tmpl w:val="CE42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645AC9"/>
    <w:multiLevelType w:val="hybridMultilevel"/>
    <w:tmpl w:val="3EDA7EF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60D2737"/>
    <w:multiLevelType w:val="multilevel"/>
    <w:tmpl w:val="A81AA0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46920C05"/>
    <w:multiLevelType w:val="hybridMultilevel"/>
    <w:tmpl w:val="A1888D82"/>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84012E1"/>
    <w:multiLevelType w:val="multilevel"/>
    <w:tmpl w:val="014E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81301F"/>
    <w:multiLevelType w:val="hybridMultilevel"/>
    <w:tmpl w:val="8D5687B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A415B62"/>
    <w:multiLevelType w:val="multilevel"/>
    <w:tmpl w:val="EB3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A5200D0"/>
    <w:multiLevelType w:val="multilevel"/>
    <w:tmpl w:val="D71E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BAD6C0D"/>
    <w:multiLevelType w:val="hybridMultilevel"/>
    <w:tmpl w:val="207A52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CDB23B3"/>
    <w:multiLevelType w:val="hybridMultilevel"/>
    <w:tmpl w:val="7C80D67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D6D1D0C"/>
    <w:multiLevelType w:val="multilevel"/>
    <w:tmpl w:val="05B8CAC2"/>
    <w:lvl w:ilvl="0">
      <w:start w:val="1"/>
      <w:numFmt w:val="decimal"/>
      <w:lvlText w:val="%1)"/>
      <w:lvlJc w:val="left"/>
      <w:pPr>
        <w:tabs>
          <w:tab w:val="num" w:pos="1699"/>
        </w:tabs>
        <w:ind w:left="1699" w:hanging="990"/>
      </w:pPr>
      <w:rPr>
        <w:rFonts w:hint="default"/>
      </w:rPr>
    </w:lvl>
    <w:lvl w:ilvl="1">
      <w:start w:val="2"/>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5">
    <w:nsid w:val="4DB613FF"/>
    <w:multiLevelType w:val="hybridMultilevel"/>
    <w:tmpl w:val="B7E2F066"/>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6">
    <w:nsid w:val="4F635FF7"/>
    <w:multiLevelType w:val="multilevel"/>
    <w:tmpl w:val="B7AE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F06B0D"/>
    <w:multiLevelType w:val="hybridMultilevel"/>
    <w:tmpl w:val="61E29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AC2C09"/>
    <w:multiLevelType w:val="hybridMultilevel"/>
    <w:tmpl w:val="19C4C9E4"/>
    <w:lvl w:ilvl="0" w:tplc="422CEA5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9">
    <w:nsid w:val="51C07037"/>
    <w:multiLevelType w:val="hybridMultilevel"/>
    <w:tmpl w:val="5C582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F55A72"/>
    <w:multiLevelType w:val="hybridMultilevel"/>
    <w:tmpl w:val="50F67726"/>
    <w:lvl w:ilvl="0" w:tplc="0419000F">
      <w:start w:val="1"/>
      <w:numFmt w:val="decimal"/>
      <w:lvlText w:val="%1."/>
      <w:lvlJc w:val="left"/>
      <w:pPr>
        <w:ind w:left="1429" w:hanging="360"/>
      </w:pPr>
      <w:rPr>
        <w:rFonts w:hint="default"/>
      </w:rPr>
    </w:lvl>
    <w:lvl w:ilvl="1" w:tplc="B446829E">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21707DC"/>
    <w:multiLevelType w:val="multilevel"/>
    <w:tmpl w:val="65DE55DA"/>
    <w:lvl w:ilvl="0">
      <w:start w:val="1"/>
      <w:numFmt w:val="bullet"/>
      <w:lvlText w:val=""/>
      <w:lvlJc w:val="left"/>
      <w:pPr>
        <w:ind w:left="450" w:hanging="45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52DC0B58"/>
    <w:multiLevelType w:val="multilevel"/>
    <w:tmpl w:val="DB0A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60D6DAA"/>
    <w:multiLevelType w:val="hybridMultilevel"/>
    <w:tmpl w:val="C9B22CE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4">
    <w:nsid w:val="56D61B64"/>
    <w:multiLevelType w:val="hybridMultilevel"/>
    <w:tmpl w:val="2174D66E"/>
    <w:lvl w:ilvl="0" w:tplc="6BF62256">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57F509A4"/>
    <w:multiLevelType w:val="hybridMultilevel"/>
    <w:tmpl w:val="04D6EAE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5B5F7D"/>
    <w:multiLevelType w:val="hybridMultilevel"/>
    <w:tmpl w:val="2DB259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8CE1737"/>
    <w:multiLevelType w:val="hybridMultilevel"/>
    <w:tmpl w:val="946C8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A2C14E0"/>
    <w:multiLevelType w:val="multilevel"/>
    <w:tmpl w:val="14961A62"/>
    <w:lvl w:ilvl="0">
      <w:start w:val="1"/>
      <w:numFmt w:val="decimal"/>
      <w:lvlText w:val="%1."/>
      <w:lvlJc w:val="left"/>
      <w:pPr>
        <w:ind w:left="900" w:hanging="900"/>
      </w:pPr>
      <w:rPr>
        <w:rFonts w:hint="default"/>
      </w:rPr>
    </w:lvl>
    <w:lvl w:ilvl="1">
      <w:start w:val="2"/>
      <w:numFmt w:val="decimal"/>
      <w:lvlText w:val="%1.%2."/>
      <w:lvlJc w:val="left"/>
      <w:pPr>
        <w:ind w:left="1380" w:hanging="900"/>
      </w:pPr>
      <w:rPr>
        <w:rFonts w:hint="default"/>
      </w:rPr>
    </w:lvl>
    <w:lvl w:ilvl="2">
      <w:start w:val="1"/>
      <w:numFmt w:val="decimal"/>
      <w:lvlText w:val="%1.%2.%3."/>
      <w:lvlJc w:val="left"/>
      <w:pPr>
        <w:ind w:left="1860" w:hanging="900"/>
      </w:pPr>
      <w:rPr>
        <w:rFonts w:hint="default"/>
      </w:rPr>
    </w:lvl>
    <w:lvl w:ilvl="3">
      <w:start w:val="4"/>
      <w:numFmt w:val="decimal"/>
      <w:lvlText w:val="%1.%2.%3.%4."/>
      <w:lvlJc w:val="left"/>
      <w:pPr>
        <w:ind w:left="11145"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9">
    <w:nsid w:val="5A2F73A4"/>
    <w:multiLevelType w:val="multilevel"/>
    <w:tmpl w:val="4120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AE71D9E"/>
    <w:multiLevelType w:val="hybridMultilevel"/>
    <w:tmpl w:val="CC72D4AC"/>
    <w:lvl w:ilvl="0" w:tplc="6BF6225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5F08F3"/>
    <w:multiLevelType w:val="multilevel"/>
    <w:tmpl w:val="00C8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CFD1E6E"/>
    <w:multiLevelType w:val="hybridMultilevel"/>
    <w:tmpl w:val="0E44B244"/>
    <w:lvl w:ilvl="0" w:tplc="422CE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3">
    <w:nsid w:val="5FD9587F"/>
    <w:multiLevelType w:val="hybridMultilevel"/>
    <w:tmpl w:val="AEFA25C4"/>
    <w:lvl w:ilvl="0" w:tplc="422CEA5A">
      <w:start w:val="1"/>
      <w:numFmt w:val="bullet"/>
      <w:lvlText w:val=""/>
      <w:lvlJc w:val="left"/>
      <w:pPr>
        <w:ind w:left="720" w:hanging="360"/>
      </w:pPr>
      <w:rPr>
        <w:rFonts w:ascii="Symbol" w:hAnsi="Symbol" w:hint="default"/>
      </w:rPr>
    </w:lvl>
    <w:lvl w:ilvl="1" w:tplc="40823940">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03495"/>
    <w:multiLevelType w:val="hybridMultilevel"/>
    <w:tmpl w:val="04048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847CCF"/>
    <w:multiLevelType w:val="multilevel"/>
    <w:tmpl w:val="B192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0A26CA5"/>
    <w:multiLevelType w:val="multilevel"/>
    <w:tmpl w:val="959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0A90100"/>
    <w:multiLevelType w:val="hybridMultilevel"/>
    <w:tmpl w:val="222C771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1927676"/>
    <w:multiLevelType w:val="hybridMultilevel"/>
    <w:tmpl w:val="0862D9BC"/>
    <w:lvl w:ilvl="0" w:tplc="0419000F">
      <w:start w:val="1"/>
      <w:numFmt w:val="decimal"/>
      <w:lvlText w:val="%1."/>
      <w:lvlJc w:val="left"/>
      <w:pPr>
        <w:ind w:left="1429" w:hanging="360"/>
      </w:pPr>
      <w:rPr>
        <w:rFonts w:hint="default"/>
      </w:rPr>
    </w:lvl>
    <w:lvl w:ilvl="1" w:tplc="B446829E">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21D4706"/>
    <w:multiLevelType w:val="hybridMultilevel"/>
    <w:tmpl w:val="D74ACAE4"/>
    <w:lvl w:ilvl="0" w:tplc="04190011">
      <w:start w:val="1"/>
      <w:numFmt w:val="decimal"/>
      <w:lvlText w:val="%1)"/>
      <w:lvlJc w:val="left"/>
      <w:pPr>
        <w:ind w:left="65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312806"/>
    <w:multiLevelType w:val="multilevel"/>
    <w:tmpl w:val="F1806DD8"/>
    <w:lvl w:ilvl="0">
      <w:start w:val="1"/>
      <w:numFmt w:val="decimal"/>
      <w:pStyle w:val="a0"/>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1">
    <w:nsid w:val="65AB1796"/>
    <w:multiLevelType w:val="hybridMultilevel"/>
    <w:tmpl w:val="131A3478"/>
    <w:lvl w:ilvl="0" w:tplc="04190011">
      <w:start w:val="1"/>
      <w:numFmt w:val="decimal"/>
      <w:lvlText w:val="%1)"/>
      <w:lvlJc w:val="left"/>
      <w:pPr>
        <w:ind w:left="78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5CB7C96"/>
    <w:multiLevelType w:val="multilevel"/>
    <w:tmpl w:val="9A00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82072DA"/>
    <w:multiLevelType w:val="multilevel"/>
    <w:tmpl w:val="DB24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889169A"/>
    <w:multiLevelType w:val="hybridMultilevel"/>
    <w:tmpl w:val="71902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8AE33F4"/>
    <w:multiLevelType w:val="hybridMultilevel"/>
    <w:tmpl w:val="08366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69081EAF"/>
    <w:multiLevelType w:val="hybridMultilevel"/>
    <w:tmpl w:val="A2DC61C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6ADA7571"/>
    <w:multiLevelType w:val="hybridMultilevel"/>
    <w:tmpl w:val="7916D6D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8">
    <w:nsid w:val="6ADD799C"/>
    <w:multiLevelType w:val="multilevel"/>
    <w:tmpl w:val="4696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AF058B7"/>
    <w:multiLevelType w:val="hybridMultilevel"/>
    <w:tmpl w:val="484E2C94"/>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nsid w:val="6F747A86"/>
    <w:multiLevelType w:val="hybridMultilevel"/>
    <w:tmpl w:val="84B0CAD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0BC3155"/>
    <w:multiLevelType w:val="hybridMultilevel"/>
    <w:tmpl w:val="F2B811E0"/>
    <w:lvl w:ilvl="0" w:tplc="FD6CBEF4">
      <w:start w:val="2"/>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C4B20"/>
    <w:multiLevelType w:val="multilevel"/>
    <w:tmpl w:val="9AE2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221231D"/>
    <w:multiLevelType w:val="multilevel"/>
    <w:tmpl w:val="9E42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46A5A27"/>
    <w:multiLevelType w:val="hybridMultilevel"/>
    <w:tmpl w:val="8474E94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nsid w:val="76864729"/>
    <w:multiLevelType w:val="hybridMultilevel"/>
    <w:tmpl w:val="23D4EF7C"/>
    <w:lvl w:ilvl="0" w:tplc="5CB02C7A">
      <w:numFmt w:val="bullet"/>
      <w:lvlText w:val=""/>
      <w:lvlJc w:val="left"/>
      <w:pPr>
        <w:tabs>
          <w:tab w:val="num" w:pos="1729"/>
        </w:tabs>
        <w:ind w:left="1729" w:hanging="102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9CD7E32"/>
    <w:multiLevelType w:val="hybridMultilevel"/>
    <w:tmpl w:val="125823DC"/>
    <w:lvl w:ilvl="0" w:tplc="0419000B">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8">
    <w:nsid w:val="7BE139FE"/>
    <w:multiLevelType w:val="hybridMultilevel"/>
    <w:tmpl w:val="08366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E845CB1"/>
    <w:multiLevelType w:val="multilevel"/>
    <w:tmpl w:val="5BB4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EFA7E1D"/>
    <w:multiLevelType w:val="hybridMultilevel"/>
    <w:tmpl w:val="E814E5FC"/>
    <w:lvl w:ilvl="0" w:tplc="04190011">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0"/>
  </w:num>
  <w:num w:numId="2">
    <w:abstractNumId w:val="40"/>
  </w:num>
  <w:num w:numId="3">
    <w:abstractNumId w:val="23"/>
  </w:num>
  <w:num w:numId="4">
    <w:abstractNumId w:val="36"/>
  </w:num>
  <w:num w:numId="5">
    <w:abstractNumId w:val="98"/>
  </w:num>
  <w:num w:numId="6">
    <w:abstractNumId w:val="87"/>
  </w:num>
  <w:num w:numId="7">
    <w:abstractNumId w:val="65"/>
  </w:num>
  <w:num w:numId="8">
    <w:abstractNumId w:val="13"/>
  </w:num>
  <w:num w:numId="9">
    <w:abstractNumId w:val="99"/>
  </w:num>
  <w:num w:numId="10">
    <w:abstractNumId w:val="58"/>
  </w:num>
  <w:num w:numId="11">
    <w:abstractNumId w:val="101"/>
  </w:num>
  <w:num w:numId="12">
    <w:abstractNumId w:val="109"/>
  </w:num>
  <w:num w:numId="13">
    <w:abstractNumId w:val="8"/>
  </w:num>
  <w:num w:numId="14">
    <w:abstractNumId w:val="120"/>
  </w:num>
  <w:num w:numId="15">
    <w:abstractNumId w:val="17"/>
  </w:num>
  <w:num w:numId="16">
    <w:abstractNumId w:val="14"/>
  </w:num>
  <w:num w:numId="17">
    <w:abstractNumId w:val="74"/>
  </w:num>
  <w:num w:numId="18">
    <w:abstractNumId w:val="81"/>
  </w:num>
  <w:num w:numId="19">
    <w:abstractNumId w:val="75"/>
  </w:num>
  <w:num w:numId="20">
    <w:abstractNumId w:val="34"/>
  </w:num>
  <w:num w:numId="21">
    <w:abstractNumId w:val="68"/>
  </w:num>
  <w:num w:numId="22">
    <w:abstractNumId w:val="28"/>
  </w:num>
  <w:num w:numId="23">
    <w:abstractNumId w:val="72"/>
  </w:num>
  <w:num w:numId="24">
    <w:abstractNumId w:val="79"/>
  </w:num>
  <w:num w:numId="25">
    <w:abstractNumId w:val="15"/>
  </w:num>
  <w:num w:numId="26">
    <w:abstractNumId w:val="88"/>
  </w:num>
  <w:num w:numId="27">
    <w:abstractNumId w:val="51"/>
  </w:num>
  <w:num w:numId="28">
    <w:abstractNumId w:val="86"/>
  </w:num>
  <w:num w:numId="29">
    <w:abstractNumId w:val="50"/>
  </w:num>
  <w:num w:numId="30">
    <w:abstractNumId w:val="73"/>
  </w:num>
  <w:num w:numId="31">
    <w:abstractNumId w:val="85"/>
  </w:num>
  <w:num w:numId="32">
    <w:abstractNumId w:val="100"/>
  </w:num>
  <w:num w:numId="33">
    <w:abstractNumId w:val="83"/>
  </w:num>
  <w:num w:numId="34">
    <w:abstractNumId w:val="25"/>
  </w:num>
  <w:num w:numId="35">
    <w:abstractNumId w:val="19"/>
  </w:num>
  <w:num w:numId="36">
    <w:abstractNumId w:val="97"/>
  </w:num>
  <w:num w:numId="37">
    <w:abstractNumId w:val="2"/>
  </w:num>
  <w:num w:numId="38">
    <w:abstractNumId w:val="27"/>
  </w:num>
  <w:num w:numId="39">
    <w:abstractNumId w:val="56"/>
  </w:num>
  <w:num w:numId="40">
    <w:abstractNumId w:val="42"/>
  </w:num>
  <w:num w:numId="41">
    <w:abstractNumId w:val="106"/>
  </w:num>
  <w:num w:numId="42">
    <w:abstractNumId w:val="115"/>
  </w:num>
  <w:num w:numId="43">
    <w:abstractNumId w:val="94"/>
  </w:num>
  <w:num w:numId="44">
    <w:abstractNumId w:val="6"/>
  </w:num>
  <w:num w:numId="45">
    <w:abstractNumId w:val="44"/>
  </w:num>
  <w:num w:numId="46">
    <w:abstractNumId w:val="30"/>
  </w:num>
  <w:num w:numId="47">
    <w:abstractNumId w:val="71"/>
  </w:num>
  <w:num w:numId="48">
    <w:abstractNumId w:val="29"/>
  </w:num>
  <w:num w:numId="49">
    <w:abstractNumId w:val="118"/>
  </w:num>
  <w:num w:numId="50">
    <w:abstractNumId w:val="105"/>
  </w:num>
  <w:num w:numId="51">
    <w:abstractNumId w:val="61"/>
  </w:num>
  <w:num w:numId="52">
    <w:abstractNumId w:val="64"/>
  </w:num>
  <w:num w:numId="53">
    <w:abstractNumId w:val="116"/>
  </w:num>
  <w:num w:numId="54">
    <w:abstractNumId w:val="78"/>
  </w:num>
  <w:num w:numId="55">
    <w:abstractNumId w:val="43"/>
  </w:num>
  <w:num w:numId="56">
    <w:abstractNumId w:val="57"/>
  </w:num>
  <w:num w:numId="57">
    <w:abstractNumId w:val="104"/>
  </w:num>
  <w:num w:numId="58">
    <w:abstractNumId w:val="3"/>
  </w:num>
  <w:num w:numId="59">
    <w:abstractNumId w:val="54"/>
  </w:num>
  <w:num w:numId="60">
    <w:abstractNumId w:val="49"/>
  </w:num>
  <w:num w:numId="61">
    <w:abstractNumId w:val="80"/>
  </w:num>
  <w:num w:numId="62">
    <w:abstractNumId w:val="52"/>
  </w:num>
  <w:num w:numId="63">
    <w:abstractNumId w:val="92"/>
  </w:num>
  <w:num w:numId="64">
    <w:abstractNumId w:val="111"/>
  </w:num>
  <w:num w:numId="65">
    <w:abstractNumId w:val="77"/>
  </w:num>
  <w:num w:numId="66">
    <w:abstractNumId w:val="16"/>
  </w:num>
  <w:num w:numId="67">
    <w:abstractNumId w:val="117"/>
  </w:num>
  <w:num w:numId="68">
    <w:abstractNumId w:val="12"/>
  </w:num>
  <w:num w:numId="69">
    <w:abstractNumId w:val="84"/>
  </w:num>
  <w:num w:numId="70">
    <w:abstractNumId w:val="90"/>
  </w:num>
  <w:num w:numId="71">
    <w:abstractNumId w:val="38"/>
  </w:num>
  <w:num w:numId="72">
    <w:abstractNumId w:val="21"/>
  </w:num>
  <w:num w:numId="73">
    <w:abstractNumId w:val="10"/>
  </w:num>
  <w:num w:numId="74">
    <w:abstractNumId w:val="108"/>
  </w:num>
  <w:num w:numId="75">
    <w:abstractNumId w:val="18"/>
    <w:lvlOverride w:ilvl="0">
      <w:startOverride w:val="2"/>
    </w:lvlOverride>
  </w:num>
  <w:num w:numId="76">
    <w:abstractNumId w:val="95"/>
    <w:lvlOverride w:ilvl="0">
      <w:startOverride w:val="3"/>
    </w:lvlOverride>
  </w:num>
  <w:num w:numId="77">
    <w:abstractNumId w:val="82"/>
    <w:lvlOverride w:ilvl="0">
      <w:startOverride w:val="4"/>
    </w:lvlOverride>
  </w:num>
  <w:num w:numId="78">
    <w:abstractNumId w:val="53"/>
    <w:lvlOverride w:ilvl="0">
      <w:startOverride w:val="5"/>
    </w:lvlOverride>
  </w:num>
  <w:num w:numId="79">
    <w:abstractNumId w:val="91"/>
    <w:lvlOverride w:ilvl="0">
      <w:startOverride w:val="6"/>
    </w:lvlOverride>
  </w:num>
  <w:num w:numId="80">
    <w:abstractNumId w:val="35"/>
    <w:lvlOverride w:ilvl="0">
      <w:startOverride w:val="7"/>
    </w:lvlOverride>
  </w:num>
  <w:num w:numId="81">
    <w:abstractNumId w:val="47"/>
    <w:lvlOverride w:ilvl="0">
      <w:startOverride w:val="8"/>
    </w:lvlOverride>
  </w:num>
  <w:num w:numId="82">
    <w:abstractNumId w:val="102"/>
    <w:lvlOverride w:ilvl="0">
      <w:startOverride w:val="9"/>
    </w:lvlOverride>
  </w:num>
  <w:num w:numId="83">
    <w:abstractNumId w:val="9"/>
    <w:lvlOverride w:ilvl="0">
      <w:startOverride w:val="10"/>
    </w:lvlOverride>
  </w:num>
  <w:num w:numId="84">
    <w:abstractNumId w:val="46"/>
    <w:lvlOverride w:ilvl="0">
      <w:startOverride w:val="11"/>
    </w:lvlOverride>
  </w:num>
  <w:num w:numId="85">
    <w:abstractNumId w:val="96"/>
    <w:lvlOverride w:ilvl="0">
      <w:startOverride w:val="12"/>
    </w:lvlOverride>
  </w:num>
  <w:num w:numId="86">
    <w:abstractNumId w:val="41"/>
    <w:lvlOverride w:ilvl="0">
      <w:startOverride w:val="13"/>
    </w:lvlOverride>
  </w:num>
  <w:num w:numId="87">
    <w:abstractNumId w:val="119"/>
    <w:lvlOverride w:ilvl="0">
      <w:startOverride w:val="14"/>
    </w:lvlOverride>
  </w:num>
  <w:num w:numId="88">
    <w:abstractNumId w:val="55"/>
    <w:lvlOverride w:ilvl="0">
      <w:startOverride w:val="15"/>
    </w:lvlOverride>
  </w:num>
  <w:num w:numId="89">
    <w:abstractNumId w:val="20"/>
    <w:lvlOverride w:ilvl="0">
      <w:startOverride w:val="16"/>
    </w:lvlOverride>
  </w:num>
  <w:num w:numId="90">
    <w:abstractNumId w:val="26"/>
    <w:lvlOverride w:ilvl="0">
      <w:startOverride w:val="17"/>
    </w:lvlOverride>
  </w:num>
  <w:num w:numId="91">
    <w:abstractNumId w:val="114"/>
    <w:lvlOverride w:ilvl="0">
      <w:startOverride w:val="18"/>
    </w:lvlOverride>
  </w:num>
  <w:num w:numId="92">
    <w:abstractNumId w:val="69"/>
    <w:lvlOverride w:ilvl="0">
      <w:startOverride w:val="19"/>
    </w:lvlOverride>
  </w:num>
  <w:num w:numId="93">
    <w:abstractNumId w:val="39"/>
    <w:lvlOverride w:ilvl="0">
      <w:startOverride w:val="20"/>
    </w:lvlOverride>
  </w:num>
  <w:num w:numId="94">
    <w:abstractNumId w:val="89"/>
    <w:lvlOverride w:ilvl="0">
      <w:startOverride w:val="21"/>
    </w:lvlOverride>
  </w:num>
  <w:num w:numId="95">
    <w:abstractNumId w:val="76"/>
    <w:lvlOverride w:ilvl="0">
      <w:startOverride w:val="22"/>
    </w:lvlOverride>
  </w:num>
  <w:num w:numId="96">
    <w:abstractNumId w:val="62"/>
    <w:lvlOverride w:ilvl="0">
      <w:startOverride w:val="23"/>
    </w:lvlOverride>
  </w:num>
  <w:num w:numId="97">
    <w:abstractNumId w:val="70"/>
    <w:lvlOverride w:ilvl="0">
      <w:startOverride w:val="24"/>
    </w:lvlOverride>
  </w:num>
  <w:num w:numId="98">
    <w:abstractNumId w:val="22"/>
    <w:lvlOverride w:ilvl="0">
      <w:startOverride w:val="25"/>
    </w:lvlOverride>
  </w:num>
  <w:num w:numId="99">
    <w:abstractNumId w:val="37"/>
    <w:lvlOverride w:ilvl="0">
      <w:startOverride w:val="26"/>
    </w:lvlOverride>
  </w:num>
  <w:num w:numId="100">
    <w:abstractNumId w:val="67"/>
    <w:lvlOverride w:ilvl="0">
      <w:startOverride w:val="27"/>
    </w:lvlOverride>
  </w:num>
  <w:num w:numId="101">
    <w:abstractNumId w:val="113"/>
    <w:lvlOverride w:ilvl="0">
      <w:startOverride w:val="28"/>
    </w:lvlOverride>
  </w:num>
  <w:num w:numId="102">
    <w:abstractNumId w:val="63"/>
    <w:lvlOverride w:ilvl="0">
      <w:startOverride w:val="29"/>
    </w:lvlOverride>
  </w:num>
  <w:num w:numId="103">
    <w:abstractNumId w:val="103"/>
    <w:lvlOverride w:ilvl="0">
      <w:startOverride w:val="30"/>
    </w:lvlOverride>
  </w:num>
  <w:num w:numId="104">
    <w:abstractNumId w:val="4"/>
    <w:lvlOverride w:ilvl="0">
      <w:startOverride w:val="31"/>
    </w:lvlOverride>
  </w:num>
  <w:num w:numId="105">
    <w:abstractNumId w:val="31"/>
    <w:lvlOverride w:ilvl="0">
      <w:startOverride w:val="32"/>
    </w:lvlOverride>
  </w:num>
  <w:num w:numId="106">
    <w:abstractNumId w:val="48"/>
    <w:lvlOverride w:ilvl="0">
      <w:startOverride w:val="33"/>
    </w:lvlOverride>
  </w:num>
  <w:num w:numId="107">
    <w:abstractNumId w:val="24"/>
    <w:lvlOverride w:ilvl="0">
      <w:startOverride w:val="34"/>
    </w:lvlOverride>
  </w:num>
  <w:num w:numId="108">
    <w:abstractNumId w:val="60"/>
    <w:lvlOverride w:ilvl="0">
      <w:startOverride w:val="35"/>
    </w:lvlOverride>
  </w:num>
  <w:num w:numId="109">
    <w:abstractNumId w:val="59"/>
  </w:num>
  <w:num w:numId="110">
    <w:abstractNumId w:val="32"/>
  </w:num>
  <w:num w:numId="111">
    <w:abstractNumId w:val="11"/>
  </w:num>
  <w:num w:numId="112">
    <w:abstractNumId w:val="93"/>
  </w:num>
  <w:num w:numId="113">
    <w:abstractNumId w:val="112"/>
  </w:num>
  <w:num w:numId="114">
    <w:abstractNumId w:val="33"/>
  </w:num>
  <w:num w:numId="115">
    <w:abstractNumId w:val="66"/>
  </w:num>
  <w:num w:numId="116">
    <w:abstractNumId w:val="5"/>
  </w:num>
  <w:num w:numId="117">
    <w:abstractNumId w:val="7"/>
  </w:num>
  <w:num w:numId="118">
    <w:abstractNumId w:val="107"/>
  </w:num>
  <w:num w:numId="119">
    <w:abstractNumId w:val="4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70157"/>
    <w:rsid w:val="00000F11"/>
    <w:rsid w:val="00001FEB"/>
    <w:rsid w:val="00002D30"/>
    <w:rsid w:val="000031C0"/>
    <w:rsid w:val="0000478C"/>
    <w:rsid w:val="00006DCF"/>
    <w:rsid w:val="0001007C"/>
    <w:rsid w:val="0001409A"/>
    <w:rsid w:val="00014206"/>
    <w:rsid w:val="000151F4"/>
    <w:rsid w:val="00016D91"/>
    <w:rsid w:val="00020620"/>
    <w:rsid w:val="000218EE"/>
    <w:rsid w:val="00021DAB"/>
    <w:rsid w:val="0002218E"/>
    <w:rsid w:val="0002308A"/>
    <w:rsid w:val="00023D83"/>
    <w:rsid w:val="000267FE"/>
    <w:rsid w:val="0002717C"/>
    <w:rsid w:val="000273FC"/>
    <w:rsid w:val="00027BF2"/>
    <w:rsid w:val="00031446"/>
    <w:rsid w:val="00031716"/>
    <w:rsid w:val="000341B2"/>
    <w:rsid w:val="00034395"/>
    <w:rsid w:val="00034420"/>
    <w:rsid w:val="00034626"/>
    <w:rsid w:val="000404CC"/>
    <w:rsid w:val="00040BA4"/>
    <w:rsid w:val="000415E9"/>
    <w:rsid w:val="00041D70"/>
    <w:rsid w:val="00042FF9"/>
    <w:rsid w:val="00043551"/>
    <w:rsid w:val="000454D3"/>
    <w:rsid w:val="00045805"/>
    <w:rsid w:val="00050150"/>
    <w:rsid w:val="00051165"/>
    <w:rsid w:val="00051532"/>
    <w:rsid w:val="00051AF1"/>
    <w:rsid w:val="000520F5"/>
    <w:rsid w:val="00052628"/>
    <w:rsid w:val="000529B0"/>
    <w:rsid w:val="0005558F"/>
    <w:rsid w:val="00055C8E"/>
    <w:rsid w:val="00055DC1"/>
    <w:rsid w:val="00056904"/>
    <w:rsid w:val="000576E0"/>
    <w:rsid w:val="00057F0E"/>
    <w:rsid w:val="000604A7"/>
    <w:rsid w:val="000611EA"/>
    <w:rsid w:val="000612BC"/>
    <w:rsid w:val="00063123"/>
    <w:rsid w:val="00064470"/>
    <w:rsid w:val="000645E9"/>
    <w:rsid w:val="0006661A"/>
    <w:rsid w:val="000712FA"/>
    <w:rsid w:val="00073930"/>
    <w:rsid w:val="00074A20"/>
    <w:rsid w:val="00076193"/>
    <w:rsid w:val="000764AC"/>
    <w:rsid w:val="00076767"/>
    <w:rsid w:val="00080345"/>
    <w:rsid w:val="00080750"/>
    <w:rsid w:val="00080BF8"/>
    <w:rsid w:val="00080FA6"/>
    <w:rsid w:val="000818BB"/>
    <w:rsid w:val="00082A89"/>
    <w:rsid w:val="000842DA"/>
    <w:rsid w:val="000842DD"/>
    <w:rsid w:val="00085CD1"/>
    <w:rsid w:val="000865CC"/>
    <w:rsid w:val="000911A9"/>
    <w:rsid w:val="0009460B"/>
    <w:rsid w:val="00094D6C"/>
    <w:rsid w:val="00096453"/>
    <w:rsid w:val="00096E5D"/>
    <w:rsid w:val="00097279"/>
    <w:rsid w:val="000A1892"/>
    <w:rsid w:val="000A1E24"/>
    <w:rsid w:val="000A2A79"/>
    <w:rsid w:val="000A3FEF"/>
    <w:rsid w:val="000B0504"/>
    <w:rsid w:val="000B1049"/>
    <w:rsid w:val="000B2556"/>
    <w:rsid w:val="000B33F5"/>
    <w:rsid w:val="000B6A40"/>
    <w:rsid w:val="000C0A3E"/>
    <w:rsid w:val="000C1E80"/>
    <w:rsid w:val="000C2EA4"/>
    <w:rsid w:val="000C6F87"/>
    <w:rsid w:val="000C7255"/>
    <w:rsid w:val="000C743B"/>
    <w:rsid w:val="000D07A8"/>
    <w:rsid w:val="000D22D5"/>
    <w:rsid w:val="000D3C46"/>
    <w:rsid w:val="000D5000"/>
    <w:rsid w:val="000D5CD3"/>
    <w:rsid w:val="000D77AF"/>
    <w:rsid w:val="000D7C9D"/>
    <w:rsid w:val="000E2762"/>
    <w:rsid w:val="000E2AEA"/>
    <w:rsid w:val="000E69BE"/>
    <w:rsid w:val="000E7BE5"/>
    <w:rsid w:val="000F0314"/>
    <w:rsid w:val="000F1F10"/>
    <w:rsid w:val="000F217E"/>
    <w:rsid w:val="000F22CD"/>
    <w:rsid w:val="000F24CA"/>
    <w:rsid w:val="000F4573"/>
    <w:rsid w:val="000F5760"/>
    <w:rsid w:val="000F6E5D"/>
    <w:rsid w:val="000F7772"/>
    <w:rsid w:val="00101E53"/>
    <w:rsid w:val="001021C4"/>
    <w:rsid w:val="00103FF5"/>
    <w:rsid w:val="001048C6"/>
    <w:rsid w:val="00104934"/>
    <w:rsid w:val="00105600"/>
    <w:rsid w:val="00105DC1"/>
    <w:rsid w:val="00106DF1"/>
    <w:rsid w:val="00110EAF"/>
    <w:rsid w:val="0011129E"/>
    <w:rsid w:val="0011346F"/>
    <w:rsid w:val="00113829"/>
    <w:rsid w:val="001145C2"/>
    <w:rsid w:val="00114748"/>
    <w:rsid w:val="00114E60"/>
    <w:rsid w:val="00115CB8"/>
    <w:rsid w:val="00115D8A"/>
    <w:rsid w:val="00117C44"/>
    <w:rsid w:val="00122C15"/>
    <w:rsid w:val="001232CE"/>
    <w:rsid w:val="00123701"/>
    <w:rsid w:val="001277D9"/>
    <w:rsid w:val="0013211A"/>
    <w:rsid w:val="00133579"/>
    <w:rsid w:val="001344CE"/>
    <w:rsid w:val="00134659"/>
    <w:rsid w:val="001361AA"/>
    <w:rsid w:val="00145C59"/>
    <w:rsid w:val="00146E05"/>
    <w:rsid w:val="00146E41"/>
    <w:rsid w:val="001474F8"/>
    <w:rsid w:val="00150622"/>
    <w:rsid w:val="00150675"/>
    <w:rsid w:val="00151338"/>
    <w:rsid w:val="0015161C"/>
    <w:rsid w:val="001520E9"/>
    <w:rsid w:val="00152B1E"/>
    <w:rsid w:val="001543E6"/>
    <w:rsid w:val="001549EF"/>
    <w:rsid w:val="00154E6D"/>
    <w:rsid w:val="001575E4"/>
    <w:rsid w:val="00160461"/>
    <w:rsid w:val="00161257"/>
    <w:rsid w:val="001648D4"/>
    <w:rsid w:val="00167AAE"/>
    <w:rsid w:val="00174BE6"/>
    <w:rsid w:val="00177405"/>
    <w:rsid w:val="00177D00"/>
    <w:rsid w:val="00180246"/>
    <w:rsid w:val="00180CCC"/>
    <w:rsid w:val="0018274C"/>
    <w:rsid w:val="001856EF"/>
    <w:rsid w:val="0018789F"/>
    <w:rsid w:val="001906FF"/>
    <w:rsid w:val="001913B0"/>
    <w:rsid w:val="00191CB8"/>
    <w:rsid w:val="00193420"/>
    <w:rsid w:val="001934DF"/>
    <w:rsid w:val="00194647"/>
    <w:rsid w:val="00194B7B"/>
    <w:rsid w:val="00196236"/>
    <w:rsid w:val="001962CC"/>
    <w:rsid w:val="00197C7F"/>
    <w:rsid w:val="001A116B"/>
    <w:rsid w:val="001A13B8"/>
    <w:rsid w:val="001A15ED"/>
    <w:rsid w:val="001A1A60"/>
    <w:rsid w:val="001A2191"/>
    <w:rsid w:val="001A24E9"/>
    <w:rsid w:val="001A51A2"/>
    <w:rsid w:val="001A5C43"/>
    <w:rsid w:val="001A68C7"/>
    <w:rsid w:val="001A74CE"/>
    <w:rsid w:val="001B17A5"/>
    <w:rsid w:val="001B27E9"/>
    <w:rsid w:val="001B3A5B"/>
    <w:rsid w:val="001B4787"/>
    <w:rsid w:val="001B4A68"/>
    <w:rsid w:val="001B4F70"/>
    <w:rsid w:val="001B564B"/>
    <w:rsid w:val="001B5672"/>
    <w:rsid w:val="001B62F0"/>
    <w:rsid w:val="001C0698"/>
    <w:rsid w:val="001C1D61"/>
    <w:rsid w:val="001C1E08"/>
    <w:rsid w:val="001C4363"/>
    <w:rsid w:val="001C4A65"/>
    <w:rsid w:val="001C4DFB"/>
    <w:rsid w:val="001C6531"/>
    <w:rsid w:val="001C6E01"/>
    <w:rsid w:val="001C7644"/>
    <w:rsid w:val="001C7A17"/>
    <w:rsid w:val="001D0FD5"/>
    <w:rsid w:val="001D3385"/>
    <w:rsid w:val="001D3F90"/>
    <w:rsid w:val="001D4CAC"/>
    <w:rsid w:val="001D6CE2"/>
    <w:rsid w:val="001D7EF0"/>
    <w:rsid w:val="001E0102"/>
    <w:rsid w:val="001E39A6"/>
    <w:rsid w:val="001E3DF5"/>
    <w:rsid w:val="001E69D1"/>
    <w:rsid w:val="001E7684"/>
    <w:rsid w:val="001E7BA3"/>
    <w:rsid w:val="001F0FBE"/>
    <w:rsid w:val="001F0FBF"/>
    <w:rsid w:val="001F1E51"/>
    <w:rsid w:val="001F241C"/>
    <w:rsid w:val="001F3B27"/>
    <w:rsid w:val="001F3E83"/>
    <w:rsid w:val="001F4825"/>
    <w:rsid w:val="001F626D"/>
    <w:rsid w:val="001F62BA"/>
    <w:rsid w:val="00200DFB"/>
    <w:rsid w:val="00201FD4"/>
    <w:rsid w:val="002023DE"/>
    <w:rsid w:val="0020664C"/>
    <w:rsid w:val="00206BC9"/>
    <w:rsid w:val="00207309"/>
    <w:rsid w:val="002076FC"/>
    <w:rsid w:val="00207823"/>
    <w:rsid w:val="002126D3"/>
    <w:rsid w:val="0021274D"/>
    <w:rsid w:val="00213E55"/>
    <w:rsid w:val="00213FC5"/>
    <w:rsid w:val="00214173"/>
    <w:rsid w:val="00214739"/>
    <w:rsid w:val="002159D1"/>
    <w:rsid w:val="00217A57"/>
    <w:rsid w:val="002221C6"/>
    <w:rsid w:val="00222E31"/>
    <w:rsid w:val="00224DA1"/>
    <w:rsid w:val="002251F6"/>
    <w:rsid w:val="002258B3"/>
    <w:rsid w:val="00226022"/>
    <w:rsid w:val="00226D5E"/>
    <w:rsid w:val="0023060D"/>
    <w:rsid w:val="002326AB"/>
    <w:rsid w:val="0023367B"/>
    <w:rsid w:val="002346FD"/>
    <w:rsid w:val="00234F3C"/>
    <w:rsid w:val="00235121"/>
    <w:rsid w:val="002361F3"/>
    <w:rsid w:val="00236AB9"/>
    <w:rsid w:val="0023754E"/>
    <w:rsid w:val="0024210E"/>
    <w:rsid w:val="00242C2B"/>
    <w:rsid w:val="00242D41"/>
    <w:rsid w:val="0024493F"/>
    <w:rsid w:val="0024705E"/>
    <w:rsid w:val="00247612"/>
    <w:rsid w:val="002509EA"/>
    <w:rsid w:val="00250FEE"/>
    <w:rsid w:val="002517A3"/>
    <w:rsid w:val="00251882"/>
    <w:rsid w:val="00252068"/>
    <w:rsid w:val="00252F44"/>
    <w:rsid w:val="002546F8"/>
    <w:rsid w:val="00254EF2"/>
    <w:rsid w:val="00255B37"/>
    <w:rsid w:val="0025702F"/>
    <w:rsid w:val="00257873"/>
    <w:rsid w:val="00257E79"/>
    <w:rsid w:val="00260E3F"/>
    <w:rsid w:val="002645C7"/>
    <w:rsid w:val="00264EB8"/>
    <w:rsid w:val="002655C9"/>
    <w:rsid w:val="002675A0"/>
    <w:rsid w:val="002704AF"/>
    <w:rsid w:val="00270ABE"/>
    <w:rsid w:val="00273C49"/>
    <w:rsid w:val="002747E8"/>
    <w:rsid w:val="00275A0D"/>
    <w:rsid w:val="0027659D"/>
    <w:rsid w:val="002769D6"/>
    <w:rsid w:val="00276FFC"/>
    <w:rsid w:val="002773A1"/>
    <w:rsid w:val="00280D38"/>
    <w:rsid w:val="00280E79"/>
    <w:rsid w:val="002810CD"/>
    <w:rsid w:val="00284DDB"/>
    <w:rsid w:val="002854EF"/>
    <w:rsid w:val="0028613B"/>
    <w:rsid w:val="00290E1A"/>
    <w:rsid w:val="00290F62"/>
    <w:rsid w:val="00292931"/>
    <w:rsid w:val="00292D5A"/>
    <w:rsid w:val="002938FB"/>
    <w:rsid w:val="00294C7B"/>
    <w:rsid w:val="002963BB"/>
    <w:rsid w:val="00296F18"/>
    <w:rsid w:val="002971A1"/>
    <w:rsid w:val="00297414"/>
    <w:rsid w:val="002A131F"/>
    <w:rsid w:val="002A135E"/>
    <w:rsid w:val="002A19BE"/>
    <w:rsid w:val="002A36D9"/>
    <w:rsid w:val="002A4613"/>
    <w:rsid w:val="002A5A6D"/>
    <w:rsid w:val="002A5D81"/>
    <w:rsid w:val="002A6BBF"/>
    <w:rsid w:val="002A7874"/>
    <w:rsid w:val="002B029E"/>
    <w:rsid w:val="002B0701"/>
    <w:rsid w:val="002B0763"/>
    <w:rsid w:val="002B201C"/>
    <w:rsid w:val="002B299E"/>
    <w:rsid w:val="002B3FA5"/>
    <w:rsid w:val="002B5716"/>
    <w:rsid w:val="002B7F88"/>
    <w:rsid w:val="002C084D"/>
    <w:rsid w:val="002C3D68"/>
    <w:rsid w:val="002C406B"/>
    <w:rsid w:val="002C658F"/>
    <w:rsid w:val="002C6ECF"/>
    <w:rsid w:val="002D0901"/>
    <w:rsid w:val="002D17AC"/>
    <w:rsid w:val="002D29D0"/>
    <w:rsid w:val="002D2AF4"/>
    <w:rsid w:val="002D50B2"/>
    <w:rsid w:val="002D64CF"/>
    <w:rsid w:val="002E03FE"/>
    <w:rsid w:val="002E0EAF"/>
    <w:rsid w:val="002E1C1E"/>
    <w:rsid w:val="002E1CE4"/>
    <w:rsid w:val="002E2B88"/>
    <w:rsid w:val="002E4143"/>
    <w:rsid w:val="002E52E2"/>
    <w:rsid w:val="002E6F87"/>
    <w:rsid w:val="002E7EBD"/>
    <w:rsid w:val="002F2EC1"/>
    <w:rsid w:val="002F3930"/>
    <w:rsid w:val="002F5112"/>
    <w:rsid w:val="002F5A6F"/>
    <w:rsid w:val="002F5BF4"/>
    <w:rsid w:val="002F7B2E"/>
    <w:rsid w:val="00300196"/>
    <w:rsid w:val="00300849"/>
    <w:rsid w:val="00300943"/>
    <w:rsid w:val="003013AE"/>
    <w:rsid w:val="003031E0"/>
    <w:rsid w:val="003042F1"/>
    <w:rsid w:val="00304663"/>
    <w:rsid w:val="003054F3"/>
    <w:rsid w:val="0030715D"/>
    <w:rsid w:val="00307619"/>
    <w:rsid w:val="00311049"/>
    <w:rsid w:val="00311292"/>
    <w:rsid w:val="00311682"/>
    <w:rsid w:val="00311B54"/>
    <w:rsid w:val="00313C0B"/>
    <w:rsid w:val="00316D8E"/>
    <w:rsid w:val="003209E3"/>
    <w:rsid w:val="00321A78"/>
    <w:rsid w:val="00321B76"/>
    <w:rsid w:val="00321BB1"/>
    <w:rsid w:val="00321E8A"/>
    <w:rsid w:val="003225FB"/>
    <w:rsid w:val="003235C8"/>
    <w:rsid w:val="00325F58"/>
    <w:rsid w:val="00327A72"/>
    <w:rsid w:val="003329F7"/>
    <w:rsid w:val="00332E8C"/>
    <w:rsid w:val="003340CF"/>
    <w:rsid w:val="00334162"/>
    <w:rsid w:val="00334E8F"/>
    <w:rsid w:val="0033512E"/>
    <w:rsid w:val="003402A7"/>
    <w:rsid w:val="00341D8E"/>
    <w:rsid w:val="00342581"/>
    <w:rsid w:val="00342633"/>
    <w:rsid w:val="00342F11"/>
    <w:rsid w:val="00344395"/>
    <w:rsid w:val="00344AA1"/>
    <w:rsid w:val="00344C92"/>
    <w:rsid w:val="003505B7"/>
    <w:rsid w:val="00352A05"/>
    <w:rsid w:val="0035487D"/>
    <w:rsid w:val="003568C8"/>
    <w:rsid w:val="003569C0"/>
    <w:rsid w:val="00357F68"/>
    <w:rsid w:val="00360CBC"/>
    <w:rsid w:val="00361866"/>
    <w:rsid w:val="00362573"/>
    <w:rsid w:val="00366605"/>
    <w:rsid w:val="00366D9D"/>
    <w:rsid w:val="00367330"/>
    <w:rsid w:val="00367821"/>
    <w:rsid w:val="00367927"/>
    <w:rsid w:val="00367989"/>
    <w:rsid w:val="00367BC4"/>
    <w:rsid w:val="00371B2B"/>
    <w:rsid w:val="00372D7B"/>
    <w:rsid w:val="00373BDB"/>
    <w:rsid w:val="0037698C"/>
    <w:rsid w:val="0038112A"/>
    <w:rsid w:val="0038227A"/>
    <w:rsid w:val="003838B2"/>
    <w:rsid w:val="0038689F"/>
    <w:rsid w:val="003948F9"/>
    <w:rsid w:val="00395135"/>
    <w:rsid w:val="0039630B"/>
    <w:rsid w:val="00396DAE"/>
    <w:rsid w:val="00396DEF"/>
    <w:rsid w:val="00396DF2"/>
    <w:rsid w:val="0039791F"/>
    <w:rsid w:val="003A0A52"/>
    <w:rsid w:val="003A1DA9"/>
    <w:rsid w:val="003A216A"/>
    <w:rsid w:val="003A228D"/>
    <w:rsid w:val="003A2CF3"/>
    <w:rsid w:val="003A3D93"/>
    <w:rsid w:val="003A6152"/>
    <w:rsid w:val="003A7DED"/>
    <w:rsid w:val="003B0731"/>
    <w:rsid w:val="003B0A49"/>
    <w:rsid w:val="003B153F"/>
    <w:rsid w:val="003B258D"/>
    <w:rsid w:val="003B3EA8"/>
    <w:rsid w:val="003B5EEA"/>
    <w:rsid w:val="003B5F7F"/>
    <w:rsid w:val="003B6070"/>
    <w:rsid w:val="003B670B"/>
    <w:rsid w:val="003B6B45"/>
    <w:rsid w:val="003B71F1"/>
    <w:rsid w:val="003B724B"/>
    <w:rsid w:val="003C2D66"/>
    <w:rsid w:val="003C421D"/>
    <w:rsid w:val="003C4E6E"/>
    <w:rsid w:val="003C5B66"/>
    <w:rsid w:val="003C6777"/>
    <w:rsid w:val="003D0177"/>
    <w:rsid w:val="003D043C"/>
    <w:rsid w:val="003D17F2"/>
    <w:rsid w:val="003D26AF"/>
    <w:rsid w:val="003D3DC6"/>
    <w:rsid w:val="003D4418"/>
    <w:rsid w:val="003D6845"/>
    <w:rsid w:val="003D6EB7"/>
    <w:rsid w:val="003D7068"/>
    <w:rsid w:val="003E133D"/>
    <w:rsid w:val="003E2203"/>
    <w:rsid w:val="003E2B64"/>
    <w:rsid w:val="003E5485"/>
    <w:rsid w:val="003E5BDE"/>
    <w:rsid w:val="003E5E64"/>
    <w:rsid w:val="003E6601"/>
    <w:rsid w:val="003E6741"/>
    <w:rsid w:val="003F1B7B"/>
    <w:rsid w:val="003F443D"/>
    <w:rsid w:val="003F49CB"/>
    <w:rsid w:val="003F4C46"/>
    <w:rsid w:val="003F620F"/>
    <w:rsid w:val="003F698A"/>
    <w:rsid w:val="003F70B3"/>
    <w:rsid w:val="00402EC1"/>
    <w:rsid w:val="00404B3D"/>
    <w:rsid w:val="00405CBB"/>
    <w:rsid w:val="00406B3F"/>
    <w:rsid w:val="004079ED"/>
    <w:rsid w:val="00410666"/>
    <w:rsid w:val="004138FC"/>
    <w:rsid w:val="0042037E"/>
    <w:rsid w:val="004229DF"/>
    <w:rsid w:val="00423046"/>
    <w:rsid w:val="0042319A"/>
    <w:rsid w:val="00423483"/>
    <w:rsid w:val="00424168"/>
    <w:rsid w:val="004244B3"/>
    <w:rsid w:val="00427ABE"/>
    <w:rsid w:val="0043056E"/>
    <w:rsid w:val="00430975"/>
    <w:rsid w:val="004311A8"/>
    <w:rsid w:val="00431376"/>
    <w:rsid w:val="004329C0"/>
    <w:rsid w:val="00433426"/>
    <w:rsid w:val="00433C95"/>
    <w:rsid w:val="0043463A"/>
    <w:rsid w:val="0044245A"/>
    <w:rsid w:val="00443522"/>
    <w:rsid w:val="00444EA6"/>
    <w:rsid w:val="00444F9E"/>
    <w:rsid w:val="0044578C"/>
    <w:rsid w:val="004457E8"/>
    <w:rsid w:val="00446439"/>
    <w:rsid w:val="00447D26"/>
    <w:rsid w:val="00450245"/>
    <w:rsid w:val="00455DE5"/>
    <w:rsid w:val="00456AE3"/>
    <w:rsid w:val="0046107E"/>
    <w:rsid w:val="004636F4"/>
    <w:rsid w:val="004656CF"/>
    <w:rsid w:val="00465975"/>
    <w:rsid w:val="00466CE0"/>
    <w:rsid w:val="00470DCF"/>
    <w:rsid w:val="00472BF5"/>
    <w:rsid w:val="00473775"/>
    <w:rsid w:val="0047550D"/>
    <w:rsid w:val="00475590"/>
    <w:rsid w:val="00475B41"/>
    <w:rsid w:val="0047654F"/>
    <w:rsid w:val="004772A0"/>
    <w:rsid w:val="0048348A"/>
    <w:rsid w:val="00484081"/>
    <w:rsid w:val="004861DB"/>
    <w:rsid w:val="00487114"/>
    <w:rsid w:val="004902BF"/>
    <w:rsid w:val="00490C4A"/>
    <w:rsid w:val="00490D22"/>
    <w:rsid w:val="004931BC"/>
    <w:rsid w:val="00494795"/>
    <w:rsid w:val="00494CA8"/>
    <w:rsid w:val="00495199"/>
    <w:rsid w:val="004A06BB"/>
    <w:rsid w:val="004A22D2"/>
    <w:rsid w:val="004A2680"/>
    <w:rsid w:val="004A2729"/>
    <w:rsid w:val="004A3112"/>
    <w:rsid w:val="004A3482"/>
    <w:rsid w:val="004A379C"/>
    <w:rsid w:val="004A4544"/>
    <w:rsid w:val="004A4926"/>
    <w:rsid w:val="004A5EA8"/>
    <w:rsid w:val="004A7DC9"/>
    <w:rsid w:val="004B097D"/>
    <w:rsid w:val="004B17BD"/>
    <w:rsid w:val="004B1F04"/>
    <w:rsid w:val="004B4964"/>
    <w:rsid w:val="004B5897"/>
    <w:rsid w:val="004B61E2"/>
    <w:rsid w:val="004B715E"/>
    <w:rsid w:val="004C0E09"/>
    <w:rsid w:val="004C15EF"/>
    <w:rsid w:val="004C365C"/>
    <w:rsid w:val="004C5AD6"/>
    <w:rsid w:val="004C5B09"/>
    <w:rsid w:val="004C5FDB"/>
    <w:rsid w:val="004C62F1"/>
    <w:rsid w:val="004D0104"/>
    <w:rsid w:val="004D6B6D"/>
    <w:rsid w:val="004D6EC9"/>
    <w:rsid w:val="004E0098"/>
    <w:rsid w:val="004E1499"/>
    <w:rsid w:val="004E1537"/>
    <w:rsid w:val="004E25D8"/>
    <w:rsid w:val="004E3076"/>
    <w:rsid w:val="004E328E"/>
    <w:rsid w:val="004E44EC"/>
    <w:rsid w:val="004E4776"/>
    <w:rsid w:val="004E7380"/>
    <w:rsid w:val="004E7AD9"/>
    <w:rsid w:val="004E7E0F"/>
    <w:rsid w:val="004E7EB4"/>
    <w:rsid w:val="004F0B73"/>
    <w:rsid w:val="004F37C2"/>
    <w:rsid w:val="004F39D2"/>
    <w:rsid w:val="004F3DA7"/>
    <w:rsid w:val="004F3DBF"/>
    <w:rsid w:val="004F4719"/>
    <w:rsid w:val="004F4860"/>
    <w:rsid w:val="004F4AD0"/>
    <w:rsid w:val="004F5101"/>
    <w:rsid w:val="004F5EE5"/>
    <w:rsid w:val="004F5F90"/>
    <w:rsid w:val="004F6BEF"/>
    <w:rsid w:val="004F73C2"/>
    <w:rsid w:val="005028E0"/>
    <w:rsid w:val="00504A96"/>
    <w:rsid w:val="00505631"/>
    <w:rsid w:val="00505E74"/>
    <w:rsid w:val="0051147E"/>
    <w:rsid w:val="0051167B"/>
    <w:rsid w:val="00511894"/>
    <w:rsid w:val="005131C9"/>
    <w:rsid w:val="00513848"/>
    <w:rsid w:val="0051445B"/>
    <w:rsid w:val="005148D8"/>
    <w:rsid w:val="00515BB2"/>
    <w:rsid w:val="00516558"/>
    <w:rsid w:val="00516CCA"/>
    <w:rsid w:val="005177F8"/>
    <w:rsid w:val="00521773"/>
    <w:rsid w:val="005228D3"/>
    <w:rsid w:val="00524EDE"/>
    <w:rsid w:val="00525583"/>
    <w:rsid w:val="00527543"/>
    <w:rsid w:val="005301ED"/>
    <w:rsid w:val="00530867"/>
    <w:rsid w:val="00530E9E"/>
    <w:rsid w:val="00531872"/>
    <w:rsid w:val="00531DC3"/>
    <w:rsid w:val="00534845"/>
    <w:rsid w:val="005359ED"/>
    <w:rsid w:val="005371AA"/>
    <w:rsid w:val="005422A9"/>
    <w:rsid w:val="00542323"/>
    <w:rsid w:val="00542A9F"/>
    <w:rsid w:val="00543084"/>
    <w:rsid w:val="00543305"/>
    <w:rsid w:val="005439EB"/>
    <w:rsid w:val="00544306"/>
    <w:rsid w:val="005459D2"/>
    <w:rsid w:val="005460EB"/>
    <w:rsid w:val="00547547"/>
    <w:rsid w:val="00550FD9"/>
    <w:rsid w:val="00551A6D"/>
    <w:rsid w:val="005540FE"/>
    <w:rsid w:val="00554628"/>
    <w:rsid w:val="00555959"/>
    <w:rsid w:val="005559E9"/>
    <w:rsid w:val="00557195"/>
    <w:rsid w:val="00557561"/>
    <w:rsid w:val="005601B0"/>
    <w:rsid w:val="005611C5"/>
    <w:rsid w:val="0056138D"/>
    <w:rsid w:val="0056307F"/>
    <w:rsid w:val="0056321B"/>
    <w:rsid w:val="005634EA"/>
    <w:rsid w:val="0056402C"/>
    <w:rsid w:val="00564535"/>
    <w:rsid w:val="00564E9F"/>
    <w:rsid w:val="0056501B"/>
    <w:rsid w:val="00565BD6"/>
    <w:rsid w:val="005669CE"/>
    <w:rsid w:val="00566B2C"/>
    <w:rsid w:val="0056734B"/>
    <w:rsid w:val="0057004C"/>
    <w:rsid w:val="005716E8"/>
    <w:rsid w:val="005735AD"/>
    <w:rsid w:val="00573807"/>
    <w:rsid w:val="00575143"/>
    <w:rsid w:val="00575E49"/>
    <w:rsid w:val="0057642D"/>
    <w:rsid w:val="00577A55"/>
    <w:rsid w:val="005834C1"/>
    <w:rsid w:val="00583AC5"/>
    <w:rsid w:val="00584032"/>
    <w:rsid w:val="00585A53"/>
    <w:rsid w:val="00585B6D"/>
    <w:rsid w:val="00586A03"/>
    <w:rsid w:val="0058719D"/>
    <w:rsid w:val="005871F4"/>
    <w:rsid w:val="00590338"/>
    <w:rsid w:val="0059043A"/>
    <w:rsid w:val="005905C7"/>
    <w:rsid w:val="00590787"/>
    <w:rsid w:val="005916C1"/>
    <w:rsid w:val="00591BA8"/>
    <w:rsid w:val="00592319"/>
    <w:rsid w:val="00593C57"/>
    <w:rsid w:val="00593E1C"/>
    <w:rsid w:val="00594025"/>
    <w:rsid w:val="005945E3"/>
    <w:rsid w:val="00595210"/>
    <w:rsid w:val="0059695B"/>
    <w:rsid w:val="00597544"/>
    <w:rsid w:val="005A0088"/>
    <w:rsid w:val="005A09E4"/>
    <w:rsid w:val="005A2E94"/>
    <w:rsid w:val="005A4003"/>
    <w:rsid w:val="005A4700"/>
    <w:rsid w:val="005A4E3B"/>
    <w:rsid w:val="005A673A"/>
    <w:rsid w:val="005A6EA8"/>
    <w:rsid w:val="005A7D26"/>
    <w:rsid w:val="005B1317"/>
    <w:rsid w:val="005B1AD8"/>
    <w:rsid w:val="005B3BF6"/>
    <w:rsid w:val="005B4CFF"/>
    <w:rsid w:val="005C0988"/>
    <w:rsid w:val="005C0B2A"/>
    <w:rsid w:val="005C1609"/>
    <w:rsid w:val="005C4EF1"/>
    <w:rsid w:val="005C646B"/>
    <w:rsid w:val="005D1672"/>
    <w:rsid w:val="005D392E"/>
    <w:rsid w:val="005D4213"/>
    <w:rsid w:val="005D4987"/>
    <w:rsid w:val="005D5173"/>
    <w:rsid w:val="005D5716"/>
    <w:rsid w:val="005D58D6"/>
    <w:rsid w:val="005D6455"/>
    <w:rsid w:val="005E0148"/>
    <w:rsid w:val="005E07AB"/>
    <w:rsid w:val="005E197B"/>
    <w:rsid w:val="005E280E"/>
    <w:rsid w:val="005E30F8"/>
    <w:rsid w:val="005E639E"/>
    <w:rsid w:val="005E63D6"/>
    <w:rsid w:val="005F3671"/>
    <w:rsid w:val="005F41BD"/>
    <w:rsid w:val="005F6506"/>
    <w:rsid w:val="005F6976"/>
    <w:rsid w:val="005F7050"/>
    <w:rsid w:val="005F748B"/>
    <w:rsid w:val="0060373B"/>
    <w:rsid w:val="00606F76"/>
    <w:rsid w:val="006102D1"/>
    <w:rsid w:val="006112AE"/>
    <w:rsid w:val="00611456"/>
    <w:rsid w:val="00612EFB"/>
    <w:rsid w:val="00613195"/>
    <w:rsid w:val="00614745"/>
    <w:rsid w:val="0061728F"/>
    <w:rsid w:val="00617903"/>
    <w:rsid w:val="00621929"/>
    <w:rsid w:val="00621AE5"/>
    <w:rsid w:val="00623A64"/>
    <w:rsid w:val="006242B2"/>
    <w:rsid w:val="00624E73"/>
    <w:rsid w:val="00625390"/>
    <w:rsid w:val="00627BAD"/>
    <w:rsid w:val="00630CE4"/>
    <w:rsid w:val="006339F9"/>
    <w:rsid w:val="006342E0"/>
    <w:rsid w:val="006344B9"/>
    <w:rsid w:val="0063501F"/>
    <w:rsid w:val="0063691A"/>
    <w:rsid w:val="00637101"/>
    <w:rsid w:val="006375A1"/>
    <w:rsid w:val="0063766B"/>
    <w:rsid w:val="00642FDE"/>
    <w:rsid w:val="00643282"/>
    <w:rsid w:val="00645A86"/>
    <w:rsid w:val="00650998"/>
    <w:rsid w:val="006515EC"/>
    <w:rsid w:val="0065335D"/>
    <w:rsid w:val="00653BED"/>
    <w:rsid w:val="006558C7"/>
    <w:rsid w:val="00656AF7"/>
    <w:rsid w:val="006576C7"/>
    <w:rsid w:val="0066264D"/>
    <w:rsid w:val="0066266F"/>
    <w:rsid w:val="006637C8"/>
    <w:rsid w:val="00663BCF"/>
    <w:rsid w:val="00664016"/>
    <w:rsid w:val="0066406C"/>
    <w:rsid w:val="0066735E"/>
    <w:rsid w:val="00667D96"/>
    <w:rsid w:val="00670663"/>
    <w:rsid w:val="0067101B"/>
    <w:rsid w:val="00672DF0"/>
    <w:rsid w:val="00672F95"/>
    <w:rsid w:val="00675AEF"/>
    <w:rsid w:val="00680382"/>
    <w:rsid w:val="00680711"/>
    <w:rsid w:val="006814A1"/>
    <w:rsid w:val="00681690"/>
    <w:rsid w:val="0068298D"/>
    <w:rsid w:val="00683154"/>
    <w:rsid w:val="00683A57"/>
    <w:rsid w:val="00683A65"/>
    <w:rsid w:val="00686E43"/>
    <w:rsid w:val="00686F50"/>
    <w:rsid w:val="00686FDB"/>
    <w:rsid w:val="00687DDC"/>
    <w:rsid w:val="00692B0B"/>
    <w:rsid w:val="00692F43"/>
    <w:rsid w:val="00693592"/>
    <w:rsid w:val="006939A6"/>
    <w:rsid w:val="00696384"/>
    <w:rsid w:val="00696883"/>
    <w:rsid w:val="006A101F"/>
    <w:rsid w:val="006A1383"/>
    <w:rsid w:val="006A1CEE"/>
    <w:rsid w:val="006A2600"/>
    <w:rsid w:val="006A27F8"/>
    <w:rsid w:val="006A32F7"/>
    <w:rsid w:val="006B4302"/>
    <w:rsid w:val="006B5A82"/>
    <w:rsid w:val="006B5D24"/>
    <w:rsid w:val="006B5E14"/>
    <w:rsid w:val="006B7ABD"/>
    <w:rsid w:val="006C007A"/>
    <w:rsid w:val="006C1C51"/>
    <w:rsid w:val="006C46E6"/>
    <w:rsid w:val="006C4945"/>
    <w:rsid w:val="006C4AC6"/>
    <w:rsid w:val="006C556E"/>
    <w:rsid w:val="006C5674"/>
    <w:rsid w:val="006C5706"/>
    <w:rsid w:val="006C6008"/>
    <w:rsid w:val="006C6A9F"/>
    <w:rsid w:val="006C79D1"/>
    <w:rsid w:val="006C7F1F"/>
    <w:rsid w:val="006D0954"/>
    <w:rsid w:val="006D1898"/>
    <w:rsid w:val="006D1E8A"/>
    <w:rsid w:val="006D27EA"/>
    <w:rsid w:val="006D5A37"/>
    <w:rsid w:val="006D5B98"/>
    <w:rsid w:val="006D6977"/>
    <w:rsid w:val="006D78A1"/>
    <w:rsid w:val="006D7F8C"/>
    <w:rsid w:val="006E00AF"/>
    <w:rsid w:val="006E28D7"/>
    <w:rsid w:val="006E431E"/>
    <w:rsid w:val="006E560F"/>
    <w:rsid w:val="006E5BFD"/>
    <w:rsid w:val="006E79BC"/>
    <w:rsid w:val="006F00C2"/>
    <w:rsid w:val="006F0B7F"/>
    <w:rsid w:val="006F0D54"/>
    <w:rsid w:val="006F2E2C"/>
    <w:rsid w:val="006F2E38"/>
    <w:rsid w:val="006F3273"/>
    <w:rsid w:val="006F36E6"/>
    <w:rsid w:val="006F3F8D"/>
    <w:rsid w:val="006F4F71"/>
    <w:rsid w:val="006F7F1B"/>
    <w:rsid w:val="007004BE"/>
    <w:rsid w:val="00700FDD"/>
    <w:rsid w:val="007024C7"/>
    <w:rsid w:val="0070281B"/>
    <w:rsid w:val="007044B7"/>
    <w:rsid w:val="007048F1"/>
    <w:rsid w:val="00712430"/>
    <w:rsid w:val="007147D2"/>
    <w:rsid w:val="00714C94"/>
    <w:rsid w:val="00717CA9"/>
    <w:rsid w:val="0072058C"/>
    <w:rsid w:val="00720BB6"/>
    <w:rsid w:val="00722417"/>
    <w:rsid w:val="00724908"/>
    <w:rsid w:val="00726B2B"/>
    <w:rsid w:val="007305BA"/>
    <w:rsid w:val="00733729"/>
    <w:rsid w:val="00736201"/>
    <w:rsid w:val="0073666B"/>
    <w:rsid w:val="007374C6"/>
    <w:rsid w:val="00737505"/>
    <w:rsid w:val="007405D2"/>
    <w:rsid w:val="007423E1"/>
    <w:rsid w:val="00742CA9"/>
    <w:rsid w:val="00743CB8"/>
    <w:rsid w:val="00745FBC"/>
    <w:rsid w:val="00746DD4"/>
    <w:rsid w:val="007503A0"/>
    <w:rsid w:val="007527B8"/>
    <w:rsid w:val="00752970"/>
    <w:rsid w:val="00752C27"/>
    <w:rsid w:val="00752D6A"/>
    <w:rsid w:val="0075529E"/>
    <w:rsid w:val="007579DA"/>
    <w:rsid w:val="00760E25"/>
    <w:rsid w:val="0076190A"/>
    <w:rsid w:val="00761DC3"/>
    <w:rsid w:val="00762996"/>
    <w:rsid w:val="00762E96"/>
    <w:rsid w:val="00763039"/>
    <w:rsid w:val="007646DA"/>
    <w:rsid w:val="007653B1"/>
    <w:rsid w:val="007667E0"/>
    <w:rsid w:val="007673F2"/>
    <w:rsid w:val="007677BE"/>
    <w:rsid w:val="00767E28"/>
    <w:rsid w:val="00767FE3"/>
    <w:rsid w:val="00770E0C"/>
    <w:rsid w:val="00772165"/>
    <w:rsid w:val="007772DC"/>
    <w:rsid w:val="00777CA5"/>
    <w:rsid w:val="00777F3C"/>
    <w:rsid w:val="00780586"/>
    <w:rsid w:val="0078095B"/>
    <w:rsid w:val="007813C3"/>
    <w:rsid w:val="007827D7"/>
    <w:rsid w:val="00782F1B"/>
    <w:rsid w:val="00787903"/>
    <w:rsid w:val="00787E88"/>
    <w:rsid w:val="0079063B"/>
    <w:rsid w:val="00790BA7"/>
    <w:rsid w:val="00793C6A"/>
    <w:rsid w:val="0079561E"/>
    <w:rsid w:val="007A2668"/>
    <w:rsid w:val="007A27D4"/>
    <w:rsid w:val="007A2C6D"/>
    <w:rsid w:val="007A46FB"/>
    <w:rsid w:val="007A5396"/>
    <w:rsid w:val="007A677A"/>
    <w:rsid w:val="007A6F67"/>
    <w:rsid w:val="007B15E5"/>
    <w:rsid w:val="007B16F6"/>
    <w:rsid w:val="007B206D"/>
    <w:rsid w:val="007B414E"/>
    <w:rsid w:val="007B5AD4"/>
    <w:rsid w:val="007B5DEB"/>
    <w:rsid w:val="007B638C"/>
    <w:rsid w:val="007B6F2A"/>
    <w:rsid w:val="007C0219"/>
    <w:rsid w:val="007C0295"/>
    <w:rsid w:val="007C1234"/>
    <w:rsid w:val="007C60B3"/>
    <w:rsid w:val="007C7C0D"/>
    <w:rsid w:val="007D0391"/>
    <w:rsid w:val="007D0C5E"/>
    <w:rsid w:val="007D0CEC"/>
    <w:rsid w:val="007D270B"/>
    <w:rsid w:val="007D5A0B"/>
    <w:rsid w:val="007D5F5C"/>
    <w:rsid w:val="007D6055"/>
    <w:rsid w:val="007D6630"/>
    <w:rsid w:val="007D7429"/>
    <w:rsid w:val="007D74A9"/>
    <w:rsid w:val="007E2005"/>
    <w:rsid w:val="007E2A45"/>
    <w:rsid w:val="007E37CF"/>
    <w:rsid w:val="007E4AB2"/>
    <w:rsid w:val="007E5420"/>
    <w:rsid w:val="007E5B8F"/>
    <w:rsid w:val="007E6305"/>
    <w:rsid w:val="007E65FC"/>
    <w:rsid w:val="007E70F3"/>
    <w:rsid w:val="007E759E"/>
    <w:rsid w:val="007F0989"/>
    <w:rsid w:val="007F1703"/>
    <w:rsid w:val="007F18E5"/>
    <w:rsid w:val="007F2148"/>
    <w:rsid w:val="007F29AB"/>
    <w:rsid w:val="007F3FFA"/>
    <w:rsid w:val="007F44B2"/>
    <w:rsid w:val="007F5D14"/>
    <w:rsid w:val="007F6966"/>
    <w:rsid w:val="007F7A7E"/>
    <w:rsid w:val="007F7CB0"/>
    <w:rsid w:val="008011E2"/>
    <w:rsid w:val="00803DFB"/>
    <w:rsid w:val="008101A3"/>
    <w:rsid w:val="0081057A"/>
    <w:rsid w:val="00810845"/>
    <w:rsid w:val="00812ABD"/>
    <w:rsid w:val="0081367C"/>
    <w:rsid w:val="008141E3"/>
    <w:rsid w:val="00816EC5"/>
    <w:rsid w:val="008237F9"/>
    <w:rsid w:val="008238B3"/>
    <w:rsid w:val="00824B38"/>
    <w:rsid w:val="00824D00"/>
    <w:rsid w:val="0082793C"/>
    <w:rsid w:val="0083139F"/>
    <w:rsid w:val="00832566"/>
    <w:rsid w:val="00832A36"/>
    <w:rsid w:val="00834FE5"/>
    <w:rsid w:val="00836B75"/>
    <w:rsid w:val="00837DA3"/>
    <w:rsid w:val="00840AF9"/>
    <w:rsid w:val="008423DA"/>
    <w:rsid w:val="00842C49"/>
    <w:rsid w:val="0084309E"/>
    <w:rsid w:val="00843B35"/>
    <w:rsid w:val="00844901"/>
    <w:rsid w:val="00845128"/>
    <w:rsid w:val="00845885"/>
    <w:rsid w:val="00846893"/>
    <w:rsid w:val="00847347"/>
    <w:rsid w:val="00847628"/>
    <w:rsid w:val="0085115C"/>
    <w:rsid w:val="008512B1"/>
    <w:rsid w:val="008515FE"/>
    <w:rsid w:val="00852907"/>
    <w:rsid w:val="00855C79"/>
    <w:rsid w:val="0085610B"/>
    <w:rsid w:val="00856D5D"/>
    <w:rsid w:val="00857398"/>
    <w:rsid w:val="00862FB6"/>
    <w:rsid w:val="008638ED"/>
    <w:rsid w:val="00864047"/>
    <w:rsid w:val="008652D1"/>
    <w:rsid w:val="00866149"/>
    <w:rsid w:val="00866F71"/>
    <w:rsid w:val="00867B98"/>
    <w:rsid w:val="008716A5"/>
    <w:rsid w:val="00872AB1"/>
    <w:rsid w:val="00873954"/>
    <w:rsid w:val="00874652"/>
    <w:rsid w:val="00876588"/>
    <w:rsid w:val="008778CC"/>
    <w:rsid w:val="00877AD2"/>
    <w:rsid w:val="00877DD5"/>
    <w:rsid w:val="00880448"/>
    <w:rsid w:val="00880F57"/>
    <w:rsid w:val="00883D69"/>
    <w:rsid w:val="008840EB"/>
    <w:rsid w:val="00884875"/>
    <w:rsid w:val="00885764"/>
    <w:rsid w:val="008862C1"/>
    <w:rsid w:val="00890958"/>
    <w:rsid w:val="00890ED3"/>
    <w:rsid w:val="00892A47"/>
    <w:rsid w:val="00893802"/>
    <w:rsid w:val="00894A7D"/>
    <w:rsid w:val="00895036"/>
    <w:rsid w:val="008950B5"/>
    <w:rsid w:val="00897013"/>
    <w:rsid w:val="008A067F"/>
    <w:rsid w:val="008A0BA2"/>
    <w:rsid w:val="008A0F9E"/>
    <w:rsid w:val="008A243D"/>
    <w:rsid w:val="008A2EB6"/>
    <w:rsid w:val="008B2153"/>
    <w:rsid w:val="008B47A3"/>
    <w:rsid w:val="008B5CEE"/>
    <w:rsid w:val="008B6834"/>
    <w:rsid w:val="008B726C"/>
    <w:rsid w:val="008C2E41"/>
    <w:rsid w:val="008C3696"/>
    <w:rsid w:val="008C3F70"/>
    <w:rsid w:val="008C4362"/>
    <w:rsid w:val="008C545D"/>
    <w:rsid w:val="008C7023"/>
    <w:rsid w:val="008C7F3C"/>
    <w:rsid w:val="008D0275"/>
    <w:rsid w:val="008D2C98"/>
    <w:rsid w:val="008D3DB3"/>
    <w:rsid w:val="008D591B"/>
    <w:rsid w:val="008D6408"/>
    <w:rsid w:val="008D7154"/>
    <w:rsid w:val="008E04EC"/>
    <w:rsid w:val="008E42C9"/>
    <w:rsid w:val="008E7697"/>
    <w:rsid w:val="008E77E0"/>
    <w:rsid w:val="008F0E3D"/>
    <w:rsid w:val="008F1EDD"/>
    <w:rsid w:val="008F3AFD"/>
    <w:rsid w:val="008F59B1"/>
    <w:rsid w:val="008F6D41"/>
    <w:rsid w:val="008F71E4"/>
    <w:rsid w:val="008F7D7B"/>
    <w:rsid w:val="009014E1"/>
    <w:rsid w:val="0090239F"/>
    <w:rsid w:val="00911954"/>
    <w:rsid w:val="00911AFE"/>
    <w:rsid w:val="009127D3"/>
    <w:rsid w:val="00912DD6"/>
    <w:rsid w:val="00912F11"/>
    <w:rsid w:val="00913896"/>
    <w:rsid w:val="009203BF"/>
    <w:rsid w:val="00924AC9"/>
    <w:rsid w:val="0092572D"/>
    <w:rsid w:val="00930809"/>
    <w:rsid w:val="00930B46"/>
    <w:rsid w:val="009311B5"/>
    <w:rsid w:val="00932DD6"/>
    <w:rsid w:val="00935B37"/>
    <w:rsid w:val="00935F39"/>
    <w:rsid w:val="00940A45"/>
    <w:rsid w:val="00944A6D"/>
    <w:rsid w:val="00944D7F"/>
    <w:rsid w:val="009463F4"/>
    <w:rsid w:val="00946421"/>
    <w:rsid w:val="0094709D"/>
    <w:rsid w:val="00947AD3"/>
    <w:rsid w:val="00950D62"/>
    <w:rsid w:val="00951A5A"/>
    <w:rsid w:val="0095239C"/>
    <w:rsid w:val="00952451"/>
    <w:rsid w:val="009537F2"/>
    <w:rsid w:val="00953A58"/>
    <w:rsid w:val="009606C1"/>
    <w:rsid w:val="009615D0"/>
    <w:rsid w:val="00962826"/>
    <w:rsid w:val="0096404F"/>
    <w:rsid w:val="00964543"/>
    <w:rsid w:val="009653A3"/>
    <w:rsid w:val="00966ECE"/>
    <w:rsid w:val="0096707C"/>
    <w:rsid w:val="00970596"/>
    <w:rsid w:val="0097265B"/>
    <w:rsid w:val="0097307F"/>
    <w:rsid w:val="0097458B"/>
    <w:rsid w:val="009747DC"/>
    <w:rsid w:val="00976905"/>
    <w:rsid w:val="00976A5F"/>
    <w:rsid w:val="00981E17"/>
    <w:rsid w:val="009827AB"/>
    <w:rsid w:val="00985B06"/>
    <w:rsid w:val="00985BC8"/>
    <w:rsid w:val="00986A68"/>
    <w:rsid w:val="00987B2A"/>
    <w:rsid w:val="009904C5"/>
    <w:rsid w:val="00990C7A"/>
    <w:rsid w:val="0099228D"/>
    <w:rsid w:val="009923D0"/>
    <w:rsid w:val="00992553"/>
    <w:rsid w:val="00992921"/>
    <w:rsid w:val="00994BB9"/>
    <w:rsid w:val="00994E8D"/>
    <w:rsid w:val="00996BEA"/>
    <w:rsid w:val="009978D6"/>
    <w:rsid w:val="00997BF9"/>
    <w:rsid w:val="00997C3A"/>
    <w:rsid w:val="009A0ADD"/>
    <w:rsid w:val="009A22C8"/>
    <w:rsid w:val="009A3E55"/>
    <w:rsid w:val="009A42EF"/>
    <w:rsid w:val="009A536D"/>
    <w:rsid w:val="009A55BE"/>
    <w:rsid w:val="009A78A1"/>
    <w:rsid w:val="009B0400"/>
    <w:rsid w:val="009B0C97"/>
    <w:rsid w:val="009B1A8C"/>
    <w:rsid w:val="009B1B4D"/>
    <w:rsid w:val="009B1D3C"/>
    <w:rsid w:val="009B2665"/>
    <w:rsid w:val="009B316C"/>
    <w:rsid w:val="009B358A"/>
    <w:rsid w:val="009B3CDF"/>
    <w:rsid w:val="009B44F5"/>
    <w:rsid w:val="009B7320"/>
    <w:rsid w:val="009B7605"/>
    <w:rsid w:val="009C0080"/>
    <w:rsid w:val="009C03DA"/>
    <w:rsid w:val="009C2410"/>
    <w:rsid w:val="009C5805"/>
    <w:rsid w:val="009C6E38"/>
    <w:rsid w:val="009D093E"/>
    <w:rsid w:val="009D4033"/>
    <w:rsid w:val="009D5957"/>
    <w:rsid w:val="009D6323"/>
    <w:rsid w:val="009D642C"/>
    <w:rsid w:val="009E0E4D"/>
    <w:rsid w:val="009E1047"/>
    <w:rsid w:val="009E15F5"/>
    <w:rsid w:val="009E1C3D"/>
    <w:rsid w:val="009E25DA"/>
    <w:rsid w:val="009E287F"/>
    <w:rsid w:val="009E543F"/>
    <w:rsid w:val="009E5650"/>
    <w:rsid w:val="009E74A1"/>
    <w:rsid w:val="009F229C"/>
    <w:rsid w:val="009F37A5"/>
    <w:rsid w:val="009F5551"/>
    <w:rsid w:val="009F7025"/>
    <w:rsid w:val="009F706E"/>
    <w:rsid w:val="00A007BF"/>
    <w:rsid w:val="00A01952"/>
    <w:rsid w:val="00A032D7"/>
    <w:rsid w:val="00A03497"/>
    <w:rsid w:val="00A042FF"/>
    <w:rsid w:val="00A05455"/>
    <w:rsid w:val="00A065D6"/>
    <w:rsid w:val="00A06769"/>
    <w:rsid w:val="00A077AD"/>
    <w:rsid w:val="00A10173"/>
    <w:rsid w:val="00A104C3"/>
    <w:rsid w:val="00A11D23"/>
    <w:rsid w:val="00A12886"/>
    <w:rsid w:val="00A140EE"/>
    <w:rsid w:val="00A151DA"/>
    <w:rsid w:val="00A1753E"/>
    <w:rsid w:val="00A17D69"/>
    <w:rsid w:val="00A20144"/>
    <w:rsid w:val="00A203A9"/>
    <w:rsid w:val="00A20702"/>
    <w:rsid w:val="00A23134"/>
    <w:rsid w:val="00A24DDD"/>
    <w:rsid w:val="00A250B6"/>
    <w:rsid w:val="00A254DA"/>
    <w:rsid w:val="00A270DB"/>
    <w:rsid w:val="00A272EE"/>
    <w:rsid w:val="00A2795A"/>
    <w:rsid w:val="00A27EA7"/>
    <w:rsid w:val="00A27F9A"/>
    <w:rsid w:val="00A3085E"/>
    <w:rsid w:val="00A31E0C"/>
    <w:rsid w:val="00A3206E"/>
    <w:rsid w:val="00A324B4"/>
    <w:rsid w:val="00A327BA"/>
    <w:rsid w:val="00A328A3"/>
    <w:rsid w:val="00A35138"/>
    <w:rsid w:val="00A35DB8"/>
    <w:rsid w:val="00A36CF5"/>
    <w:rsid w:val="00A41E42"/>
    <w:rsid w:val="00A42569"/>
    <w:rsid w:val="00A42F82"/>
    <w:rsid w:val="00A445B1"/>
    <w:rsid w:val="00A4596A"/>
    <w:rsid w:val="00A4610D"/>
    <w:rsid w:val="00A527AF"/>
    <w:rsid w:val="00A57A4F"/>
    <w:rsid w:val="00A57C63"/>
    <w:rsid w:val="00A63771"/>
    <w:rsid w:val="00A639DA"/>
    <w:rsid w:val="00A652DD"/>
    <w:rsid w:val="00A656DC"/>
    <w:rsid w:val="00A6619E"/>
    <w:rsid w:val="00A665B6"/>
    <w:rsid w:val="00A672C3"/>
    <w:rsid w:val="00A70D26"/>
    <w:rsid w:val="00A70F81"/>
    <w:rsid w:val="00A72039"/>
    <w:rsid w:val="00A72900"/>
    <w:rsid w:val="00A730E9"/>
    <w:rsid w:val="00A74D01"/>
    <w:rsid w:val="00A766EF"/>
    <w:rsid w:val="00A77D27"/>
    <w:rsid w:val="00A826A5"/>
    <w:rsid w:val="00A82786"/>
    <w:rsid w:val="00A82B23"/>
    <w:rsid w:val="00A83423"/>
    <w:rsid w:val="00A838E9"/>
    <w:rsid w:val="00A83E7B"/>
    <w:rsid w:val="00A83F02"/>
    <w:rsid w:val="00A8417E"/>
    <w:rsid w:val="00A85768"/>
    <w:rsid w:val="00A85DAE"/>
    <w:rsid w:val="00A87924"/>
    <w:rsid w:val="00A90041"/>
    <w:rsid w:val="00A91867"/>
    <w:rsid w:val="00A91CF3"/>
    <w:rsid w:val="00A92017"/>
    <w:rsid w:val="00A92B6E"/>
    <w:rsid w:val="00A942E5"/>
    <w:rsid w:val="00A94F96"/>
    <w:rsid w:val="00A95F60"/>
    <w:rsid w:val="00A97234"/>
    <w:rsid w:val="00A9779E"/>
    <w:rsid w:val="00A97ADC"/>
    <w:rsid w:val="00A97C4F"/>
    <w:rsid w:val="00A97D18"/>
    <w:rsid w:val="00AA1D51"/>
    <w:rsid w:val="00AA322E"/>
    <w:rsid w:val="00AA3DCF"/>
    <w:rsid w:val="00AA4229"/>
    <w:rsid w:val="00AA4B66"/>
    <w:rsid w:val="00AA4CED"/>
    <w:rsid w:val="00AA606A"/>
    <w:rsid w:val="00AA6473"/>
    <w:rsid w:val="00AB0DC5"/>
    <w:rsid w:val="00AB236D"/>
    <w:rsid w:val="00AB4059"/>
    <w:rsid w:val="00AB5D7A"/>
    <w:rsid w:val="00AB618E"/>
    <w:rsid w:val="00AB71D9"/>
    <w:rsid w:val="00AB733C"/>
    <w:rsid w:val="00AB76BB"/>
    <w:rsid w:val="00AB7B07"/>
    <w:rsid w:val="00AC1B42"/>
    <w:rsid w:val="00AC222A"/>
    <w:rsid w:val="00AC2B7F"/>
    <w:rsid w:val="00AC3D07"/>
    <w:rsid w:val="00AC49D4"/>
    <w:rsid w:val="00AC4C99"/>
    <w:rsid w:val="00AC54BC"/>
    <w:rsid w:val="00AC5EDD"/>
    <w:rsid w:val="00AD0593"/>
    <w:rsid w:val="00AD0901"/>
    <w:rsid w:val="00AD0CF8"/>
    <w:rsid w:val="00AD1899"/>
    <w:rsid w:val="00AD1DC1"/>
    <w:rsid w:val="00AD3990"/>
    <w:rsid w:val="00AD3EC0"/>
    <w:rsid w:val="00AD5689"/>
    <w:rsid w:val="00AE14D9"/>
    <w:rsid w:val="00AE6701"/>
    <w:rsid w:val="00AE692C"/>
    <w:rsid w:val="00AE760A"/>
    <w:rsid w:val="00AE79B6"/>
    <w:rsid w:val="00AE7B78"/>
    <w:rsid w:val="00AF1C8F"/>
    <w:rsid w:val="00AF360F"/>
    <w:rsid w:val="00AF47B3"/>
    <w:rsid w:val="00AF7281"/>
    <w:rsid w:val="00AF7D65"/>
    <w:rsid w:val="00B01C94"/>
    <w:rsid w:val="00B02044"/>
    <w:rsid w:val="00B03366"/>
    <w:rsid w:val="00B033DC"/>
    <w:rsid w:val="00B04A47"/>
    <w:rsid w:val="00B0633F"/>
    <w:rsid w:val="00B07779"/>
    <w:rsid w:val="00B0791B"/>
    <w:rsid w:val="00B10178"/>
    <w:rsid w:val="00B115A8"/>
    <w:rsid w:val="00B12832"/>
    <w:rsid w:val="00B16037"/>
    <w:rsid w:val="00B1619E"/>
    <w:rsid w:val="00B179C3"/>
    <w:rsid w:val="00B17BDF"/>
    <w:rsid w:val="00B17C48"/>
    <w:rsid w:val="00B20B7B"/>
    <w:rsid w:val="00B20CE0"/>
    <w:rsid w:val="00B21420"/>
    <w:rsid w:val="00B235DA"/>
    <w:rsid w:val="00B23C9A"/>
    <w:rsid w:val="00B243B6"/>
    <w:rsid w:val="00B25670"/>
    <w:rsid w:val="00B25E36"/>
    <w:rsid w:val="00B26777"/>
    <w:rsid w:val="00B26E88"/>
    <w:rsid w:val="00B3163F"/>
    <w:rsid w:val="00B31C42"/>
    <w:rsid w:val="00B32821"/>
    <w:rsid w:val="00B338F3"/>
    <w:rsid w:val="00B34049"/>
    <w:rsid w:val="00B34596"/>
    <w:rsid w:val="00B352CB"/>
    <w:rsid w:val="00B36230"/>
    <w:rsid w:val="00B3694C"/>
    <w:rsid w:val="00B410E2"/>
    <w:rsid w:val="00B438C7"/>
    <w:rsid w:val="00B450C2"/>
    <w:rsid w:val="00B45A1A"/>
    <w:rsid w:val="00B500A0"/>
    <w:rsid w:val="00B51123"/>
    <w:rsid w:val="00B512AB"/>
    <w:rsid w:val="00B516F7"/>
    <w:rsid w:val="00B518DC"/>
    <w:rsid w:val="00B519A3"/>
    <w:rsid w:val="00B531A9"/>
    <w:rsid w:val="00B536C7"/>
    <w:rsid w:val="00B548AD"/>
    <w:rsid w:val="00B5524A"/>
    <w:rsid w:val="00B56AA8"/>
    <w:rsid w:val="00B572BA"/>
    <w:rsid w:val="00B57931"/>
    <w:rsid w:val="00B60C1E"/>
    <w:rsid w:val="00B6145F"/>
    <w:rsid w:val="00B61E62"/>
    <w:rsid w:val="00B64F18"/>
    <w:rsid w:val="00B65204"/>
    <w:rsid w:val="00B6582E"/>
    <w:rsid w:val="00B66853"/>
    <w:rsid w:val="00B70ECE"/>
    <w:rsid w:val="00B713BA"/>
    <w:rsid w:val="00B7181E"/>
    <w:rsid w:val="00B72070"/>
    <w:rsid w:val="00B722D9"/>
    <w:rsid w:val="00B74FE6"/>
    <w:rsid w:val="00B75AF5"/>
    <w:rsid w:val="00B75FB0"/>
    <w:rsid w:val="00B773DB"/>
    <w:rsid w:val="00B77558"/>
    <w:rsid w:val="00B775B6"/>
    <w:rsid w:val="00B818F3"/>
    <w:rsid w:val="00B81DA0"/>
    <w:rsid w:val="00B83EBF"/>
    <w:rsid w:val="00B8404A"/>
    <w:rsid w:val="00B84ADF"/>
    <w:rsid w:val="00B84C3E"/>
    <w:rsid w:val="00B85F01"/>
    <w:rsid w:val="00B86CF5"/>
    <w:rsid w:val="00B871E6"/>
    <w:rsid w:val="00B9316F"/>
    <w:rsid w:val="00B960B2"/>
    <w:rsid w:val="00B970E0"/>
    <w:rsid w:val="00BA10F2"/>
    <w:rsid w:val="00BA283D"/>
    <w:rsid w:val="00BA2EDA"/>
    <w:rsid w:val="00BA3FE9"/>
    <w:rsid w:val="00BA47B4"/>
    <w:rsid w:val="00BA4C89"/>
    <w:rsid w:val="00BA5717"/>
    <w:rsid w:val="00BA5898"/>
    <w:rsid w:val="00BA5A61"/>
    <w:rsid w:val="00BB02B8"/>
    <w:rsid w:val="00BB0739"/>
    <w:rsid w:val="00BB0C4A"/>
    <w:rsid w:val="00BB0CA0"/>
    <w:rsid w:val="00BB58A9"/>
    <w:rsid w:val="00BB5DD4"/>
    <w:rsid w:val="00BB7F94"/>
    <w:rsid w:val="00BC2E9A"/>
    <w:rsid w:val="00BC309A"/>
    <w:rsid w:val="00BC32F2"/>
    <w:rsid w:val="00BC36B7"/>
    <w:rsid w:val="00BC3E63"/>
    <w:rsid w:val="00BC6004"/>
    <w:rsid w:val="00BC62A0"/>
    <w:rsid w:val="00BC65D5"/>
    <w:rsid w:val="00BC68BD"/>
    <w:rsid w:val="00BC7B7D"/>
    <w:rsid w:val="00BD05DB"/>
    <w:rsid w:val="00BD10E6"/>
    <w:rsid w:val="00BD1879"/>
    <w:rsid w:val="00BD1A24"/>
    <w:rsid w:val="00BD1DBD"/>
    <w:rsid w:val="00BD62FA"/>
    <w:rsid w:val="00BE0373"/>
    <w:rsid w:val="00BE095D"/>
    <w:rsid w:val="00BE18DD"/>
    <w:rsid w:val="00BE1C58"/>
    <w:rsid w:val="00BE1CEA"/>
    <w:rsid w:val="00BE3AAD"/>
    <w:rsid w:val="00BE40CF"/>
    <w:rsid w:val="00BE75CB"/>
    <w:rsid w:val="00BF082C"/>
    <w:rsid w:val="00BF3AAD"/>
    <w:rsid w:val="00BF5B3C"/>
    <w:rsid w:val="00BF6A29"/>
    <w:rsid w:val="00BF7045"/>
    <w:rsid w:val="00C01F8E"/>
    <w:rsid w:val="00C020AA"/>
    <w:rsid w:val="00C02C43"/>
    <w:rsid w:val="00C03DF8"/>
    <w:rsid w:val="00C0458D"/>
    <w:rsid w:val="00C0523C"/>
    <w:rsid w:val="00C0566F"/>
    <w:rsid w:val="00C05874"/>
    <w:rsid w:val="00C06454"/>
    <w:rsid w:val="00C07143"/>
    <w:rsid w:val="00C10063"/>
    <w:rsid w:val="00C14884"/>
    <w:rsid w:val="00C14D9D"/>
    <w:rsid w:val="00C15B7E"/>
    <w:rsid w:val="00C15E60"/>
    <w:rsid w:val="00C17871"/>
    <w:rsid w:val="00C21E4D"/>
    <w:rsid w:val="00C21EFC"/>
    <w:rsid w:val="00C22682"/>
    <w:rsid w:val="00C23980"/>
    <w:rsid w:val="00C23B88"/>
    <w:rsid w:val="00C2564A"/>
    <w:rsid w:val="00C25823"/>
    <w:rsid w:val="00C26B43"/>
    <w:rsid w:val="00C26D2D"/>
    <w:rsid w:val="00C27182"/>
    <w:rsid w:val="00C30D8D"/>
    <w:rsid w:val="00C319BE"/>
    <w:rsid w:val="00C31A16"/>
    <w:rsid w:val="00C32364"/>
    <w:rsid w:val="00C35255"/>
    <w:rsid w:val="00C3606B"/>
    <w:rsid w:val="00C36659"/>
    <w:rsid w:val="00C401DD"/>
    <w:rsid w:val="00C40443"/>
    <w:rsid w:val="00C4054F"/>
    <w:rsid w:val="00C4325F"/>
    <w:rsid w:val="00C44756"/>
    <w:rsid w:val="00C4562E"/>
    <w:rsid w:val="00C465C8"/>
    <w:rsid w:val="00C478B2"/>
    <w:rsid w:val="00C5181A"/>
    <w:rsid w:val="00C51C2E"/>
    <w:rsid w:val="00C52750"/>
    <w:rsid w:val="00C5288B"/>
    <w:rsid w:val="00C53020"/>
    <w:rsid w:val="00C533CC"/>
    <w:rsid w:val="00C53B0F"/>
    <w:rsid w:val="00C565A3"/>
    <w:rsid w:val="00C56698"/>
    <w:rsid w:val="00C57D5D"/>
    <w:rsid w:val="00C603FA"/>
    <w:rsid w:val="00C6191E"/>
    <w:rsid w:val="00C62896"/>
    <w:rsid w:val="00C6331A"/>
    <w:rsid w:val="00C6362B"/>
    <w:rsid w:val="00C63675"/>
    <w:rsid w:val="00C637AA"/>
    <w:rsid w:val="00C67D16"/>
    <w:rsid w:val="00C70157"/>
    <w:rsid w:val="00C7052F"/>
    <w:rsid w:val="00C75488"/>
    <w:rsid w:val="00C75740"/>
    <w:rsid w:val="00C7673E"/>
    <w:rsid w:val="00C778A7"/>
    <w:rsid w:val="00C821A1"/>
    <w:rsid w:val="00C82438"/>
    <w:rsid w:val="00C82CC5"/>
    <w:rsid w:val="00C84F01"/>
    <w:rsid w:val="00C85C5A"/>
    <w:rsid w:val="00C86A1F"/>
    <w:rsid w:val="00C875C1"/>
    <w:rsid w:val="00C9060D"/>
    <w:rsid w:val="00C918C1"/>
    <w:rsid w:val="00C923D0"/>
    <w:rsid w:val="00C9371B"/>
    <w:rsid w:val="00C9496B"/>
    <w:rsid w:val="00C94F7A"/>
    <w:rsid w:val="00C95ECD"/>
    <w:rsid w:val="00CA2C4E"/>
    <w:rsid w:val="00CA36EF"/>
    <w:rsid w:val="00CA3951"/>
    <w:rsid w:val="00CA3F73"/>
    <w:rsid w:val="00CA4109"/>
    <w:rsid w:val="00CA4A7E"/>
    <w:rsid w:val="00CA4EE6"/>
    <w:rsid w:val="00CA683C"/>
    <w:rsid w:val="00CA7453"/>
    <w:rsid w:val="00CB13F9"/>
    <w:rsid w:val="00CB2301"/>
    <w:rsid w:val="00CB2786"/>
    <w:rsid w:val="00CB42A7"/>
    <w:rsid w:val="00CB6450"/>
    <w:rsid w:val="00CB67E8"/>
    <w:rsid w:val="00CB68BF"/>
    <w:rsid w:val="00CC13D9"/>
    <w:rsid w:val="00CC27E8"/>
    <w:rsid w:val="00CC2D9C"/>
    <w:rsid w:val="00CC3324"/>
    <w:rsid w:val="00CC5A4E"/>
    <w:rsid w:val="00CC6C03"/>
    <w:rsid w:val="00CD066A"/>
    <w:rsid w:val="00CD0EC7"/>
    <w:rsid w:val="00CD119B"/>
    <w:rsid w:val="00CD59A4"/>
    <w:rsid w:val="00CD63D1"/>
    <w:rsid w:val="00CD65F8"/>
    <w:rsid w:val="00CD6CE4"/>
    <w:rsid w:val="00CD7EA4"/>
    <w:rsid w:val="00CE0B50"/>
    <w:rsid w:val="00CE21EC"/>
    <w:rsid w:val="00CE2306"/>
    <w:rsid w:val="00CE533B"/>
    <w:rsid w:val="00CE5DD0"/>
    <w:rsid w:val="00CE6E25"/>
    <w:rsid w:val="00CE7144"/>
    <w:rsid w:val="00CE7291"/>
    <w:rsid w:val="00CF0DA1"/>
    <w:rsid w:val="00CF1D04"/>
    <w:rsid w:val="00CF211B"/>
    <w:rsid w:val="00CF26BB"/>
    <w:rsid w:val="00CF2BA9"/>
    <w:rsid w:val="00CF3055"/>
    <w:rsid w:val="00CF3830"/>
    <w:rsid w:val="00CF5EE1"/>
    <w:rsid w:val="00D005C3"/>
    <w:rsid w:val="00D01429"/>
    <w:rsid w:val="00D01CC4"/>
    <w:rsid w:val="00D01F2A"/>
    <w:rsid w:val="00D02C5B"/>
    <w:rsid w:val="00D03D95"/>
    <w:rsid w:val="00D060E1"/>
    <w:rsid w:val="00D06897"/>
    <w:rsid w:val="00D10E64"/>
    <w:rsid w:val="00D11337"/>
    <w:rsid w:val="00D16201"/>
    <w:rsid w:val="00D212C7"/>
    <w:rsid w:val="00D21F31"/>
    <w:rsid w:val="00D221CF"/>
    <w:rsid w:val="00D22DF1"/>
    <w:rsid w:val="00D23554"/>
    <w:rsid w:val="00D235EB"/>
    <w:rsid w:val="00D241AA"/>
    <w:rsid w:val="00D26D80"/>
    <w:rsid w:val="00D27D2A"/>
    <w:rsid w:val="00D27EFB"/>
    <w:rsid w:val="00D319EF"/>
    <w:rsid w:val="00D334F6"/>
    <w:rsid w:val="00D3475B"/>
    <w:rsid w:val="00D351EB"/>
    <w:rsid w:val="00D3616C"/>
    <w:rsid w:val="00D41768"/>
    <w:rsid w:val="00D42B5A"/>
    <w:rsid w:val="00D449EB"/>
    <w:rsid w:val="00D45443"/>
    <w:rsid w:val="00D462CD"/>
    <w:rsid w:val="00D468F6"/>
    <w:rsid w:val="00D50486"/>
    <w:rsid w:val="00D51BBF"/>
    <w:rsid w:val="00D51C06"/>
    <w:rsid w:val="00D51C79"/>
    <w:rsid w:val="00D529E0"/>
    <w:rsid w:val="00D54855"/>
    <w:rsid w:val="00D54D69"/>
    <w:rsid w:val="00D560F2"/>
    <w:rsid w:val="00D57227"/>
    <w:rsid w:val="00D57895"/>
    <w:rsid w:val="00D60F55"/>
    <w:rsid w:val="00D61CC1"/>
    <w:rsid w:val="00D6239F"/>
    <w:rsid w:val="00D62581"/>
    <w:rsid w:val="00D63179"/>
    <w:rsid w:val="00D6349D"/>
    <w:rsid w:val="00D636B0"/>
    <w:rsid w:val="00D63738"/>
    <w:rsid w:val="00D65F78"/>
    <w:rsid w:val="00D67320"/>
    <w:rsid w:val="00D7031F"/>
    <w:rsid w:val="00D7052B"/>
    <w:rsid w:val="00D71939"/>
    <w:rsid w:val="00D727BE"/>
    <w:rsid w:val="00D73B21"/>
    <w:rsid w:val="00D7444F"/>
    <w:rsid w:val="00D74C5C"/>
    <w:rsid w:val="00D75D02"/>
    <w:rsid w:val="00D76F5F"/>
    <w:rsid w:val="00D82120"/>
    <w:rsid w:val="00D83115"/>
    <w:rsid w:val="00D84972"/>
    <w:rsid w:val="00D859E1"/>
    <w:rsid w:val="00D86390"/>
    <w:rsid w:val="00D9038F"/>
    <w:rsid w:val="00D9279B"/>
    <w:rsid w:val="00D92914"/>
    <w:rsid w:val="00D9342D"/>
    <w:rsid w:val="00D94789"/>
    <w:rsid w:val="00DA00FE"/>
    <w:rsid w:val="00DA0809"/>
    <w:rsid w:val="00DA3226"/>
    <w:rsid w:val="00DA394F"/>
    <w:rsid w:val="00DA57CD"/>
    <w:rsid w:val="00DA6B38"/>
    <w:rsid w:val="00DA6FD9"/>
    <w:rsid w:val="00DB06B9"/>
    <w:rsid w:val="00DB0AC0"/>
    <w:rsid w:val="00DB2C15"/>
    <w:rsid w:val="00DB4D35"/>
    <w:rsid w:val="00DB66C7"/>
    <w:rsid w:val="00DB6AC9"/>
    <w:rsid w:val="00DB6B6A"/>
    <w:rsid w:val="00DC0BBA"/>
    <w:rsid w:val="00DC0FC6"/>
    <w:rsid w:val="00DC1DF5"/>
    <w:rsid w:val="00DC2411"/>
    <w:rsid w:val="00DC29F3"/>
    <w:rsid w:val="00DC39CA"/>
    <w:rsid w:val="00DC40A9"/>
    <w:rsid w:val="00DC4E78"/>
    <w:rsid w:val="00DC51C3"/>
    <w:rsid w:val="00DC72CB"/>
    <w:rsid w:val="00DC7E45"/>
    <w:rsid w:val="00DD006E"/>
    <w:rsid w:val="00DD04C0"/>
    <w:rsid w:val="00DD09DF"/>
    <w:rsid w:val="00DD0D26"/>
    <w:rsid w:val="00DD0EAF"/>
    <w:rsid w:val="00DD1240"/>
    <w:rsid w:val="00DD3A5C"/>
    <w:rsid w:val="00DD526B"/>
    <w:rsid w:val="00DD63F9"/>
    <w:rsid w:val="00DD69F6"/>
    <w:rsid w:val="00DD796E"/>
    <w:rsid w:val="00DE0ABD"/>
    <w:rsid w:val="00DE2569"/>
    <w:rsid w:val="00DE37D7"/>
    <w:rsid w:val="00DE4E85"/>
    <w:rsid w:val="00DE5B43"/>
    <w:rsid w:val="00DE651C"/>
    <w:rsid w:val="00DE6566"/>
    <w:rsid w:val="00DE7E91"/>
    <w:rsid w:val="00DF2AE8"/>
    <w:rsid w:val="00DF57C7"/>
    <w:rsid w:val="00DF60D1"/>
    <w:rsid w:val="00E002F7"/>
    <w:rsid w:val="00E02CF3"/>
    <w:rsid w:val="00E033F1"/>
    <w:rsid w:val="00E03555"/>
    <w:rsid w:val="00E0776C"/>
    <w:rsid w:val="00E11548"/>
    <w:rsid w:val="00E13C92"/>
    <w:rsid w:val="00E14BEF"/>
    <w:rsid w:val="00E157B3"/>
    <w:rsid w:val="00E17FA5"/>
    <w:rsid w:val="00E2246D"/>
    <w:rsid w:val="00E23B90"/>
    <w:rsid w:val="00E23DF5"/>
    <w:rsid w:val="00E23F68"/>
    <w:rsid w:val="00E24C27"/>
    <w:rsid w:val="00E24EA8"/>
    <w:rsid w:val="00E251D2"/>
    <w:rsid w:val="00E254EB"/>
    <w:rsid w:val="00E2783B"/>
    <w:rsid w:val="00E3140E"/>
    <w:rsid w:val="00E31D77"/>
    <w:rsid w:val="00E32F0C"/>
    <w:rsid w:val="00E3374B"/>
    <w:rsid w:val="00E33F18"/>
    <w:rsid w:val="00E34A0D"/>
    <w:rsid w:val="00E34E63"/>
    <w:rsid w:val="00E3538A"/>
    <w:rsid w:val="00E36B64"/>
    <w:rsid w:val="00E379CC"/>
    <w:rsid w:val="00E42567"/>
    <w:rsid w:val="00E42D0C"/>
    <w:rsid w:val="00E43955"/>
    <w:rsid w:val="00E44787"/>
    <w:rsid w:val="00E45C0E"/>
    <w:rsid w:val="00E510F3"/>
    <w:rsid w:val="00E5198E"/>
    <w:rsid w:val="00E55248"/>
    <w:rsid w:val="00E568BC"/>
    <w:rsid w:val="00E57CC0"/>
    <w:rsid w:val="00E57D7A"/>
    <w:rsid w:val="00E57FC5"/>
    <w:rsid w:val="00E60C2B"/>
    <w:rsid w:val="00E610F4"/>
    <w:rsid w:val="00E6265B"/>
    <w:rsid w:val="00E62D5B"/>
    <w:rsid w:val="00E633BD"/>
    <w:rsid w:val="00E65C5E"/>
    <w:rsid w:val="00E719F2"/>
    <w:rsid w:val="00E72667"/>
    <w:rsid w:val="00E730C8"/>
    <w:rsid w:val="00E74147"/>
    <w:rsid w:val="00E81E1F"/>
    <w:rsid w:val="00E838C8"/>
    <w:rsid w:val="00E83D0D"/>
    <w:rsid w:val="00E87A32"/>
    <w:rsid w:val="00E90A1E"/>
    <w:rsid w:val="00E90B47"/>
    <w:rsid w:val="00E9193E"/>
    <w:rsid w:val="00E94846"/>
    <w:rsid w:val="00E95A6E"/>
    <w:rsid w:val="00E964DC"/>
    <w:rsid w:val="00E96BD2"/>
    <w:rsid w:val="00E97FB3"/>
    <w:rsid w:val="00EA06C9"/>
    <w:rsid w:val="00EA111A"/>
    <w:rsid w:val="00EA2891"/>
    <w:rsid w:val="00EA3243"/>
    <w:rsid w:val="00EA64B8"/>
    <w:rsid w:val="00EA7075"/>
    <w:rsid w:val="00EB1207"/>
    <w:rsid w:val="00EB34FF"/>
    <w:rsid w:val="00EB4EA5"/>
    <w:rsid w:val="00EB5C05"/>
    <w:rsid w:val="00EB6F24"/>
    <w:rsid w:val="00EB74B9"/>
    <w:rsid w:val="00EB7C36"/>
    <w:rsid w:val="00EC27D0"/>
    <w:rsid w:val="00EC2EA4"/>
    <w:rsid w:val="00EC3758"/>
    <w:rsid w:val="00EC5128"/>
    <w:rsid w:val="00EC6736"/>
    <w:rsid w:val="00EC7DE6"/>
    <w:rsid w:val="00ED0F50"/>
    <w:rsid w:val="00ED1113"/>
    <w:rsid w:val="00ED3AC6"/>
    <w:rsid w:val="00ED422D"/>
    <w:rsid w:val="00ED451A"/>
    <w:rsid w:val="00ED47CF"/>
    <w:rsid w:val="00ED62A3"/>
    <w:rsid w:val="00ED632B"/>
    <w:rsid w:val="00ED6479"/>
    <w:rsid w:val="00ED7A32"/>
    <w:rsid w:val="00ED7C0C"/>
    <w:rsid w:val="00EE188F"/>
    <w:rsid w:val="00EE48CF"/>
    <w:rsid w:val="00EE5E70"/>
    <w:rsid w:val="00EE6791"/>
    <w:rsid w:val="00EF1456"/>
    <w:rsid w:val="00EF1EE4"/>
    <w:rsid w:val="00EF284D"/>
    <w:rsid w:val="00EF2A56"/>
    <w:rsid w:val="00EF4715"/>
    <w:rsid w:val="00EF57EF"/>
    <w:rsid w:val="00EF5C28"/>
    <w:rsid w:val="00EF6732"/>
    <w:rsid w:val="00F01294"/>
    <w:rsid w:val="00F0386C"/>
    <w:rsid w:val="00F041A5"/>
    <w:rsid w:val="00F058D3"/>
    <w:rsid w:val="00F119D4"/>
    <w:rsid w:val="00F13A33"/>
    <w:rsid w:val="00F1539D"/>
    <w:rsid w:val="00F17AFD"/>
    <w:rsid w:val="00F2047D"/>
    <w:rsid w:val="00F22358"/>
    <w:rsid w:val="00F24369"/>
    <w:rsid w:val="00F260A6"/>
    <w:rsid w:val="00F26DE0"/>
    <w:rsid w:val="00F33933"/>
    <w:rsid w:val="00F344E7"/>
    <w:rsid w:val="00F35440"/>
    <w:rsid w:val="00F35DEA"/>
    <w:rsid w:val="00F35F26"/>
    <w:rsid w:val="00F41B74"/>
    <w:rsid w:val="00F45045"/>
    <w:rsid w:val="00F45EFE"/>
    <w:rsid w:val="00F47803"/>
    <w:rsid w:val="00F507D6"/>
    <w:rsid w:val="00F50900"/>
    <w:rsid w:val="00F50FD3"/>
    <w:rsid w:val="00F513D5"/>
    <w:rsid w:val="00F52B16"/>
    <w:rsid w:val="00F53581"/>
    <w:rsid w:val="00F53B91"/>
    <w:rsid w:val="00F54D82"/>
    <w:rsid w:val="00F6071C"/>
    <w:rsid w:val="00F61690"/>
    <w:rsid w:val="00F63FA2"/>
    <w:rsid w:val="00F6420A"/>
    <w:rsid w:val="00F64ADD"/>
    <w:rsid w:val="00F654C2"/>
    <w:rsid w:val="00F65C8A"/>
    <w:rsid w:val="00F667E4"/>
    <w:rsid w:val="00F67588"/>
    <w:rsid w:val="00F675AC"/>
    <w:rsid w:val="00F7169A"/>
    <w:rsid w:val="00F716AD"/>
    <w:rsid w:val="00F71A3F"/>
    <w:rsid w:val="00F7477C"/>
    <w:rsid w:val="00F75C80"/>
    <w:rsid w:val="00F82DB3"/>
    <w:rsid w:val="00F84587"/>
    <w:rsid w:val="00F85375"/>
    <w:rsid w:val="00F94284"/>
    <w:rsid w:val="00F9499C"/>
    <w:rsid w:val="00F9714F"/>
    <w:rsid w:val="00F97D79"/>
    <w:rsid w:val="00FA0D0D"/>
    <w:rsid w:val="00FA10D5"/>
    <w:rsid w:val="00FA51ED"/>
    <w:rsid w:val="00FA5A4A"/>
    <w:rsid w:val="00FA5C2C"/>
    <w:rsid w:val="00FA655D"/>
    <w:rsid w:val="00FA69A8"/>
    <w:rsid w:val="00FA76A0"/>
    <w:rsid w:val="00FA77B7"/>
    <w:rsid w:val="00FB0220"/>
    <w:rsid w:val="00FB16F3"/>
    <w:rsid w:val="00FB387A"/>
    <w:rsid w:val="00FB3DE2"/>
    <w:rsid w:val="00FB41D1"/>
    <w:rsid w:val="00FB440F"/>
    <w:rsid w:val="00FB6786"/>
    <w:rsid w:val="00FB7518"/>
    <w:rsid w:val="00FC1083"/>
    <w:rsid w:val="00FC22CC"/>
    <w:rsid w:val="00FC3421"/>
    <w:rsid w:val="00FC5DDD"/>
    <w:rsid w:val="00FC61BB"/>
    <w:rsid w:val="00FC6A9D"/>
    <w:rsid w:val="00FC6B61"/>
    <w:rsid w:val="00FC6F49"/>
    <w:rsid w:val="00FC77E8"/>
    <w:rsid w:val="00FC786B"/>
    <w:rsid w:val="00FD0082"/>
    <w:rsid w:val="00FD081F"/>
    <w:rsid w:val="00FD1399"/>
    <w:rsid w:val="00FD256F"/>
    <w:rsid w:val="00FD2960"/>
    <w:rsid w:val="00FD45F5"/>
    <w:rsid w:val="00FD4768"/>
    <w:rsid w:val="00FD675B"/>
    <w:rsid w:val="00FD6C6A"/>
    <w:rsid w:val="00FD6EF4"/>
    <w:rsid w:val="00FE4A47"/>
    <w:rsid w:val="00FE5234"/>
    <w:rsid w:val="00FE52B5"/>
    <w:rsid w:val="00FE586F"/>
    <w:rsid w:val="00FE679A"/>
    <w:rsid w:val="00FF0A51"/>
    <w:rsid w:val="00FF1327"/>
    <w:rsid w:val="00FF1347"/>
    <w:rsid w:val="00FF1852"/>
    <w:rsid w:val="00FF2439"/>
    <w:rsid w:val="00FF369E"/>
    <w:rsid w:val="00FF4D80"/>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0157"/>
  </w:style>
  <w:style w:type="paragraph" w:styleId="1">
    <w:name w:val="heading 1"/>
    <w:basedOn w:val="a1"/>
    <w:next w:val="a1"/>
    <w:link w:val="10"/>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rsid w:val="00C70157"/>
    <w:pPr>
      <w:spacing w:after="0" w:line="240" w:lineRule="auto"/>
    </w:pPr>
    <w:rPr>
      <w:rFonts w:ascii="Tahoma" w:hAnsi="Tahoma" w:cs="Tahoma"/>
      <w:sz w:val="16"/>
      <w:szCs w:val="16"/>
    </w:rPr>
  </w:style>
  <w:style w:type="character" w:customStyle="1" w:styleId="a6">
    <w:name w:val="Текст выноски Знак"/>
    <w:basedOn w:val="a2"/>
    <w:link w:val="a5"/>
    <w:semiHidden/>
    <w:rsid w:val="00C70157"/>
    <w:rPr>
      <w:rFonts w:ascii="Tahoma" w:hAnsi="Tahoma" w:cs="Tahoma"/>
      <w:sz w:val="16"/>
      <w:szCs w:val="16"/>
    </w:rPr>
  </w:style>
  <w:style w:type="paragraph" w:styleId="a7">
    <w:name w:val="footer"/>
    <w:aliases w:val=" Знак12,Знак12"/>
    <w:basedOn w:val="a1"/>
    <w:link w:val="a8"/>
    <w:uiPriority w:val="99"/>
    <w:unhideWhenUsed/>
    <w:rsid w:val="0027659D"/>
    <w:pPr>
      <w:tabs>
        <w:tab w:val="center" w:pos="4677"/>
        <w:tab w:val="right" w:pos="9355"/>
      </w:tabs>
      <w:spacing w:after="0" w:line="240" w:lineRule="auto"/>
    </w:pPr>
  </w:style>
  <w:style w:type="character" w:customStyle="1" w:styleId="a8">
    <w:name w:val="Нижний колонтитул Знак"/>
    <w:aliases w:val=" Знак12 Знак,Знак12 Знак"/>
    <w:basedOn w:val="a2"/>
    <w:link w:val="a7"/>
    <w:uiPriority w:val="99"/>
    <w:rsid w:val="0027659D"/>
  </w:style>
  <w:style w:type="paragraph" w:customStyle="1" w:styleId="a9">
    <w:name w:val="Таблица"/>
    <w:basedOn w:val="a1"/>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a">
    <w:name w:val="List Paragraph"/>
    <w:basedOn w:val="a1"/>
    <w:link w:val="ab"/>
    <w:uiPriority w:val="34"/>
    <w:qFormat/>
    <w:rsid w:val="0027659D"/>
    <w:pPr>
      <w:ind w:left="720"/>
      <w:contextualSpacing/>
    </w:pPr>
  </w:style>
  <w:style w:type="character" w:customStyle="1" w:styleId="ab">
    <w:name w:val="Абзац списка Знак"/>
    <w:link w:val="aa"/>
    <w:uiPriority w:val="34"/>
    <w:locked/>
    <w:rsid w:val="0027659D"/>
  </w:style>
  <w:style w:type="table" w:styleId="ac">
    <w:name w:val="Table Grid"/>
    <w:basedOn w:val="a3"/>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27659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1"/>
    <w:uiPriority w:val="39"/>
    <w:unhideWhenUsed/>
    <w:qFormat/>
    <w:rsid w:val="0027659D"/>
    <w:pPr>
      <w:outlineLvl w:val="9"/>
    </w:pPr>
  </w:style>
  <w:style w:type="paragraph" w:styleId="ae">
    <w:name w:val="header"/>
    <w:aliases w:val=" Знак10,ВерхКолонтитул,Знак10"/>
    <w:basedOn w:val="a1"/>
    <w:link w:val="af"/>
    <w:uiPriority w:val="99"/>
    <w:unhideWhenUsed/>
    <w:rsid w:val="0027659D"/>
    <w:pPr>
      <w:tabs>
        <w:tab w:val="center" w:pos="4677"/>
        <w:tab w:val="right" w:pos="9355"/>
      </w:tabs>
      <w:spacing w:after="0" w:line="240" w:lineRule="auto"/>
    </w:pPr>
  </w:style>
  <w:style w:type="character" w:customStyle="1" w:styleId="af">
    <w:name w:val="Верхний колонтитул Знак"/>
    <w:aliases w:val=" Знак10 Знак,ВерхКолонтитул Знак,Знак10 Знак"/>
    <w:basedOn w:val="a2"/>
    <w:link w:val="ae"/>
    <w:uiPriority w:val="99"/>
    <w:rsid w:val="0027659D"/>
  </w:style>
  <w:style w:type="paragraph" w:styleId="af0">
    <w:name w:val="Document Map"/>
    <w:basedOn w:val="a1"/>
    <w:link w:val="af1"/>
    <w:unhideWhenUsed/>
    <w:rsid w:val="008F0E3D"/>
    <w:pPr>
      <w:spacing w:after="0" w:line="240" w:lineRule="auto"/>
    </w:pPr>
    <w:rPr>
      <w:rFonts w:ascii="Tahoma" w:hAnsi="Tahoma" w:cs="Tahoma"/>
      <w:sz w:val="16"/>
      <w:szCs w:val="16"/>
    </w:rPr>
  </w:style>
  <w:style w:type="character" w:customStyle="1" w:styleId="af1">
    <w:name w:val="Схема документа Знак"/>
    <w:basedOn w:val="a2"/>
    <w:link w:val="af0"/>
    <w:rsid w:val="008F0E3D"/>
    <w:rPr>
      <w:rFonts w:ascii="Tahoma" w:hAnsi="Tahoma" w:cs="Tahoma"/>
      <w:sz w:val="16"/>
      <w:szCs w:val="16"/>
    </w:rPr>
  </w:style>
  <w:style w:type="character" w:styleId="af2">
    <w:name w:val="Hyperlink"/>
    <w:basedOn w:val="a2"/>
    <w:uiPriority w:val="99"/>
    <w:unhideWhenUsed/>
    <w:rsid w:val="0024210E"/>
    <w:rPr>
      <w:color w:val="0000FF" w:themeColor="hyperlink"/>
      <w:u w:val="single"/>
    </w:rPr>
  </w:style>
  <w:style w:type="paragraph" w:styleId="af3">
    <w:name w:val="No Spacing"/>
    <w:link w:val="af4"/>
    <w:uiPriority w:val="99"/>
    <w:qFormat/>
    <w:rsid w:val="00085CD1"/>
    <w:pPr>
      <w:spacing w:after="0" w:line="240" w:lineRule="auto"/>
    </w:pPr>
    <w:rPr>
      <w:rFonts w:eastAsiaTheme="minorEastAsia"/>
    </w:rPr>
  </w:style>
  <w:style w:type="character" w:customStyle="1" w:styleId="af4">
    <w:name w:val="Без интервала Знак"/>
    <w:basedOn w:val="a2"/>
    <w:link w:val="af3"/>
    <w:uiPriority w:val="1"/>
    <w:rsid w:val="00085CD1"/>
    <w:rPr>
      <w:rFonts w:eastAsiaTheme="minorEastAsia"/>
    </w:rPr>
  </w:style>
  <w:style w:type="character" w:customStyle="1" w:styleId="20">
    <w:name w:val="Заголовок 2 Знак"/>
    <w:basedOn w:val="a2"/>
    <w:link w:val="2"/>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521773"/>
    <w:rPr>
      <w:rFonts w:asciiTheme="majorHAnsi" w:eastAsiaTheme="majorEastAsia" w:hAnsiTheme="majorHAnsi" w:cstheme="majorBidi"/>
      <w:b/>
      <w:bCs/>
      <w:color w:val="4F81BD" w:themeColor="accent1"/>
    </w:rPr>
  </w:style>
  <w:style w:type="paragraph" w:styleId="11">
    <w:name w:val="toc 1"/>
    <w:basedOn w:val="a1"/>
    <w:next w:val="a1"/>
    <w:autoRedefine/>
    <w:uiPriority w:val="39"/>
    <w:unhideWhenUsed/>
    <w:rsid w:val="00987B2A"/>
    <w:pPr>
      <w:spacing w:after="100"/>
    </w:pPr>
  </w:style>
  <w:style w:type="paragraph" w:styleId="21">
    <w:name w:val="toc 2"/>
    <w:basedOn w:val="a1"/>
    <w:next w:val="a1"/>
    <w:autoRedefine/>
    <w:uiPriority w:val="39"/>
    <w:unhideWhenUsed/>
    <w:rsid w:val="00987B2A"/>
    <w:pPr>
      <w:spacing w:after="100"/>
      <w:ind w:left="220"/>
    </w:pPr>
  </w:style>
  <w:style w:type="paragraph" w:styleId="31">
    <w:name w:val="toc 3"/>
    <w:basedOn w:val="a1"/>
    <w:next w:val="a1"/>
    <w:autoRedefine/>
    <w:uiPriority w:val="39"/>
    <w:unhideWhenUsed/>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5">
    <w:name w:val="endnote text"/>
    <w:basedOn w:val="a1"/>
    <w:link w:val="af6"/>
    <w:uiPriority w:val="99"/>
    <w:semiHidden/>
    <w:unhideWhenUsed/>
    <w:rsid w:val="003B670B"/>
    <w:pPr>
      <w:spacing w:after="0" w:line="240" w:lineRule="auto"/>
    </w:pPr>
    <w:rPr>
      <w:sz w:val="20"/>
      <w:szCs w:val="20"/>
    </w:rPr>
  </w:style>
  <w:style w:type="character" w:customStyle="1" w:styleId="af6">
    <w:name w:val="Текст концевой сноски Знак"/>
    <w:basedOn w:val="a2"/>
    <w:link w:val="af5"/>
    <w:uiPriority w:val="99"/>
    <w:semiHidden/>
    <w:rsid w:val="003B670B"/>
    <w:rPr>
      <w:sz w:val="20"/>
      <w:szCs w:val="20"/>
    </w:rPr>
  </w:style>
  <w:style w:type="character" w:styleId="af7">
    <w:name w:val="endnote reference"/>
    <w:basedOn w:val="a2"/>
    <w:uiPriority w:val="99"/>
    <w:semiHidden/>
    <w:unhideWhenUsed/>
    <w:rsid w:val="003B670B"/>
    <w:rPr>
      <w:vertAlign w:val="superscript"/>
    </w:rPr>
  </w:style>
  <w:style w:type="paragraph" w:styleId="af8">
    <w:name w:val="footnote text"/>
    <w:basedOn w:val="a1"/>
    <w:link w:val="af9"/>
    <w:semiHidden/>
    <w:unhideWhenUsed/>
    <w:rsid w:val="003B670B"/>
    <w:pPr>
      <w:spacing w:after="0" w:line="240" w:lineRule="auto"/>
    </w:pPr>
    <w:rPr>
      <w:sz w:val="20"/>
      <w:szCs w:val="20"/>
    </w:rPr>
  </w:style>
  <w:style w:type="character" w:customStyle="1" w:styleId="af9">
    <w:name w:val="Текст сноски Знак"/>
    <w:basedOn w:val="a2"/>
    <w:link w:val="af8"/>
    <w:semiHidden/>
    <w:rsid w:val="003B670B"/>
    <w:rPr>
      <w:sz w:val="20"/>
      <w:szCs w:val="20"/>
    </w:rPr>
  </w:style>
  <w:style w:type="character" w:styleId="afa">
    <w:name w:val="footnote reference"/>
    <w:basedOn w:val="a2"/>
    <w:semiHidden/>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b">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1"/>
    <w:link w:val="12"/>
    <w:rsid w:val="0015062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2"/>
    <w:rsid w:val="00150622"/>
  </w:style>
  <w:style w:type="character" w:customStyle="1" w:styleId="12">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ink w:val="afb"/>
    <w:rsid w:val="00150622"/>
    <w:rPr>
      <w:rFonts w:ascii="Times New Roman" w:eastAsia="Times New Roman" w:hAnsi="Times New Roman" w:cs="Times New Roman"/>
      <w:sz w:val="24"/>
      <w:szCs w:val="24"/>
      <w:lang w:eastAsia="ru-RU"/>
    </w:rPr>
  </w:style>
  <w:style w:type="character" w:styleId="afd">
    <w:name w:val="page number"/>
    <w:basedOn w:val="a2"/>
    <w:uiPriority w:val="99"/>
    <w:rsid w:val="00D212C7"/>
  </w:style>
  <w:style w:type="paragraph" w:styleId="afe">
    <w:name w:val="Normal (Web)"/>
    <w:aliases w:val="Обычный (Web)1,Обычный (Web)"/>
    <w:basedOn w:val="a1"/>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1"/>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
    <w:name w:val="Body Text Indent"/>
    <w:basedOn w:val="a1"/>
    <w:link w:val="aff0"/>
    <w:uiPriority w:val="99"/>
    <w:unhideWhenUsed/>
    <w:rsid w:val="005D392E"/>
    <w:pPr>
      <w:spacing w:after="120"/>
      <w:ind w:left="283"/>
    </w:pPr>
  </w:style>
  <w:style w:type="character" w:customStyle="1" w:styleId="aff0">
    <w:name w:val="Основной текст с отступом Знак"/>
    <w:basedOn w:val="a2"/>
    <w:link w:val="aff"/>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1"/>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1">
    <w:name w:val="ГП Основной"/>
    <w:qFormat/>
    <w:rsid w:val="001E7684"/>
    <w:pPr>
      <w:spacing w:after="120"/>
      <w:ind w:firstLine="709"/>
      <w:jc w:val="both"/>
    </w:pPr>
    <w:rPr>
      <w:rFonts w:ascii="Tahoma" w:eastAsia="Times New Roman" w:hAnsi="Tahoma" w:cs="Tahoma"/>
      <w:sz w:val="24"/>
      <w:szCs w:val="24"/>
    </w:rPr>
  </w:style>
  <w:style w:type="character" w:customStyle="1" w:styleId="22">
    <w:name w:val="Основной текст (2)_"/>
    <w:basedOn w:val="a2"/>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w:basedOn w:val="2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Не полужирный"/>
    <w:basedOn w:val="2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2"/>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2"/>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1"/>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1"/>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2"/>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2"/>
    <w:rsid w:val="00E157B3"/>
  </w:style>
  <w:style w:type="character" w:styleId="aff2">
    <w:name w:val="Emphasis"/>
    <w:uiPriority w:val="99"/>
    <w:qFormat/>
    <w:rsid w:val="00880F57"/>
    <w:rPr>
      <w:i/>
      <w:iCs/>
    </w:rPr>
  </w:style>
  <w:style w:type="paragraph" w:customStyle="1" w:styleId="13">
    <w:name w:val="Абзац списка1"/>
    <w:basedOn w:val="a1"/>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2"/>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1"/>
    <w:next w:val="a1"/>
    <w:autoRedefine/>
    <w:uiPriority w:val="39"/>
    <w:unhideWhenUsed/>
    <w:rsid w:val="00726B2B"/>
    <w:pPr>
      <w:spacing w:after="100"/>
      <w:ind w:left="660"/>
    </w:pPr>
  </w:style>
  <w:style w:type="paragraph" w:customStyle="1" w:styleId="TableContents">
    <w:name w:val="Table Contents"/>
    <w:basedOn w:val="a1"/>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0">
    <w:name w:val="List Bullet"/>
    <w:basedOn w:val="a1"/>
    <w:uiPriority w:val="99"/>
    <w:unhideWhenUsed/>
    <w:rsid w:val="008638ED"/>
    <w:pPr>
      <w:widowControl w:val="0"/>
      <w:numPr>
        <w:numId w:val="32"/>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1"/>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2"/>
    <w:rsid w:val="00782F1B"/>
    <w:rPr>
      <w:rFonts w:ascii="Times New Roman" w:hAnsi="Times New Roman" w:cs="Times New Roman"/>
      <w:sz w:val="18"/>
      <w:szCs w:val="18"/>
    </w:rPr>
  </w:style>
  <w:style w:type="paragraph" w:styleId="6">
    <w:name w:val="toc 6"/>
    <w:basedOn w:val="a1"/>
    <w:next w:val="a1"/>
    <w:autoRedefine/>
    <w:uiPriority w:val="39"/>
    <w:unhideWhenUsed/>
    <w:rsid w:val="007F0989"/>
    <w:pPr>
      <w:spacing w:after="100"/>
      <w:ind w:left="1100"/>
    </w:pPr>
  </w:style>
  <w:style w:type="paragraph" w:customStyle="1" w:styleId="ConsPlusTitle">
    <w:name w:val="ConsPlusTitle"/>
    <w:basedOn w:val="a1"/>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1"/>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3">
    <w:name w:val="Title"/>
    <w:basedOn w:val="a1"/>
    <w:link w:val="aff4"/>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2"/>
    <w:link w:val="aff3"/>
    <w:rsid w:val="00A2795A"/>
    <w:rPr>
      <w:rFonts w:ascii="Times New Roman" w:eastAsia="Times New Roman" w:hAnsi="Times New Roman" w:cs="Times New Roman"/>
      <w:b/>
      <w:sz w:val="28"/>
      <w:szCs w:val="20"/>
      <w:lang w:eastAsia="ru-RU"/>
    </w:rPr>
  </w:style>
  <w:style w:type="paragraph" w:styleId="aff5">
    <w:name w:val="Subtitle"/>
    <w:basedOn w:val="a1"/>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Подзаголовок Знак"/>
    <w:basedOn w:val="a2"/>
    <w:link w:val="aff5"/>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1"/>
    <w:next w:val="a1"/>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
    <w:name w:val="toc 5"/>
    <w:basedOn w:val="a1"/>
    <w:next w:val="a1"/>
    <w:autoRedefine/>
    <w:uiPriority w:val="39"/>
    <w:unhideWhenUsed/>
    <w:rsid w:val="00DC1DF5"/>
    <w:pPr>
      <w:spacing w:after="100"/>
      <w:ind w:left="880"/>
    </w:pPr>
    <w:rPr>
      <w:rFonts w:eastAsiaTheme="minorEastAsia"/>
      <w:lang w:eastAsia="ru-RU"/>
    </w:rPr>
  </w:style>
  <w:style w:type="paragraph" w:styleId="7">
    <w:name w:val="toc 7"/>
    <w:basedOn w:val="a1"/>
    <w:next w:val="a1"/>
    <w:autoRedefine/>
    <w:uiPriority w:val="39"/>
    <w:unhideWhenUsed/>
    <w:rsid w:val="00DC1DF5"/>
    <w:pPr>
      <w:spacing w:after="100"/>
      <w:ind w:left="1320"/>
    </w:pPr>
    <w:rPr>
      <w:rFonts w:eastAsiaTheme="minorEastAsia"/>
      <w:lang w:eastAsia="ru-RU"/>
    </w:rPr>
  </w:style>
  <w:style w:type="paragraph" w:styleId="8">
    <w:name w:val="toc 8"/>
    <w:basedOn w:val="a1"/>
    <w:next w:val="a1"/>
    <w:autoRedefine/>
    <w:uiPriority w:val="39"/>
    <w:unhideWhenUsed/>
    <w:rsid w:val="00DC1DF5"/>
    <w:pPr>
      <w:spacing w:after="100"/>
      <w:ind w:left="1540"/>
    </w:pPr>
    <w:rPr>
      <w:rFonts w:eastAsiaTheme="minorEastAsia"/>
      <w:lang w:eastAsia="ru-RU"/>
    </w:rPr>
  </w:style>
  <w:style w:type="paragraph" w:styleId="9">
    <w:name w:val="toc 9"/>
    <w:basedOn w:val="a1"/>
    <w:next w:val="a1"/>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1"/>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7">
    <w:name w:val="Основной"/>
    <w:basedOn w:val="aff"/>
    <w:uiPriority w:val="99"/>
    <w:rsid w:val="00FF1327"/>
    <w:pPr>
      <w:spacing w:line="240" w:lineRule="auto"/>
    </w:pPr>
    <w:rPr>
      <w:rFonts w:ascii="Times New Roman" w:eastAsia="Times New Roman" w:hAnsi="Times New Roman" w:cs="Times New Roman"/>
      <w:sz w:val="24"/>
      <w:szCs w:val="24"/>
      <w:lang w:eastAsia="ru-RU"/>
    </w:rPr>
  </w:style>
  <w:style w:type="character" w:styleId="aff8">
    <w:name w:val="Strong"/>
    <w:uiPriority w:val="99"/>
    <w:qFormat/>
    <w:rsid w:val="00FF1327"/>
    <w:rPr>
      <w:b/>
      <w:bCs/>
    </w:rPr>
  </w:style>
  <w:style w:type="paragraph" w:styleId="25">
    <w:name w:val="Body Text 2"/>
    <w:basedOn w:val="a1"/>
    <w:link w:val="26"/>
    <w:uiPriority w:val="99"/>
    <w:semiHidden/>
    <w:unhideWhenUsed/>
    <w:rsid w:val="00FF1327"/>
    <w:pPr>
      <w:spacing w:after="120" w:line="480" w:lineRule="auto"/>
    </w:pPr>
  </w:style>
  <w:style w:type="character" w:customStyle="1" w:styleId="26">
    <w:name w:val="Основной текст 2 Знак"/>
    <w:basedOn w:val="a2"/>
    <w:link w:val="25"/>
    <w:uiPriority w:val="99"/>
    <w:semiHidden/>
    <w:rsid w:val="00FF1327"/>
  </w:style>
  <w:style w:type="paragraph" w:customStyle="1" w:styleId="Style20">
    <w:name w:val="Style20"/>
    <w:basedOn w:val="a1"/>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1"/>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1"/>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F4860"/>
  </w:style>
  <w:style w:type="character" w:customStyle="1" w:styleId="14">
    <w:name w:val="Основной текст 14 Знак"/>
    <w:link w:val="140"/>
    <w:rsid w:val="00855C79"/>
    <w:rPr>
      <w:sz w:val="28"/>
      <w:szCs w:val="24"/>
      <w:lang w:eastAsia="ru-RU"/>
    </w:rPr>
  </w:style>
  <w:style w:type="paragraph" w:customStyle="1" w:styleId="140">
    <w:name w:val="Основной текст 14"/>
    <w:basedOn w:val="a1"/>
    <w:link w:val="14"/>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1"/>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1"/>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1"/>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a"/>
    <w:link w:val="aff9"/>
    <w:uiPriority w:val="99"/>
    <w:rsid w:val="00F058D3"/>
    <w:pPr>
      <w:keepNext/>
      <w:numPr>
        <w:numId w:val="59"/>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9">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a">
    <w:name w:val="_Обычный"/>
    <w:basedOn w:val="a1"/>
    <w:link w:val="affb"/>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b">
    <w:name w:val="_Обычный Знак"/>
    <w:link w:val="affa"/>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c">
    <w:name w:val="Абзац"/>
    <w:link w:val="affd"/>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link w:val="affc"/>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1"/>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1"/>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2"/>
    <w:uiPriority w:val="99"/>
    <w:rsid w:val="008515FE"/>
    <w:rPr>
      <w:rFonts w:ascii="Times New Roman" w:hAnsi="Times New Roman" w:cs="Times New Roman"/>
      <w:sz w:val="20"/>
      <w:szCs w:val="20"/>
    </w:rPr>
  </w:style>
  <w:style w:type="paragraph" w:customStyle="1" w:styleId="211">
    <w:name w:val="Основной текст (2)1"/>
    <w:basedOn w:val="a1"/>
    <w:link w:val="22"/>
    <w:rsid w:val="00D45443"/>
    <w:pPr>
      <w:widowControl w:val="0"/>
      <w:shd w:val="clear" w:color="auto" w:fill="FFFFFF"/>
      <w:spacing w:after="540" w:line="240" w:lineRule="atLeast"/>
    </w:pPr>
    <w:rPr>
      <w:rFonts w:ascii="Times New Roman" w:eastAsia="Times New Roman" w:hAnsi="Times New Roman" w:cs="Times New Roman"/>
      <w:b/>
      <w:bCs/>
    </w:rPr>
  </w:style>
  <w:style w:type="paragraph" w:styleId="affe">
    <w:name w:val="Body Text First Indent"/>
    <w:basedOn w:val="afb"/>
    <w:link w:val="afff"/>
    <w:uiPriority w:val="99"/>
    <w:semiHidden/>
    <w:unhideWhenUsed/>
    <w:rsid w:val="00DF2AE8"/>
    <w:pPr>
      <w:spacing w:after="200" w:line="276" w:lineRule="auto"/>
      <w:ind w:firstLine="360"/>
    </w:pPr>
    <w:rPr>
      <w:rFonts w:asciiTheme="minorHAnsi" w:eastAsiaTheme="minorHAnsi" w:hAnsiTheme="minorHAnsi" w:cstheme="minorBidi"/>
      <w:sz w:val="22"/>
      <w:szCs w:val="22"/>
      <w:lang w:eastAsia="en-US"/>
    </w:rPr>
  </w:style>
  <w:style w:type="character" w:customStyle="1" w:styleId="afff">
    <w:name w:val="Красная строка Знак"/>
    <w:basedOn w:val="12"/>
    <w:link w:val="affe"/>
    <w:uiPriority w:val="99"/>
    <w:semiHidden/>
    <w:rsid w:val="00DF2AE8"/>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564535"/>
  </w:style>
  <w:style w:type="table" w:customStyle="1" w:styleId="16">
    <w:name w:val="Сетка таблицы1"/>
    <w:basedOn w:val="a3"/>
    <w:next w:val="ac"/>
    <w:uiPriority w:val="39"/>
    <w:rsid w:val="004A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next w:val="ac"/>
    <w:uiPriority w:val="39"/>
    <w:rsid w:val="00213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next w:val="ac"/>
    <w:uiPriority w:val="39"/>
    <w:rsid w:val="00516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c"/>
    <w:uiPriority w:val="39"/>
    <w:rsid w:val="00516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c"/>
    <w:uiPriority w:val="59"/>
    <w:rsid w:val="006F7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next w:val="ac"/>
    <w:uiPriority w:val="59"/>
    <w:rsid w:val="00B518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3"/>
    <w:next w:val="ac"/>
    <w:uiPriority w:val="59"/>
    <w:rsid w:val="00321A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c"/>
    <w:uiPriority w:val="59"/>
    <w:rsid w:val="002E7EB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c"/>
    <w:uiPriority w:val="59"/>
    <w:rsid w:val="00BA4C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0157"/>
  </w:style>
  <w:style w:type="paragraph" w:styleId="1">
    <w:name w:val="heading 1"/>
    <w:basedOn w:val="a1"/>
    <w:next w:val="a1"/>
    <w:link w:val="10"/>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rsid w:val="00C70157"/>
    <w:pPr>
      <w:spacing w:after="0" w:line="240" w:lineRule="auto"/>
    </w:pPr>
    <w:rPr>
      <w:rFonts w:ascii="Tahoma" w:hAnsi="Tahoma" w:cs="Tahoma"/>
      <w:sz w:val="16"/>
      <w:szCs w:val="16"/>
    </w:rPr>
  </w:style>
  <w:style w:type="character" w:customStyle="1" w:styleId="a6">
    <w:name w:val="Текст выноски Знак"/>
    <w:basedOn w:val="a2"/>
    <w:link w:val="a5"/>
    <w:semiHidden/>
    <w:rsid w:val="00C70157"/>
    <w:rPr>
      <w:rFonts w:ascii="Tahoma" w:hAnsi="Tahoma" w:cs="Tahoma"/>
      <w:sz w:val="16"/>
      <w:szCs w:val="16"/>
    </w:rPr>
  </w:style>
  <w:style w:type="paragraph" w:styleId="a7">
    <w:name w:val="footer"/>
    <w:aliases w:val=" Знак12,Знак12"/>
    <w:basedOn w:val="a1"/>
    <w:link w:val="a8"/>
    <w:uiPriority w:val="99"/>
    <w:unhideWhenUsed/>
    <w:rsid w:val="0027659D"/>
    <w:pPr>
      <w:tabs>
        <w:tab w:val="center" w:pos="4677"/>
        <w:tab w:val="right" w:pos="9355"/>
      </w:tabs>
      <w:spacing w:after="0" w:line="240" w:lineRule="auto"/>
    </w:pPr>
  </w:style>
  <w:style w:type="character" w:customStyle="1" w:styleId="a8">
    <w:name w:val="Нижний колонтитул Знак"/>
    <w:aliases w:val=" Знак12 Знак,Знак12 Знак"/>
    <w:basedOn w:val="a2"/>
    <w:link w:val="a7"/>
    <w:uiPriority w:val="99"/>
    <w:rsid w:val="0027659D"/>
  </w:style>
  <w:style w:type="paragraph" w:customStyle="1" w:styleId="a9">
    <w:name w:val="Таблица"/>
    <w:basedOn w:val="a1"/>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a">
    <w:name w:val="List Paragraph"/>
    <w:basedOn w:val="a1"/>
    <w:link w:val="ab"/>
    <w:uiPriority w:val="34"/>
    <w:qFormat/>
    <w:rsid w:val="0027659D"/>
    <w:pPr>
      <w:ind w:left="720"/>
      <w:contextualSpacing/>
    </w:pPr>
  </w:style>
  <w:style w:type="character" w:customStyle="1" w:styleId="ab">
    <w:name w:val="Абзац списка Знак"/>
    <w:link w:val="aa"/>
    <w:uiPriority w:val="34"/>
    <w:locked/>
    <w:rsid w:val="0027659D"/>
  </w:style>
  <w:style w:type="table" w:styleId="ac">
    <w:name w:val="Table Grid"/>
    <w:basedOn w:val="a3"/>
    <w:uiPriority w:val="59"/>
    <w:rsid w:val="0027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27659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1"/>
    <w:uiPriority w:val="39"/>
    <w:unhideWhenUsed/>
    <w:qFormat/>
    <w:rsid w:val="0027659D"/>
    <w:pPr>
      <w:outlineLvl w:val="9"/>
    </w:pPr>
  </w:style>
  <w:style w:type="paragraph" w:styleId="ae">
    <w:name w:val="header"/>
    <w:aliases w:val=" Знак10,ВерхКолонтитул,Знак10"/>
    <w:basedOn w:val="a1"/>
    <w:link w:val="af"/>
    <w:uiPriority w:val="99"/>
    <w:unhideWhenUsed/>
    <w:rsid w:val="0027659D"/>
    <w:pPr>
      <w:tabs>
        <w:tab w:val="center" w:pos="4677"/>
        <w:tab w:val="right" w:pos="9355"/>
      </w:tabs>
      <w:spacing w:after="0" w:line="240" w:lineRule="auto"/>
    </w:pPr>
  </w:style>
  <w:style w:type="character" w:customStyle="1" w:styleId="af">
    <w:name w:val="Верхний колонтитул Знак"/>
    <w:aliases w:val=" Знак10 Знак,ВерхКолонтитул Знак,Знак10 Знак"/>
    <w:basedOn w:val="a2"/>
    <w:link w:val="ae"/>
    <w:uiPriority w:val="99"/>
    <w:rsid w:val="0027659D"/>
  </w:style>
  <w:style w:type="paragraph" w:styleId="af0">
    <w:name w:val="Document Map"/>
    <w:basedOn w:val="a1"/>
    <w:link w:val="af1"/>
    <w:unhideWhenUsed/>
    <w:rsid w:val="008F0E3D"/>
    <w:pPr>
      <w:spacing w:after="0" w:line="240" w:lineRule="auto"/>
    </w:pPr>
    <w:rPr>
      <w:rFonts w:ascii="Tahoma" w:hAnsi="Tahoma" w:cs="Tahoma"/>
      <w:sz w:val="16"/>
      <w:szCs w:val="16"/>
    </w:rPr>
  </w:style>
  <w:style w:type="character" w:customStyle="1" w:styleId="af1">
    <w:name w:val="Схема документа Знак"/>
    <w:basedOn w:val="a2"/>
    <w:link w:val="af0"/>
    <w:rsid w:val="008F0E3D"/>
    <w:rPr>
      <w:rFonts w:ascii="Tahoma" w:hAnsi="Tahoma" w:cs="Tahoma"/>
      <w:sz w:val="16"/>
      <w:szCs w:val="16"/>
    </w:rPr>
  </w:style>
  <w:style w:type="character" w:styleId="af2">
    <w:name w:val="Hyperlink"/>
    <w:basedOn w:val="a2"/>
    <w:uiPriority w:val="99"/>
    <w:unhideWhenUsed/>
    <w:rsid w:val="0024210E"/>
    <w:rPr>
      <w:color w:val="0000FF" w:themeColor="hyperlink"/>
      <w:u w:val="single"/>
    </w:rPr>
  </w:style>
  <w:style w:type="paragraph" w:styleId="af3">
    <w:name w:val="No Spacing"/>
    <w:link w:val="af4"/>
    <w:uiPriority w:val="99"/>
    <w:qFormat/>
    <w:rsid w:val="00085CD1"/>
    <w:pPr>
      <w:spacing w:after="0" w:line="240" w:lineRule="auto"/>
    </w:pPr>
    <w:rPr>
      <w:rFonts w:eastAsiaTheme="minorEastAsia"/>
    </w:rPr>
  </w:style>
  <w:style w:type="character" w:customStyle="1" w:styleId="af4">
    <w:name w:val="Без интервала Знак"/>
    <w:basedOn w:val="a2"/>
    <w:link w:val="af3"/>
    <w:uiPriority w:val="1"/>
    <w:rsid w:val="00085CD1"/>
    <w:rPr>
      <w:rFonts w:eastAsiaTheme="minorEastAsia"/>
    </w:rPr>
  </w:style>
  <w:style w:type="character" w:customStyle="1" w:styleId="20">
    <w:name w:val="Заголовок 2 Знак"/>
    <w:basedOn w:val="a2"/>
    <w:link w:val="2"/>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521773"/>
    <w:rPr>
      <w:rFonts w:asciiTheme="majorHAnsi" w:eastAsiaTheme="majorEastAsia" w:hAnsiTheme="majorHAnsi" w:cstheme="majorBidi"/>
      <w:b/>
      <w:bCs/>
      <w:color w:val="4F81BD" w:themeColor="accent1"/>
    </w:rPr>
  </w:style>
  <w:style w:type="paragraph" w:styleId="11">
    <w:name w:val="toc 1"/>
    <w:basedOn w:val="a1"/>
    <w:next w:val="a1"/>
    <w:autoRedefine/>
    <w:uiPriority w:val="39"/>
    <w:unhideWhenUsed/>
    <w:rsid w:val="00987B2A"/>
    <w:pPr>
      <w:spacing w:after="100"/>
    </w:pPr>
  </w:style>
  <w:style w:type="paragraph" w:styleId="21">
    <w:name w:val="toc 2"/>
    <w:basedOn w:val="a1"/>
    <w:next w:val="a1"/>
    <w:autoRedefine/>
    <w:uiPriority w:val="39"/>
    <w:unhideWhenUsed/>
    <w:rsid w:val="00987B2A"/>
    <w:pPr>
      <w:spacing w:after="100"/>
      <w:ind w:left="220"/>
    </w:pPr>
  </w:style>
  <w:style w:type="paragraph" w:styleId="31">
    <w:name w:val="toc 3"/>
    <w:basedOn w:val="a1"/>
    <w:next w:val="a1"/>
    <w:autoRedefine/>
    <w:uiPriority w:val="39"/>
    <w:unhideWhenUsed/>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5">
    <w:name w:val="endnote text"/>
    <w:basedOn w:val="a1"/>
    <w:link w:val="af6"/>
    <w:uiPriority w:val="99"/>
    <w:semiHidden/>
    <w:unhideWhenUsed/>
    <w:rsid w:val="003B670B"/>
    <w:pPr>
      <w:spacing w:after="0" w:line="240" w:lineRule="auto"/>
    </w:pPr>
    <w:rPr>
      <w:sz w:val="20"/>
      <w:szCs w:val="20"/>
    </w:rPr>
  </w:style>
  <w:style w:type="character" w:customStyle="1" w:styleId="af6">
    <w:name w:val="Текст концевой сноски Знак"/>
    <w:basedOn w:val="a2"/>
    <w:link w:val="af5"/>
    <w:uiPriority w:val="99"/>
    <w:semiHidden/>
    <w:rsid w:val="003B670B"/>
    <w:rPr>
      <w:sz w:val="20"/>
      <w:szCs w:val="20"/>
    </w:rPr>
  </w:style>
  <w:style w:type="character" w:styleId="af7">
    <w:name w:val="endnote reference"/>
    <w:basedOn w:val="a2"/>
    <w:uiPriority w:val="99"/>
    <w:semiHidden/>
    <w:unhideWhenUsed/>
    <w:rsid w:val="003B670B"/>
    <w:rPr>
      <w:vertAlign w:val="superscript"/>
    </w:rPr>
  </w:style>
  <w:style w:type="paragraph" w:styleId="af8">
    <w:name w:val="footnote text"/>
    <w:basedOn w:val="a1"/>
    <w:link w:val="af9"/>
    <w:semiHidden/>
    <w:unhideWhenUsed/>
    <w:rsid w:val="003B670B"/>
    <w:pPr>
      <w:spacing w:after="0" w:line="240" w:lineRule="auto"/>
    </w:pPr>
    <w:rPr>
      <w:sz w:val="20"/>
      <w:szCs w:val="20"/>
    </w:rPr>
  </w:style>
  <w:style w:type="character" w:customStyle="1" w:styleId="af9">
    <w:name w:val="Текст сноски Знак"/>
    <w:basedOn w:val="a2"/>
    <w:link w:val="af8"/>
    <w:semiHidden/>
    <w:rsid w:val="003B670B"/>
    <w:rPr>
      <w:sz w:val="20"/>
      <w:szCs w:val="20"/>
    </w:rPr>
  </w:style>
  <w:style w:type="character" w:styleId="afa">
    <w:name w:val="footnote reference"/>
    <w:basedOn w:val="a2"/>
    <w:semiHidden/>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b">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1"/>
    <w:link w:val="12"/>
    <w:rsid w:val="0015062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2"/>
    <w:rsid w:val="00150622"/>
  </w:style>
  <w:style w:type="character" w:customStyle="1" w:styleId="12">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ink w:val="afb"/>
    <w:rsid w:val="00150622"/>
    <w:rPr>
      <w:rFonts w:ascii="Times New Roman" w:eastAsia="Times New Roman" w:hAnsi="Times New Roman" w:cs="Times New Roman"/>
      <w:sz w:val="24"/>
      <w:szCs w:val="24"/>
      <w:lang w:eastAsia="ru-RU"/>
    </w:rPr>
  </w:style>
  <w:style w:type="character" w:styleId="afd">
    <w:name w:val="page number"/>
    <w:basedOn w:val="a2"/>
    <w:uiPriority w:val="99"/>
    <w:rsid w:val="00D212C7"/>
  </w:style>
  <w:style w:type="paragraph" w:styleId="afe">
    <w:name w:val="Normal (Web)"/>
    <w:aliases w:val="Обычный (Web)1,Обычный (Web)"/>
    <w:basedOn w:val="a1"/>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1"/>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
    <w:name w:val="Body Text Indent"/>
    <w:basedOn w:val="a1"/>
    <w:link w:val="aff0"/>
    <w:uiPriority w:val="99"/>
    <w:unhideWhenUsed/>
    <w:rsid w:val="005D392E"/>
    <w:pPr>
      <w:spacing w:after="120"/>
      <w:ind w:left="283"/>
    </w:pPr>
  </w:style>
  <w:style w:type="character" w:customStyle="1" w:styleId="aff0">
    <w:name w:val="Основной текст с отступом Знак"/>
    <w:basedOn w:val="a2"/>
    <w:link w:val="aff"/>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1"/>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1">
    <w:name w:val="ГП Основной"/>
    <w:qFormat/>
    <w:rsid w:val="001E7684"/>
    <w:pPr>
      <w:spacing w:after="120"/>
      <w:ind w:firstLine="709"/>
      <w:jc w:val="both"/>
    </w:pPr>
    <w:rPr>
      <w:rFonts w:ascii="Tahoma" w:eastAsia="Times New Roman" w:hAnsi="Tahoma" w:cs="Tahoma"/>
      <w:sz w:val="24"/>
      <w:szCs w:val="24"/>
    </w:rPr>
  </w:style>
  <w:style w:type="character" w:customStyle="1" w:styleId="22">
    <w:name w:val="Основной текст (2)_"/>
    <w:basedOn w:val="a2"/>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w:basedOn w:val="2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Не полужирный"/>
    <w:basedOn w:val="2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2"/>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2"/>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1"/>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1"/>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2"/>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2"/>
    <w:rsid w:val="00E157B3"/>
  </w:style>
  <w:style w:type="character" w:styleId="aff2">
    <w:name w:val="Emphasis"/>
    <w:uiPriority w:val="99"/>
    <w:qFormat/>
    <w:rsid w:val="00880F57"/>
    <w:rPr>
      <w:i/>
      <w:iCs/>
    </w:rPr>
  </w:style>
  <w:style w:type="paragraph" w:customStyle="1" w:styleId="13">
    <w:name w:val="Абзац списка1"/>
    <w:basedOn w:val="a1"/>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2"/>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1"/>
    <w:next w:val="a1"/>
    <w:autoRedefine/>
    <w:uiPriority w:val="39"/>
    <w:unhideWhenUsed/>
    <w:rsid w:val="00726B2B"/>
    <w:pPr>
      <w:spacing w:after="100"/>
      <w:ind w:left="660"/>
    </w:pPr>
  </w:style>
  <w:style w:type="paragraph" w:customStyle="1" w:styleId="TableContents">
    <w:name w:val="Table Contents"/>
    <w:basedOn w:val="a1"/>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0">
    <w:name w:val="List Bullet"/>
    <w:basedOn w:val="a1"/>
    <w:uiPriority w:val="99"/>
    <w:unhideWhenUsed/>
    <w:rsid w:val="008638ED"/>
    <w:pPr>
      <w:widowControl w:val="0"/>
      <w:numPr>
        <w:numId w:val="32"/>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1"/>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2"/>
    <w:rsid w:val="00782F1B"/>
    <w:rPr>
      <w:rFonts w:ascii="Times New Roman" w:hAnsi="Times New Roman" w:cs="Times New Roman"/>
      <w:sz w:val="18"/>
      <w:szCs w:val="18"/>
    </w:rPr>
  </w:style>
  <w:style w:type="paragraph" w:styleId="6">
    <w:name w:val="toc 6"/>
    <w:basedOn w:val="a1"/>
    <w:next w:val="a1"/>
    <w:autoRedefine/>
    <w:uiPriority w:val="39"/>
    <w:unhideWhenUsed/>
    <w:rsid w:val="007F0989"/>
    <w:pPr>
      <w:spacing w:after="100"/>
      <w:ind w:left="1100"/>
    </w:pPr>
  </w:style>
  <w:style w:type="paragraph" w:customStyle="1" w:styleId="ConsPlusTitle">
    <w:name w:val="ConsPlusTitle"/>
    <w:basedOn w:val="a1"/>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1"/>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3">
    <w:name w:val="Title"/>
    <w:basedOn w:val="a1"/>
    <w:link w:val="aff4"/>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2"/>
    <w:link w:val="aff3"/>
    <w:rsid w:val="00A2795A"/>
    <w:rPr>
      <w:rFonts w:ascii="Times New Roman" w:eastAsia="Times New Roman" w:hAnsi="Times New Roman" w:cs="Times New Roman"/>
      <w:b/>
      <w:sz w:val="28"/>
      <w:szCs w:val="20"/>
      <w:lang w:eastAsia="ru-RU"/>
    </w:rPr>
  </w:style>
  <w:style w:type="paragraph" w:styleId="aff5">
    <w:name w:val="Subtitle"/>
    <w:basedOn w:val="a1"/>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Подзаголовок Знак"/>
    <w:basedOn w:val="a2"/>
    <w:link w:val="aff5"/>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1"/>
    <w:next w:val="a1"/>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
    <w:name w:val="toc 5"/>
    <w:basedOn w:val="a1"/>
    <w:next w:val="a1"/>
    <w:autoRedefine/>
    <w:uiPriority w:val="39"/>
    <w:unhideWhenUsed/>
    <w:rsid w:val="00DC1DF5"/>
    <w:pPr>
      <w:spacing w:after="100"/>
      <w:ind w:left="880"/>
    </w:pPr>
    <w:rPr>
      <w:rFonts w:eastAsiaTheme="minorEastAsia"/>
      <w:lang w:eastAsia="ru-RU"/>
    </w:rPr>
  </w:style>
  <w:style w:type="paragraph" w:styleId="7">
    <w:name w:val="toc 7"/>
    <w:basedOn w:val="a1"/>
    <w:next w:val="a1"/>
    <w:autoRedefine/>
    <w:uiPriority w:val="39"/>
    <w:unhideWhenUsed/>
    <w:rsid w:val="00DC1DF5"/>
    <w:pPr>
      <w:spacing w:after="100"/>
      <w:ind w:left="1320"/>
    </w:pPr>
    <w:rPr>
      <w:rFonts w:eastAsiaTheme="minorEastAsia"/>
      <w:lang w:eastAsia="ru-RU"/>
    </w:rPr>
  </w:style>
  <w:style w:type="paragraph" w:styleId="8">
    <w:name w:val="toc 8"/>
    <w:basedOn w:val="a1"/>
    <w:next w:val="a1"/>
    <w:autoRedefine/>
    <w:uiPriority w:val="39"/>
    <w:unhideWhenUsed/>
    <w:rsid w:val="00DC1DF5"/>
    <w:pPr>
      <w:spacing w:after="100"/>
      <w:ind w:left="1540"/>
    </w:pPr>
    <w:rPr>
      <w:rFonts w:eastAsiaTheme="minorEastAsia"/>
      <w:lang w:eastAsia="ru-RU"/>
    </w:rPr>
  </w:style>
  <w:style w:type="paragraph" w:styleId="9">
    <w:name w:val="toc 9"/>
    <w:basedOn w:val="a1"/>
    <w:next w:val="a1"/>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1"/>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7">
    <w:name w:val="Основной"/>
    <w:basedOn w:val="aff"/>
    <w:uiPriority w:val="99"/>
    <w:rsid w:val="00FF1327"/>
    <w:pPr>
      <w:spacing w:line="240" w:lineRule="auto"/>
    </w:pPr>
    <w:rPr>
      <w:rFonts w:ascii="Times New Roman" w:eastAsia="Times New Roman" w:hAnsi="Times New Roman" w:cs="Times New Roman"/>
      <w:sz w:val="24"/>
      <w:szCs w:val="24"/>
      <w:lang w:eastAsia="ru-RU"/>
    </w:rPr>
  </w:style>
  <w:style w:type="character" w:styleId="aff8">
    <w:name w:val="Strong"/>
    <w:uiPriority w:val="99"/>
    <w:qFormat/>
    <w:rsid w:val="00FF1327"/>
    <w:rPr>
      <w:b/>
      <w:bCs/>
    </w:rPr>
  </w:style>
  <w:style w:type="paragraph" w:styleId="25">
    <w:name w:val="Body Text 2"/>
    <w:basedOn w:val="a1"/>
    <w:link w:val="26"/>
    <w:uiPriority w:val="99"/>
    <w:semiHidden/>
    <w:unhideWhenUsed/>
    <w:rsid w:val="00FF1327"/>
    <w:pPr>
      <w:spacing w:after="120" w:line="480" w:lineRule="auto"/>
    </w:pPr>
  </w:style>
  <w:style w:type="character" w:customStyle="1" w:styleId="26">
    <w:name w:val="Основной текст 2 Знак"/>
    <w:basedOn w:val="a2"/>
    <w:link w:val="25"/>
    <w:uiPriority w:val="99"/>
    <w:semiHidden/>
    <w:rsid w:val="00FF1327"/>
  </w:style>
  <w:style w:type="paragraph" w:customStyle="1" w:styleId="Style20">
    <w:name w:val="Style20"/>
    <w:basedOn w:val="a1"/>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1"/>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1"/>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F4860"/>
  </w:style>
  <w:style w:type="character" w:customStyle="1" w:styleId="14">
    <w:name w:val="Основной текст 14 Знак"/>
    <w:link w:val="140"/>
    <w:rsid w:val="00855C79"/>
    <w:rPr>
      <w:sz w:val="28"/>
      <w:szCs w:val="24"/>
      <w:lang w:eastAsia="ru-RU"/>
    </w:rPr>
  </w:style>
  <w:style w:type="paragraph" w:customStyle="1" w:styleId="140">
    <w:name w:val="Основной текст 14"/>
    <w:basedOn w:val="a1"/>
    <w:link w:val="14"/>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1"/>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1"/>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1"/>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a"/>
    <w:link w:val="aff9"/>
    <w:uiPriority w:val="99"/>
    <w:rsid w:val="00F058D3"/>
    <w:pPr>
      <w:keepNext/>
      <w:numPr>
        <w:numId w:val="59"/>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9">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a">
    <w:name w:val="_Обычный"/>
    <w:basedOn w:val="a1"/>
    <w:link w:val="affb"/>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b">
    <w:name w:val="_Обычный Знак"/>
    <w:link w:val="affa"/>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c">
    <w:name w:val="Абзац"/>
    <w:link w:val="affd"/>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link w:val="affc"/>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1"/>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1"/>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2"/>
    <w:uiPriority w:val="99"/>
    <w:rsid w:val="008515FE"/>
    <w:rPr>
      <w:rFonts w:ascii="Times New Roman" w:hAnsi="Times New Roman" w:cs="Times New Roman"/>
      <w:sz w:val="20"/>
      <w:szCs w:val="20"/>
    </w:rPr>
  </w:style>
  <w:style w:type="paragraph" w:customStyle="1" w:styleId="211">
    <w:name w:val="Основной текст (2)1"/>
    <w:basedOn w:val="a1"/>
    <w:link w:val="22"/>
    <w:rsid w:val="00D45443"/>
    <w:pPr>
      <w:widowControl w:val="0"/>
      <w:shd w:val="clear" w:color="auto" w:fill="FFFFFF"/>
      <w:spacing w:after="540" w:line="240" w:lineRule="atLeast"/>
    </w:pPr>
    <w:rPr>
      <w:rFonts w:ascii="Times New Roman" w:eastAsia="Times New Roman" w:hAnsi="Times New Roman" w:cs="Times New Roman"/>
      <w:b/>
      <w:bCs/>
    </w:rPr>
  </w:style>
  <w:style w:type="paragraph" w:styleId="affe">
    <w:name w:val="Body Text First Indent"/>
    <w:basedOn w:val="afb"/>
    <w:link w:val="afff"/>
    <w:uiPriority w:val="99"/>
    <w:semiHidden/>
    <w:unhideWhenUsed/>
    <w:rsid w:val="00DF2AE8"/>
    <w:pPr>
      <w:spacing w:after="200" w:line="276" w:lineRule="auto"/>
      <w:ind w:firstLine="360"/>
    </w:pPr>
    <w:rPr>
      <w:rFonts w:asciiTheme="minorHAnsi" w:eastAsiaTheme="minorHAnsi" w:hAnsiTheme="minorHAnsi" w:cstheme="minorBidi"/>
      <w:sz w:val="22"/>
      <w:szCs w:val="22"/>
      <w:lang w:eastAsia="en-US"/>
    </w:rPr>
  </w:style>
  <w:style w:type="character" w:customStyle="1" w:styleId="afff">
    <w:name w:val="Красная строка Знак"/>
    <w:basedOn w:val="12"/>
    <w:link w:val="affe"/>
    <w:uiPriority w:val="99"/>
    <w:semiHidden/>
    <w:rsid w:val="00DF2AE8"/>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564535"/>
  </w:style>
  <w:style w:type="table" w:customStyle="1" w:styleId="16">
    <w:name w:val="Сетка таблицы1"/>
    <w:basedOn w:val="a3"/>
    <w:next w:val="ac"/>
    <w:uiPriority w:val="39"/>
    <w:rsid w:val="004A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c"/>
    <w:uiPriority w:val="39"/>
    <w:rsid w:val="0021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c"/>
    <w:uiPriority w:val="39"/>
    <w:rsid w:val="0051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c"/>
    <w:uiPriority w:val="39"/>
    <w:rsid w:val="0051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6F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3"/>
    <w:next w:val="ac"/>
    <w:uiPriority w:val="59"/>
    <w:rsid w:val="00B518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321A7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3"/>
    <w:next w:val="ac"/>
    <w:uiPriority w:val="59"/>
    <w:rsid w:val="002E7E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3"/>
    <w:next w:val="ac"/>
    <w:uiPriority w:val="59"/>
    <w:rsid w:val="00BA4C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3478772">
      <w:bodyDiv w:val="1"/>
      <w:marLeft w:val="0"/>
      <w:marRight w:val="0"/>
      <w:marTop w:val="0"/>
      <w:marBottom w:val="0"/>
      <w:divBdr>
        <w:top w:val="none" w:sz="0" w:space="0" w:color="auto"/>
        <w:left w:val="none" w:sz="0" w:space="0" w:color="auto"/>
        <w:bottom w:val="none" w:sz="0" w:space="0" w:color="auto"/>
        <w:right w:val="none" w:sz="0" w:space="0" w:color="auto"/>
      </w:divBdr>
    </w:div>
    <w:div w:id="111363342">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78340343">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51499010">
      <w:bodyDiv w:val="1"/>
      <w:marLeft w:val="0"/>
      <w:marRight w:val="0"/>
      <w:marTop w:val="0"/>
      <w:marBottom w:val="0"/>
      <w:divBdr>
        <w:top w:val="none" w:sz="0" w:space="0" w:color="auto"/>
        <w:left w:val="none" w:sz="0" w:space="0" w:color="auto"/>
        <w:bottom w:val="none" w:sz="0" w:space="0" w:color="auto"/>
        <w:right w:val="none" w:sz="0" w:space="0" w:color="auto"/>
      </w:divBdr>
      <w:divsChild>
        <w:div w:id="1602182712">
          <w:marLeft w:val="0"/>
          <w:marRight w:val="0"/>
          <w:marTop w:val="0"/>
          <w:marBottom w:val="0"/>
          <w:divBdr>
            <w:top w:val="none" w:sz="0" w:space="0" w:color="auto"/>
            <w:left w:val="none" w:sz="0" w:space="0" w:color="auto"/>
            <w:bottom w:val="none" w:sz="0" w:space="0" w:color="auto"/>
            <w:right w:val="none" w:sz="0" w:space="0" w:color="auto"/>
          </w:divBdr>
          <w:divsChild>
            <w:div w:id="1175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49871285">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13382630">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11291797">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28047002">
      <w:bodyDiv w:val="1"/>
      <w:marLeft w:val="0"/>
      <w:marRight w:val="0"/>
      <w:marTop w:val="0"/>
      <w:marBottom w:val="0"/>
      <w:divBdr>
        <w:top w:val="none" w:sz="0" w:space="0" w:color="auto"/>
        <w:left w:val="none" w:sz="0" w:space="0" w:color="auto"/>
        <w:bottom w:val="none" w:sz="0" w:space="0" w:color="auto"/>
        <w:right w:val="none" w:sz="0" w:space="0" w:color="auto"/>
      </w:divBdr>
      <w:divsChild>
        <w:div w:id="56435651">
          <w:marLeft w:val="0"/>
          <w:marRight w:val="0"/>
          <w:marTop w:val="0"/>
          <w:marBottom w:val="0"/>
          <w:divBdr>
            <w:top w:val="none" w:sz="0" w:space="0" w:color="auto"/>
            <w:left w:val="none" w:sz="0" w:space="0" w:color="auto"/>
            <w:bottom w:val="none" w:sz="0" w:space="0" w:color="auto"/>
            <w:right w:val="none" w:sz="0" w:space="0" w:color="auto"/>
          </w:divBdr>
        </w:div>
        <w:div w:id="100221342">
          <w:marLeft w:val="0"/>
          <w:marRight w:val="0"/>
          <w:marTop w:val="0"/>
          <w:marBottom w:val="0"/>
          <w:divBdr>
            <w:top w:val="none" w:sz="0" w:space="0" w:color="auto"/>
            <w:left w:val="none" w:sz="0" w:space="0" w:color="auto"/>
            <w:bottom w:val="none" w:sz="0" w:space="0" w:color="auto"/>
            <w:right w:val="none" w:sz="0" w:space="0" w:color="auto"/>
          </w:divBdr>
        </w:div>
        <w:div w:id="178128856">
          <w:marLeft w:val="0"/>
          <w:marRight w:val="0"/>
          <w:marTop w:val="0"/>
          <w:marBottom w:val="0"/>
          <w:divBdr>
            <w:top w:val="none" w:sz="0" w:space="0" w:color="auto"/>
            <w:left w:val="none" w:sz="0" w:space="0" w:color="auto"/>
            <w:bottom w:val="none" w:sz="0" w:space="0" w:color="auto"/>
            <w:right w:val="none" w:sz="0" w:space="0" w:color="auto"/>
          </w:divBdr>
        </w:div>
        <w:div w:id="1020274700">
          <w:marLeft w:val="0"/>
          <w:marRight w:val="0"/>
          <w:marTop w:val="0"/>
          <w:marBottom w:val="0"/>
          <w:divBdr>
            <w:top w:val="none" w:sz="0" w:space="0" w:color="auto"/>
            <w:left w:val="none" w:sz="0" w:space="0" w:color="auto"/>
            <w:bottom w:val="none" w:sz="0" w:space="0" w:color="auto"/>
            <w:right w:val="none" w:sz="0" w:space="0" w:color="auto"/>
          </w:divBdr>
        </w:div>
        <w:div w:id="1792505709">
          <w:marLeft w:val="0"/>
          <w:marRight w:val="0"/>
          <w:marTop w:val="0"/>
          <w:marBottom w:val="0"/>
          <w:divBdr>
            <w:top w:val="none" w:sz="0" w:space="0" w:color="auto"/>
            <w:left w:val="none" w:sz="0" w:space="0" w:color="auto"/>
            <w:bottom w:val="none" w:sz="0" w:space="0" w:color="auto"/>
            <w:right w:val="none" w:sz="0" w:space="0" w:color="auto"/>
          </w:divBdr>
        </w:div>
        <w:div w:id="2037852079">
          <w:marLeft w:val="0"/>
          <w:marRight w:val="0"/>
          <w:marTop w:val="0"/>
          <w:marBottom w:val="0"/>
          <w:divBdr>
            <w:top w:val="none" w:sz="0" w:space="0" w:color="auto"/>
            <w:left w:val="none" w:sz="0" w:space="0" w:color="auto"/>
            <w:bottom w:val="none" w:sz="0" w:space="0" w:color="auto"/>
            <w:right w:val="none" w:sz="0" w:space="0" w:color="auto"/>
          </w:divBdr>
        </w:div>
      </w:divsChild>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950771603">
      <w:bodyDiv w:val="1"/>
      <w:marLeft w:val="0"/>
      <w:marRight w:val="0"/>
      <w:marTop w:val="0"/>
      <w:marBottom w:val="0"/>
      <w:divBdr>
        <w:top w:val="none" w:sz="0" w:space="0" w:color="auto"/>
        <w:left w:val="none" w:sz="0" w:space="0" w:color="auto"/>
        <w:bottom w:val="none" w:sz="0" w:space="0" w:color="auto"/>
        <w:right w:val="none" w:sz="0" w:space="0" w:color="auto"/>
      </w:divBdr>
      <w:divsChild>
        <w:div w:id="654333714">
          <w:marLeft w:val="0"/>
          <w:marRight w:val="0"/>
          <w:marTop w:val="0"/>
          <w:marBottom w:val="0"/>
          <w:divBdr>
            <w:top w:val="none" w:sz="0" w:space="0" w:color="auto"/>
            <w:left w:val="none" w:sz="0" w:space="0" w:color="auto"/>
            <w:bottom w:val="none" w:sz="0" w:space="0" w:color="auto"/>
            <w:right w:val="none" w:sz="0" w:space="0" w:color="auto"/>
          </w:divBdr>
          <w:divsChild>
            <w:div w:id="21049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6315012">
      <w:bodyDiv w:val="1"/>
      <w:marLeft w:val="0"/>
      <w:marRight w:val="0"/>
      <w:marTop w:val="0"/>
      <w:marBottom w:val="0"/>
      <w:divBdr>
        <w:top w:val="none" w:sz="0" w:space="0" w:color="auto"/>
        <w:left w:val="none" w:sz="0" w:space="0" w:color="auto"/>
        <w:bottom w:val="none" w:sz="0" w:space="0" w:color="auto"/>
        <w:right w:val="none" w:sz="0" w:space="0" w:color="auto"/>
      </w:divBdr>
      <w:divsChild>
        <w:div w:id="312417782">
          <w:marLeft w:val="0"/>
          <w:marRight w:val="0"/>
          <w:marTop w:val="0"/>
          <w:marBottom w:val="0"/>
          <w:divBdr>
            <w:top w:val="none" w:sz="0" w:space="0" w:color="auto"/>
            <w:left w:val="none" w:sz="0" w:space="0" w:color="auto"/>
            <w:bottom w:val="none" w:sz="0" w:space="0" w:color="auto"/>
            <w:right w:val="none" w:sz="0" w:space="0" w:color="auto"/>
          </w:divBdr>
          <w:divsChild>
            <w:div w:id="14014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econ.kardymovo.ru/files/436/obespechenie-bezopasnosti-dorozhnogo-dvizheniya.docx" TargetMode="External"/><Relationship Id="rId39" Type="http://schemas.openxmlformats.org/officeDocument/2006/relationships/hyperlink" Target="http://econ.kardymovo.ru/files/436/razvitie-selskogo-hozyajstva-na-territorii-municip.docx" TargetMode="External"/><Relationship Id="rId21" Type="http://schemas.openxmlformats.org/officeDocument/2006/relationships/footer" Target="footer5.xml"/><Relationship Id="rId34" Type="http://schemas.openxmlformats.org/officeDocument/2006/relationships/hyperlink" Target="http://econ.kardymovo.ru/files/436/biznes-2020-2025-1.docx" TargetMode="External"/><Relationship Id="rId42" Type="http://schemas.openxmlformats.org/officeDocument/2006/relationships/hyperlink" Target="http://econ.kardymovo.ru/files/436/28-02-2020-podderzhka-razvitiya-obsch-ob.docx" TargetMode="External"/><Relationship Id="rId47" Type="http://schemas.openxmlformats.org/officeDocument/2006/relationships/hyperlink" Target="http://econ.kardymovo.ru/files/436/08.10.2020_15.34.04_o-vnesenii-izmenenij-v-municipalnuyu-programmu-7.docx" TargetMode="External"/><Relationship Id="rId50" Type="http://schemas.openxmlformats.org/officeDocument/2006/relationships/hyperlink" Target="http://econ.kardymovo.ru/files/436/mp-razvitie-mer-soc-podderzhki-2020.doc" TargetMode="External"/><Relationship Id="rId55" Type="http://schemas.openxmlformats.org/officeDocument/2006/relationships/hyperlink" Target="http://econ.kardymovo.ru/files/436/o-vnsenii-izmenenij-v-mun-programmu-razvitie-kultury-3.docx" TargetMode="External"/><Relationship Id="rId63" Type="http://schemas.openxmlformats.org/officeDocument/2006/relationships/header" Target="header5.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econ.kardymovo.ru/files/436/ohrana-okruzhayuschej-sredy-na-territorii-municipalnogo-ob.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econ.kardymovo.ru/files/436/ustojchivoe-razvitie-selskih-territorij-municipalnogo.docx" TargetMode="External"/><Relationship Id="rId32" Type="http://schemas.openxmlformats.org/officeDocument/2006/relationships/hyperlink" Target="http://econ.kardymovo.ru/files/436/izmenenie-v-programmu-10.docx" TargetMode="External"/><Relationship Id="rId37" Type="http://schemas.openxmlformats.org/officeDocument/2006/relationships/hyperlink" Target="http://econ.kardymovo.ru/files/436/protivodejstvie-terrorizmu.docx" TargetMode="External"/><Relationship Id="rId40" Type="http://schemas.openxmlformats.org/officeDocument/2006/relationships/hyperlink" Target="http://econ.kardymovo.ru/files/436/mp-molodaya-semya.docx" TargetMode="External"/><Relationship Id="rId45" Type="http://schemas.openxmlformats.org/officeDocument/2006/relationships/hyperlink" Target="http://econ.kardymovo.ru/files/436/o-vnesenii-izmenenij-v-prilozhenie-k-postanovleniyu-administracii-municipalnogo-obrazovaniya-kar-2.docx" TargetMode="External"/><Relationship Id="rId53" Type="http://schemas.openxmlformats.org/officeDocument/2006/relationships/hyperlink" Target="http://econ.kardymovo.ru/files/436/kultura-iyul-2020.docx" TargetMode="External"/><Relationship Id="rId58" Type="http://schemas.openxmlformats.org/officeDocument/2006/relationships/hyperlink" Target="http://econ.kardymovo.ru/files/436/ob-utverzhdenii-municipalnoj-programmy-1.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econ.kardymovo.ru/files/436/razvitie-avtomobilnyh-dorog-mestnogo-znacheniya-i-ulichn.docx" TargetMode="External"/><Relationship Id="rId28" Type="http://schemas.openxmlformats.org/officeDocument/2006/relationships/hyperlink" Target="http://econ.kardymovo.ru/files/436/ob-utverzhdenii-programmy-energosberezhenie-i-povyshenie-energoeffektivnosti.doc" TargetMode="External"/><Relationship Id="rId36" Type="http://schemas.openxmlformats.org/officeDocument/2006/relationships/hyperlink" Target="http://econ.kardymovo.ru/files/436/razvitie-arhivnogo-dela-v-administracii-m.doc" TargetMode="External"/><Relationship Id="rId49" Type="http://schemas.openxmlformats.org/officeDocument/2006/relationships/hyperlink" Target="http://econ.kardymovo.ru/files/436/mp-sozdanie-uslovij-dlya-upravl-mun-finansami.doc" TargetMode="External"/><Relationship Id="rId57" Type="http://schemas.openxmlformats.org/officeDocument/2006/relationships/hyperlink" Target="http://econ.kardymovo.ru/files/436/ob-utverzhdenii-municipalnoj-programmy-0.docx" TargetMode="External"/><Relationship Id="rId61" Type="http://schemas.openxmlformats.org/officeDocument/2006/relationships/hyperlink" Target="http://econ.kardymovo.ru/files/436/volonterstvo-2020.docx"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econ.kardymovo.ru/files/436/izmenenie-v-programmu-5.docx" TargetMode="External"/><Relationship Id="rId44" Type="http://schemas.openxmlformats.org/officeDocument/2006/relationships/hyperlink" Target="http://econ.kardymovo.ru/files/436/mp-demografiya.docx" TargetMode="External"/><Relationship Id="rId52" Type="http://schemas.openxmlformats.org/officeDocument/2006/relationships/hyperlink" Target="http://econ.kardymovo.ru/files/436/v-mun-programmu-razvitie-kultury-0.docx" TargetMode="External"/><Relationship Id="rId60" Type="http://schemas.openxmlformats.org/officeDocument/2006/relationships/hyperlink" Target="http://econ.kardymovo.ru/files/436/narkotiki-2020.docx"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econ.kardymovo.ru/files/436/ob-utverzhdenii-municipalnoj-programmy-kompleksnoe-razvitie-sistem-kommunalnoj-infrastruktur.docx" TargetMode="External"/><Relationship Id="rId27" Type="http://schemas.openxmlformats.org/officeDocument/2006/relationships/hyperlink" Target="http://econ.kardymovo.ru/files/436/razvitie-passazhirskogo-transporta-v-municipalnom-obraz.docx" TargetMode="External"/><Relationship Id="rId30" Type="http://schemas.openxmlformats.org/officeDocument/2006/relationships/hyperlink" Target="http://econ.kardymovo.ru/files/436/programma-2020.docx" TargetMode="External"/><Relationship Id="rId35" Type="http://schemas.openxmlformats.org/officeDocument/2006/relationships/hyperlink" Target="http://econ.kardymovo.ru/files/436/imidzh-2020-2025-0.docx" TargetMode="External"/><Relationship Id="rId43" Type="http://schemas.openxmlformats.org/officeDocument/2006/relationships/hyperlink" Target="http://econ.kardymovo.ru/files/436/sozdanie-besprepyatstvennogo-dostupa-lic-s-ogranichennymi.docx" TargetMode="External"/><Relationship Id="rId48" Type="http://schemas.openxmlformats.org/officeDocument/2006/relationships/hyperlink" Target="http://econ.kardymovo.ru/files/436/obespechenie-deyatelnosti.doc" TargetMode="External"/><Relationship Id="rId56" Type="http://schemas.openxmlformats.org/officeDocument/2006/relationships/hyperlink" Target="http://econ.kardymovo.ru/files/436/ob-utverzhdenii-municipalnoj-programmy.docx"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econ.kardymovo.ru/files/436/programma-razvitie-kultury-polnaya.docx"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econ.kardymovo.ru/files/436/razvitie-zhilischnogo-stroitelstva-na-territorii-municipa.docx" TargetMode="External"/><Relationship Id="rId33" Type="http://schemas.openxmlformats.org/officeDocument/2006/relationships/hyperlink" Target="http://econ.kardymovo.ru/files/436/23.10.2020_09.48.33_post-ot-21-10-2020-00602.docx" TargetMode="External"/><Relationship Id="rId38" Type="http://schemas.openxmlformats.org/officeDocument/2006/relationships/hyperlink" Target="http://econ.kardymovo.ru/files/436/postroenie-razvitie-apparatno-programmnoj-2020.docx" TargetMode="External"/><Relationship Id="rId46" Type="http://schemas.openxmlformats.org/officeDocument/2006/relationships/hyperlink" Target="http://econ.kardymovo.ru/files/436/grazhdansko-patrioticheskoj-mp.docx" TargetMode="External"/><Relationship Id="rId59" Type="http://schemas.openxmlformats.org/officeDocument/2006/relationships/hyperlink" Target="http://econ.kardymovo.ru/files/436/detstvo.docx" TargetMode="Externa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econ.kardymovo.ru/files/436/izmenenie-v-programmu-0.docx" TargetMode="External"/><Relationship Id="rId54" Type="http://schemas.openxmlformats.org/officeDocument/2006/relationships/hyperlink" Target="http://econ.kardymovo.ru/files/436/29.07.2020_08.41.18_kultura-iyul-2020.docx" TargetMode="External"/><Relationship Id="rId6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64E4A-67B3-4586-AE04-74B50222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151</Pages>
  <Words>41761</Words>
  <Characters>238044</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Каменского сельского поселения Кардымовского района Смоленской области                                                                   </vt:lpstr>
    </vt:vector>
  </TitlesOfParts>
  <Company>ООО "ПЛАН ПЛЮС"</Company>
  <LinksUpToDate>false</LinksUpToDate>
  <CharactersWithSpaces>279247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Каменского сельского поселения Кардымовского района Смоленской области                                                                                                               Материалы по обоснованию</dc:title>
  <dc:creator>Пользователь</dc:creator>
  <cp:lastModifiedBy>777</cp:lastModifiedBy>
  <cp:revision>45</cp:revision>
  <cp:lastPrinted>2020-12-02T14:29:00Z</cp:lastPrinted>
  <dcterms:created xsi:type="dcterms:W3CDTF">2019-08-27T11:49:00Z</dcterms:created>
  <dcterms:modified xsi:type="dcterms:W3CDTF">2021-09-07T12:19:00Z</dcterms:modified>
</cp:coreProperties>
</file>