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B9" w:rsidRDefault="006D10B9" w:rsidP="006D10B9">
      <w:pPr>
        <w:jc w:val="center"/>
        <w:rPr>
          <w:b/>
          <w:sz w:val="28"/>
        </w:rPr>
      </w:pPr>
    </w:p>
    <w:p w:rsidR="006D10B9" w:rsidRDefault="006D10B9" w:rsidP="006D10B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513E6C4" wp14:editId="2788C851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0B9" w:rsidRDefault="006D10B9" w:rsidP="006D10B9">
      <w:pPr>
        <w:jc w:val="center"/>
        <w:rPr>
          <w:b/>
          <w:sz w:val="28"/>
        </w:rPr>
      </w:pPr>
    </w:p>
    <w:p w:rsidR="006D10B9" w:rsidRPr="00DF7CFB" w:rsidRDefault="006D10B9" w:rsidP="006D10B9">
      <w:pPr>
        <w:jc w:val="center"/>
        <w:rPr>
          <w:b/>
          <w:sz w:val="28"/>
        </w:rPr>
      </w:pPr>
      <w:bookmarkStart w:id="0" w:name="_GoBack"/>
      <w:bookmarkEnd w:id="0"/>
      <w:r w:rsidRPr="00DF7CFB">
        <w:rPr>
          <w:b/>
          <w:sz w:val="28"/>
        </w:rPr>
        <w:t>АДМИНИСТРАЦИЯ КАМЕНСКОГО СЕЛЬСКОГО ПОСЕЛЕНИЯ</w:t>
      </w:r>
    </w:p>
    <w:p w:rsidR="006D10B9" w:rsidRDefault="006D10B9" w:rsidP="006D10B9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6D10B9" w:rsidRPr="00DF7CFB" w:rsidRDefault="006D10B9" w:rsidP="006D10B9">
      <w:pPr>
        <w:jc w:val="center"/>
        <w:rPr>
          <w:b/>
          <w:sz w:val="28"/>
        </w:rPr>
      </w:pPr>
    </w:p>
    <w:p w:rsidR="006D10B9" w:rsidRDefault="006D10B9" w:rsidP="006D10B9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6D10B9" w:rsidRDefault="006D10B9" w:rsidP="006D10B9">
      <w:pPr>
        <w:jc w:val="center"/>
        <w:rPr>
          <w:b/>
          <w:sz w:val="28"/>
        </w:rPr>
      </w:pPr>
    </w:p>
    <w:p w:rsidR="006D10B9" w:rsidRPr="00F15227" w:rsidRDefault="006D10B9" w:rsidP="006D10B9">
      <w:pPr>
        <w:jc w:val="center"/>
        <w:rPr>
          <w:sz w:val="28"/>
        </w:rPr>
      </w:pP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>от «01» октября  2013               №95</w:t>
      </w:r>
    </w:p>
    <w:p w:rsidR="006D10B9" w:rsidRDefault="006D10B9" w:rsidP="006D10B9">
      <w:pPr>
        <w:jc w:val="both"/>
        <w:rPr>
          <w:sz w:val="28"/>
        </w:rPr>
      </w:pPr>
    </w:p>
    <w:p w:rsidR="006D10B9" w:rsidRDefault="006D10B9" w:rsidP="006D10B9">
      <w:pPr>
        <w:jc w:val="both"/>
        <w:rPr>
          <w:sz w:val="28"/>
        </w:rPr>
      </w:pP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  <w:proofErr w:type="gramStart"/>
      <w:r>
        <w:rPr>
          <w:sz w:val="28"/>
        </w:rPr>
        <w:t>отдельные</w:t>
      </w:r>
      <w:proofErr w:type="gramEnd"/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>нормативные    правовые          акты</w:t>
      </w: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>Администрации  Каменского сельского</w:t>
      </w: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>поселения Кардымовского района</w:t>
      </w: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 xml:space="preserve">Смоленской области </w:t>
      </w:r>
    </w:p>
    <w:p w:rsidR="006D10B9" w:rsidRDefault="006D10B9" w:rsidP="006D10B9">
      <w:pPr>
        <w:jc w:val="both"/>
        <w:rPr>
          <w:sz w:val="28"/>
        </w:rPr>
      </w:pP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 xml:space="preserve">                 В целях приведения целевых программ, реализующих  в Администрации Каменского сельского поселения Кардымовского района Смоленской области, в соответствие требованиям ст.179 Бюджетного кодекса Российской Федерации, Администрация  Каменского сельского поселения Кардымовского района Смоленской области</w:t>
      </w:r>
    </w:p>
    <w:p w:rsidR="006D10B9" w:rsidRDefault="006D10B9" w:rsidP="006D10B9">
      <w:pPr>
        <w:jc w:val="both"/>
        <w:rPr>
          <w:sz w:val="28"/>
        </w:rPr>
      </w:pPr>
    </w:p>
    <w:p w:rsidR="006D10B9" w:rsidRPr="00093506" w:rsidRDefault="006D10B9" w:rsidP="006D10B9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093506">
        <w:rPr>
          <w:b/>
          <w:sz w:val="28"/>
        </w:rPr>
        <w:t>постановляет:</w:t>
      </w: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 xml:space="preserve">                 1. Внести в постановление Администрации Каменского сельского поселения Кардымовского района Смоленской области от 13.08.2012 года  №68  «Об утверждении муниципальной долгосрочной целевой программы»  « Строительство газопровода высокого давления и газификация жилой зоны в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елюжино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д.Смогири</w:t>
      </w:r>
      <w:proofErr w:type="spellEnd"/>
      <w:r>
        <w:rPr>
          <w:sz w:val="28"/>
        </w:rPr>
        <w:t xml:space="preserve"> Кардымовского района Смоленской области на 2012-2013 годы» следующие изменения:</w:t>
      </w: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 xml:space="preserve">                 по всему тексту постановления, включая приложения, слова «муниципальная долгосрочная целевая программа» в соответствующем падеже заменить словами « муниципальная программа» в соответствующем падеже.</w:t>
      </w: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 xml:space="preserve">                 2. Внести в постановление Администрации Каменского сельского поселения Кардымовского района Смоленской области №48 от 03.06.2013 года « Об утверждении муниципальной долгосрочной  целевой программы « Совершенствование и развитие сети автомобильных дорог общего пользования в Каменском сельском поселении Кардымовского района Смоленской области на 2013-2015 годы» следующие изменения:</w:t>
      </w:r>
    </w:p>
    <w:p w:rsidR="006D10B9" w:rsidRDefault="006D10B9" w:rsidP="006D10B9">
      <w:pPr>
        <w:jc w:val="both"/>
        <w:rPr>
          <w:sz w:val="28"/>
        </w:rPr>
      </w:pP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по всему тексту постановления, включая приложения, слова « муниципальная долгосрочная целевая программа» в соответствующем падеже заменить словами «муниципальная  программа» в соответствующем падеже.</w:t>
      </w: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 xml:space="preserve">                3. Внести  в постановление Администрации Каменского сельского поселения Кардымовского района Смоленской области от 13.12.2012 №102 « Об утверждении долгосрочной муниципальной целевой программы «Энергосбережение и повышение энергетической эффективности на территории муниципального образования Каменского сельского поселения Кардымовского района Смоленской области  на 2013-2020 годы» следующие изменения:</w:t>
      </w:r>
    </w:p>
    <w:p w:rsidR="006D10B9" w:rsidRDefault="006D10B9" w:rsidP="006D10B9">
      <w:pPr>
        <w:jc w:val="both"/>
        <w:rPr>
          <w:sz w:val="28"/>
        </w:rPr>
      </w:pP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 xml:space="preserve">                  по всему тексту постановления, включая приложения, слова «долгосрочная муниципальная целевая программа» в соответствующем падеже заменить словами «муниципальная программа» в соответствующем падеже.</w:t>
      </w:r>
    </w:p>
    <w:p w:rsidR="006D10B9" w:rsidRDefault="006D10B9" w:rsidP="006D10B9">
      <w:pPr>
        <w:jc w:val="both"/>
        <w:rPr>
          <w:sz w:val="28"/>
        </w:rPr>
      </w:pP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 xml:space="preserve">                  4. Внести в постановление Администрации Каменского сельского поселения Кардымовского района Смоленской области от 12.07.2013 №62 «Об утверждении муниципальной целевой программы «Сохранение и реконструкция военно-мемориальных  объектов в муниципальном образовании Каменское сельское поселение Кардымовского района Смоленской области на 2013-2015 годы» следующие изменения:</w:t>
      </w:r>
    </w:p>
    <w:p w:rsidR="006D10B9" w:rsidRDefault="006D10B9" w:rsidP="006D10B9">
      <w:pPr>
        <w:jc w:val="both"/>
        <w:rPr>
          <w:sz w:val="28"/>
        </w:rPr>
      </w:pP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 xml:space="preserve">                       по всему тексту постановления, включая приложения, слова  «муниципальная целевая программа» в соответствующем падеже заменить словами «муниципальная  программа» в соответствующем падеже.</w:t>
      </w:r>
    </w:p>
    <w:p w:rsidR="006D10B9" w:rsidRDefault="006D10B9" w:rsidP="006D10B9">
      <w:pPr>
        <w:jc w:val="both"/>
        <w:rPr>
          <w:sz w:val="28"/>
        </w:rPr>
      </w:pP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 xml:space="preserve">                       5. Настоящее  постановление  вступает в законную силу  со дня  его обнародования.</w:t>
      </w:r>
    </w:p>
    <w:p w:rsidR="006D10B9" w:rsidRDefault="006D10B9" w:rsidP="006D10B9">
      <w:pPr>
        <w:jc w:val="both"/>
        <w:rPr>
          <w:sz w:val="28"/>
        </w:rPr>
      </w:pP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 xml:space="preserve">                        6. Контроль исполнения настоящего постановления оставляю за собой.</w:t>
      </w:r>
    </w:p>
    <w:p w:rsidR="006D10B9" w:rsidRDefault="006D10B9" w:rsidP="006D10B9">
      <w:pPr>
        <w:jc w:val="both"/>
        <w:rPr>
          <w:sz w:val="28"/>
        </w:rPr>
      </w:pPr>
    </w:p>
    <w:p w:rsidR="006D10B9" w:rsidRDefault="006D10B9" w:rsidP="006D10B9">
      <w:pPr>
        <w:jc w:val="both"/>
        <w:rPr>
          <w:sz w:val="28"/>
        </w:rPr>
      </w:pPr>
    </w:p>
    <w:p w:rsidR="006D10B9" w:rsidRDefault="006D10B9" w:rsidP="006D10B9">
      <w:pPr>
        <w:jc w:val="both"/>
        <w:rPr>
          <w:sz w:val="28"/>
        </w:rPr>
      </w:pP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6D10B9" w:rsidRDefault="006D10B9" w:rsidP="006D10B9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6D10B9" w:rsidRDefault="006D10B9" w:rsidP="006D10B9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6D10B9" w:rsidRDefault="006D10B9" w:rsidP="006D10B9">
      <w:pPr>
        <w:jc w:val="both"/>
        <w:rPr>
          <w:b/>
          <w:sz w:val="28"/>
        </w:rPr>
      </w:pPr>
    </w:p>
    <w:p w:rsidR="006D10B9" w:rsidRDefault="006D10B9" w:rsidP="006D10B9">
      <w:pPr>
        <w:jc w:val="both"/>
        <w:rPr>
          <w:b/>
          <w:sz w:val="28"/>
        </w:rPr>
      </w:pPr>
    </w:p>
    <w:p w:rsidR="006D10B9" w:rsidRDefault="006D10B9" w:rsidP="006D10B9">
      <w:pPr>
        <w:jc w:val="both"/>
        <w:rPr>
          <w:b/>
          <w:sz w:val="28"/>
        </w:rPr>
      </w:pPr>
    </w:p>
    <w:p w:rsidR="009626AA" w:rsidRDefault="009626AA"/>
    <w:p w:rsidR="006D10B9" w:rsidRDefault="006D10B9"/>
    <w:sectPr w:rsidR="006D10B9" w:rsidSect="006D10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6A"/>
    <w:rsid w:val="0000484C"/>
    <w:rsid w:val="00026A33"/>
    <w:rsid w:val="00040635"/>
    <w:rsid w:val="00043377"/>
    <w:rsid w:val="00052D8C"/>
    <w:rsid w:val="000556CC"/>
    <w:rsid w:val="001351B1"/>
    <w:rsid w:val="001B53D2"/>
    <w:rsid w:val="0020371D"/>
    <w:rsid w:val="00286B14"/>
    <w:rsid w:val="00296ED9"/>
    <w:rsid w:val="002F68CD"/>
    <w:rsid w:val="00337D51"/>
    <w:rsid w:val="00354D28"/>
    <w:rsid w:val="003647F3"/>
    <w:rsid w:val="00366FA8"/>
    <w:rsid w:val="003B07C0"/>
    <w:rsid w:val="004E6117"/>
    <w:rsid w:val="005155A4"/>
    <w:rsid w:val="005A7D4E"/>
    <w:rsid w:val="005E09C8"/>
    <w:rsid w:val="006516F0"/>
    <w:rsid w:val="006D10B9"/>
    <w:rsid w:val="00752485"/>
    <w:rsid w:val="007B42AC"/>
    <w:rsid w:val="007E451A"/>
    <w:rsid w:val="00893197"/>
    <w:rsid w:val="008B2F79"/>
    <w:rsid w:val="009626AA"/>
    <w:rsid w:val="009631EF"/>
    <w:rsid w:val="00AB79A7"/>
    <w:rsid w:val="00B05C6A"/>
    <w:rsid w:val="00B626A6"/>
    <w:rsid w:val="00B91FF9"/>
    <w:rsid w:val="00BD5F3A"/>
    <w:rsid w:val="00C71C9B"/>
    <w:rsid w:val="00D44C4A"/>
    <w:rsid w:val="00D742E1"/>
    <w:rsid w:val="00D852F9"/>
    <w:rsid w:val="00DA7F7B"/>
    <w:rsid w:val="00E52874"/>
    <w:rsid w:val="00ED248C"/>
    <w:rsid w:val="00EF30DB"/>
    <w:rsid w:val="00F029DF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2013-12-27T12:29:00Z</dcterms:created>
  <dcterms:modified xsi:type="dcterms:W3CDTF">2013-12-27T12:31:00Z</dcterms:modified>
</cp:coreProperties>
</file>