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23" w:rsidRDefault="00B31B23" w:rsidP="00B31B23">
      <w:pPr>
        <w:spacing w:after="0" w:line="240" w:lineRule="auto"/>
        <w:jc w:val="center"/>
        <w:rPr>
          <w:rFonts w:ascii="Times New Roman" w:hAnsi="Times New Roman" w:cs="Times New Roman"/>
          <w:b/>
          <w:sz w:val="28"/>
          <w:szCs w:val="28"/>
        </w:rPr>
      </w:pPr>
      <w:r w:rsidRPr="00B31B23">
        <w:rPr>
          <w:rFonts w:ascii="Times New Roman" w:hAnsi="Times New Roman" w:cs="Times New Roman"/>
          <w:b/>
          <w:noProof/>
          <w:sz w:val="28"/>
          <w:szCs w:val="28"/>
        </w:rPr>
        <w:drawing>
          <wp:inline distT="0" distB="0" distL="0" distR="0">
            <wp:extent cx="699770" cy="796290"/>
            <wp:effectExtent l="19050" t="0" r="5080" b="0"/>
            <wp:docPr id="1" name="Рисунок 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Герб Смол. области-3.gif"/>
                    <pic:cNvPicPr>
                      <a:picLocks noChangeAspect="1" noChangeArrowheads="1"/>
                    </pic:cNvPicPr>
                  </pic:nvPicPr>
                  <pic:blipFill>
                    <a:blip r:embed="rId6" r:link="rId7"/>
                    <a:srcRect/>
                    <a:stretch>
                      <a:fillRect/>
                    </a:stretch>
                  </pic:blipFill>
                  <pic:spPr bwMode="auto">
                    <a:xfrm>
                      <a:off x="0" y="0"/>
                      <a:ext cx="699770" cy="796290"/>
                    </a:xfrm>
                    <a:prstGeom prst="rect">
                      <a:avLst/>
                    </a:prstGeom>
                    <a:noFill/>
                  </pic:spPr>
                </pic:pic>
              </a:graphicData>
            </a:graphic>
          </wp:inline>
        </w:drawing>
      </w:r>
    </w:p>
    <w:p w:rsidR="00B31B23" w:rsidRDefault="00B31B23" w:rsidP="00B31B23">
      <w:pPr>
        <w:spacing w:after="0" w:line="240" w:lineRule="auto"/>
        <w:jc w:val="center"/>
        <w:rPr>
          <w:rFonts w:ascii="Times New Roman" w:hAnsi="Times New Roman" w:cs="Times New Roman"/>
          <w:b/>
          <w:sz w:val="28"/>
          <w:szCs w:val="28"/>
        </w:rPr>
      </w:pPr>
    </w:p>
    <w:p w:rsidR="00B31B23" w:rsidRPr="003651AF" w:rsidRDefault="00B31B23" w:rsidP="00B31B23">
      <w:pPr>
        <w:spacing w:after="0" w:line="240" w:lineRule="auto"/>
        <w:jc w:val="center"/>
        <w:rPr>
          <w:rFonts w:ascii="Times New Roman" w:hAnsi="Times New Roman" w:cs="Times New Roman"/>
          <w:b/>
          <w:sz w:val="24"/>
          <w:szCs w:val="24"/>
        </w:rPr>
      </w:pPr>
      <w:r w:rsidRPr="003651AF">
        <w:rPr>
          <w:rFonts w:ascii="Times New Roman" w:hAnsi="Times New Roman" w:cs="Times New Roman"/>
          <w:b/>
          <w:sz w:val="24"/>
          <w:szCs w:val="24"/>
        </w:rPr>
        <w:t>СОВЕТ ДЕПУТАТОВ КАМЕНСКОГО СЕЛЬСКОГО ПОСЕЛЕНИЯ</w:t>
      </w:r>
    </w:p>
    <w:p w:rsidR="00B31B23" w:rsidRPr="003651AF" w:rsidRDefault="00B31B23" w:rsidP="00B31B23">
      <w:pPr>
        <w:spacing w:after="0" w:line="240" w:lineRule="auto"/>
        <w:jc w:val="center"/>
        <w:rPr>
          <w:rFonts w:ascii="Times New Roman" w:hAnsi="Times New Roman" w:cs="Times New Roman"/>
          <w:b/>
          <w:sz w:val="24"/>
          <w:szCs w:val="24"/>
        </w:rPr>
      </w:pPr>
      <w:r w:rsidRPr="003651AF">
        <w:rPr>
          <w:rFonts w:ascii="Times New Roman" w:hAnsi="Times New Roman" w:cs="Times New Roman"/>
          <w:b/>
          <w:sz w:val="24"/>
          <w:szCs w:val="24"/>
        </w:rPr>
        <w:t>КАРДЫМОВСКОГО РАЙОНА СМОЛЕНСКОЙ ОБЛАСТИ</w:t>
      </w:r>
    </w:p>
    <w:p w:rsidR="00B31B23" w:rsidRPr="003651AF" w:rsidRDefault="00B31B23" w:rsidP="00B31B23">
      <w:pPr>
        <w:spacing w:after="0"/>
        <w:jc w:val="center"/>
        <w:rPr>
          <w:rFonts w:ascii="Times New Roman" w:hAnsi="Times New Roman" w:cs="Times New Roman"/>
          <w:b/>
          <w:sz w:val="24"/>
          <w:szCs w:val="24"/>
        </w:rPr>
      </w:pPr>
    </w:p>
    <w:p w:rsidR="00B31B23" w:rsidRPr="003651AF" w:rsidRDefault="00B31B23" w:rsidP="00B31B23">
      <w:pPr>
        <w:jc w:val="center"/>
        <w:rPr>
          <w:rFonts w:ascii="Times New Roman" w:hAnsi="Times New Roman" w:cs="Times New Roman"/>
          <w:b/>
          <w:sz w:val="24"/>
          <w:szCs w:val="24"/>
        </w:rPr>
      </w:pPr>
      <w:r w:rsidRPr="003651AF">
        <w:rPr>
          <w:rFonts w:ascii="Times New Roman" w:hAnsi="Times New Roman" w:cs="Times New Roman"/>
          <w:b/>
          <w:sz w:val="24"/>
          <w:szCs w:val="24"/>
        </w:rPr>
        <w:t>РЕШЕНИЕ</w:t>
      </w:r>
    </w:p>
    <w:p w:rsidR="00B31B23" w:rsidRPr="003651AF" w:rsidRDefault="00B31B23" w:rsidP="00B31B23">
      <w:pPr>
        <w:jc w:val="both"/>
        <w:rPr>
          <w:rFonts w:ascii="Times New Roman" w:hAnsi="Times New Roman" w:cs="Times New Roman"/>
          <w:sz w:val="24"/>
          <w:szCs w:val="24"/>
        </w:rPr>
      </w:pPr>
      <w:r w:rsidRPr="003651AF">
        <w:rPr>
          <w:rFonts w:ascii="Times New Roman" w:hAnsi="Times New Roman" w:cs="Times New Roman"/>
          <w:sz w:val="24"/>
          <w:szCs w:val="24"/>
        </w:rPr>
        <w:t>от «</w:t>
      </w:r>
      <w:r w:rsidR="007641E6" w:rsidRPr="003651AF">
        <w:rPr>
          <w:rFonts w:ascii="Times New Roman" w:hAnsi="Times New Roman" w:cs="Times New Roman"/>
          <w:sz w:val="24"/>
          <w:szCs w:val="24"/>
        </w:rPr>
        <w:t>2</w:t>
      </w:r>
      <w:r w:rsidR="00F03FA5" w:rsidRPr="003651AF">
        <w:rPr>
          <w:rFonts w:ascii="Times New Roman" w:hAnsi="Times New Roman" w:cs="Times New Roman"/>
          <w:sz w:val="24"/>
          <w:szCs w:val="24"/>
        </w:rPr>
        <w:t>5</w:t>
      </w:r>
      <w:r w:rsidRPr="003651AF">
        <w:rPr>
          <w:rFonts w:ascii="Times New Roman" w:hAnsi="Times New Roman" w:cs="Times New Roman"/>
          <w:sz w:val="24"/>
          <w:szCs w:val="24"/>
        </w:rPr>
        <w:t xml:space="preserve">» </w:t>
      </w:r>
      <w:r w:rsidR="00F03FA5" w:rsidRPr="003651AF">
        <w:rPr>
          <w:rFonts w:ascii="Times New Roman" w:hAnsi="Times New Roman" w:cs="Times New Roman"/>
          <w:sz w:val="24"/>
          <w:szCs w:val="24"/>
        </w:rPr>
        <w:t>октября</w:t>
      </w:r>
      <w:r w:rsidRPr="003651AF">
        <w:rPr>
          <w:rFonts w:ascii="Times New Roman" w:hAnsi="Times New Roman" w:cs="Times New Roman"/>
          <w:sz w:val="24"/>
          <w:szCs w:val="24"/>
        </w:rPr>
        <w:t xml:space="preserve">  201</w:t>
      </w:r>
      <w:r w:rsidR="007641E6" w:rsidRPr="003651AF">
        <w:rPr>
          <w:rFonts w:ascii="Times New Roman" w:hAnsi="Times New Roman" w:cs="Times New Roman"/>
          <w:sz w:val="24"/>
          <w:szCs w:val="24"/>
        </w:rPr>
        <w:t>3</w:t>
      </w:r>
      <w:r w:rsidRPr="003651AF">
        <w:rPr>
          <w:rFonts w:ascii="Times New Roman" w:hAnsi="Times New Roman" w:cs="Times New Roman"/>
          <w:sz w:val="24"/>
          <w:szCs w:val="24"/>
        </w:rPr>
        <w:t xml:space="preserve"> г.        </w:t>
      </w:r>
      <w:r w:rsidR="00F03FA5" w:rsidRPr="003651AF">
        <w:rPr>
          <w:rFonts w:ascii="Times New Roman" w:hAnsi="Times New Roman" w:cs="Times New Roman"/>
          <w:sz w:val="24"/>
          <w:szCs w:val="24"/>
        </w:rPr>
        <w:t xml:space="preserve">    </w:t>
      </w:r>
      <w:r w:rsidRPr="003651AF">
        <w:rPr>
          <w:rFonts w:ascii="Times New Roman" w:hAnsi="Times New Roman" w:cs="Times New Roman"/>
          <w:sz w:val="24"/>
          <w:szCs w:val="24"/>
        </w:rPr>
        <w:t xml:space="preserve">    №</w:t>
      </w:r>
      <w:r w:rsidR="00AD7D02">
        <w:rPr>
          <w:rFonts w:ascii="Times New Roman" w:hAnsi="Times New Roman" w:cs="Times New Roman"/>
          <w:sz w:val="24"/>
          <w:szCs w:val="24"/>
        </w:rPr>
        <w:t>39</w:t>
      </w:r>
    </w:p>
    <w:p w:rsidR="00B31B23" w:rsidRPr="003651AF" w:rsidRDefault="00B31B23" w:rsidP="00B31B23">
      <w:pPr>
        <w:tabs>
          <w:tab w:val="left" w:pos="9900"/>
        </w:tabs>
        <w:ind w:right="-47" w:firstLine="180"/>
        <w:jc w:val="both"/>
        <w:rPr>
          <w:rFonts w:ascii="Times New Roman" w:hAnsi="Times New Roman" w:cs="Times New Roman"/>
          <w:sz w:val="24"/>
          <w:szCs w:val="24"/>
        </w:rPr>
      </w:pPr>
    </w:p>
    <w:tbl>
      <w:tblPr>
        <w:tblpPr w:leftFromText="180" w:rightFromText="180" w:vertAnchor="text" w:tblpY="1"/>
        <w:tblOverlap w:val="never"/>
        <w:tblW w:w="0" w:type="auto"/>
        <w:tblLook w:val="04A0"/>
      </w:tblPr>
      <w:tblGrid>
        <w:gridCol w:w="4786"/>
      </w:tblGrid>
      <w:tr w:rsidR="00B31B23" w:rsidRPr="003651AF" w:rsidTr="009E0208">
        <w:tc>
          <w:tcPr>
            <w:tcW w:w="4786" w:type="dxa"/>
          </w:tcPr>
          <w:p w:rsidR="00B31B23" w:rsidRPr="003651AF" w:rsidRDefault="00F03FA5" w:rsidP="009E0208">
            <w:pPr>
              <w:tabs>
                <w:tab w:val="left" w:pos="9900"/>
              </w:tabs>
              <w:spacing w:after="0" w:line="240" w:lineRule="auto"/>
              <w:ind w:right="-47"/>
              <w:jc w:val="both"/>
              <w:rPr>
                <w:rFonts w:ascii="Times New Roman" w:hAnsi="Times New Roman" w:cs="Times New Roman"/>
                <w:sz w:val="24"/>
                <w:szCs w:val="24"/>
              </w:rPr>
            </w:pPr>
            <w:r w:rsidRPr="003651AF">
              <w:rPr>
                <w:rFonts w:ascii="Times New Roman" w:hAnsi="Times New Roman" w:cs="Times New Roman"/>
                <w:sz w:val="24"/>
                <w:szCs w:val="24"/>
              </w:rPr>
              <w:t>Об утверждении Положения о порядке предоставления денежной выплаты на осуществление полномочий депутатам Совета депутатов Каменского сельского поселения Кардымовского района Смоленской области, осуществляющим свои полномочия на непостоянной основе.</w:t>
            </w:r>
          </w:p>
          <w:p w:rsidR="00B31B23" w:rsidRPr="003651AF" w:rsidRDefault="00B31B23" w:rsidP="009E0208">
            <w:pPr>
              <w:tabs>
                <w:tab w:val="left" w:pos="9900"/>
              </w:tabs>
              <w:spacing w:after="0" w:line="240" w:lineRule="auto"/>
              <w:ind w:right="-47"/>
              <w:rPr>
                <w:rFonts w:ascii="Times New Roman" w:hAnsi="Times New Roman" w:cs="Times New Roman"/>
                <w:sz w:val="24"/>
                <w:szCs w:val="24"/>
              </w:rPr>
            </w:pPr>
          </w:p>
        </w:tc>
      </w:tr>
    </w:tbl>
    <w:p w:rsidR="00B31B23" w:rsidRPr="003651AF" w:rsidRDefault="009E0208" w:rsidP="00B31B23">
      <w:pPr>
        <w:tabs>
          <w:tab w:val="left" w:pos="9900"/>
        </w:tabs>
        <w:spacing w:line="240" w:lineRule="auto"/>
        <w:ind w:right="-47" w:firstLine="180"/>
        <w:jc w:val="both"/>
        <w:rPr>
          <w:rFonts w:ascii="Times New Roman" w:hAnsi="Times New Roman" w:cs="Times New Roman"/>
          <w:sz w:val="24"/>
          <w:szCs w:val="24"/>
        </w:rPr>
      </w:pPr>
      <w:r>
        <w:rPr>
          <w:rFonts w:ascii="Times New Roman" w:hAnsi="Times New Roman" w:cs="Times New Roman"/>
          <w:sz w:val="24"/>
          <w:szCs w:val="24"/>
        </w:rPr>
        <w:br w:type="textWrapping" w:clear="all"/>
      </w:r>
      <w:r w:rsidR="00B31B23" w:rsidRPr="003651AF">
        <w:rPr>
          <w:rFonts w:ascii="Times New Roman" w:hAnsi="Times New Roman" w:cs="Times New Roman"/>
          <w:sz w:val="24"/>
          <w:szCs w:val="24"/>
        </w:rPr>
        <w:t xml:space="preserve">     </w:t>
      </w:r>
    </w:p>
    <w:p w:rsidR="00B31B23" w:rsidRPr="003651AF" w:rsidRDefault="00F03FA5" w:rsidP="000B7DDB">
      <w:pPr>
        <w:tabs>
          <w:tab w:val="left" w:pos="9900"/>
        </w:tabs>
        <w:spacing w:line="240" w:lineRule="auto"/>
        <w:ind w:right="-47" w:firstLine="709"/>
        <w:jc w:val="both"/>
        <w:rPr>
          <w:rFonts w:ascii="Times New Roman" w:hAnsi="Times New Roman" w:cs="Times New Roman"/>
          <w:sz w:val="24"/>
          <w:szCs w:val="24"/>
        </w:rPr>
      </w:pPr>
      <w:r w:rsidRPr="003651AF">
        <w:rPr>
          <w:rFonts w:ascii="Times New Roman" w:hAnsi="Times New Roman" w:cs="Times New Roman"/>
          <w:sz w:val="24"/>
          <w:szCs w:val="24"/>
        </w:rPr>
        <w:t>В соответствии с областным законом от 31 марта 2009 года</w:t>
      </w:r>
      <w:r w:rsidR="007B0069" w:rsidRPr="003651AF">
        <w:rPr>
          <w:rFonts w:ascii="Times New Roman" w:hAnsi="Times New Roman" w:cs="Times New Roman"/>
          <w:sz w:val="24"/>
          <w:szCs w:val="24"/>
        </w:rPr>
        <w:t xml:space="preserve">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00B31B23" w:rsidRPr="003651AF">
        <w:rPr>
          <w:rFonts w:ascii="Times New Roman" w:hAnsi="Times New Roman" w:cs="Times New Roman"/>
          <w:sz w:val="24"/>
          <w:szCs w:val="24"/>
        </w:rPr>
        <w:t xml:space="preserve"> Совет депутатов Каменского сельского поселения Кардымовского района Смоленской области второго созыва</w:t>
      </w:r>
    </w:p>
    <w:p w:rsidR="00B31B23" w:rsidRPr="003651AF" w:rsidRDefault="00B31B23" w:rsidP="00B31B23">
      <w:pPr>
        <w:tabs>
          <w:tab w:val="left" w:pos="9900"/>
        </w:tabs>
        <w:spacing w:line="240" w:lineRule="auto"/>
        <w:ind w:right="-47" w:firstLine="709"/>
        <w:jc w:val="both"/>
        <w:rPr>
          <w:rFonts w:ascii="Times New Roman" w:hAnsi="Times New Roman" w:cs="Times New Roman"/>
          <w:b/>
          <w:sz w:val="24"/>
          <w:szCs w:val="24"/>
        </w:rPr>
      </w:pPr>
      <w:r w:rsidRPr="003651AF">
        <w:rPr>
          <w:rFonts w:ascii="Times New Roman" w:hAnsi="Times New Roman" w:cs="Times New Roman"/>
          <w:b/>
          <w:sz w:val="24"/>
          <w:szCs w:val="24"/>
        </w:rPr>
        <w:t>РЕШИЛ:</w:t>
      </w:r>
    </w:p>
    <w:p w:rsidR="00B31B23" w:rsidRPr="003651AF" w:rsidRDefault="00B31B23" w:rsidP="00DB43F1">
      <w:pPr>
        <w:pStyle w:val="a3"/>
        <w:numPr>
          <w:ilvl w:val="0"/>
          <w:numId w:val="3"/>
        </w:numPr>
        <w:spacing w:after="0" w:line="240" w:lineRule="auto"/>
        <w:ind w:left="0" w:right="-47" w:firstLine="709"/>
        <w:jc w:val="both"/>
        <w:rPr>
          <w:rFonts w:ascii="Times New Roman" w:hAnsi="Times New Roman" w:cs="Times New Roman"/>
          <w:sz w:val="24"/>
          <w:szCs w:val="24"/>
        </w:rPr>
      </w:pPr>
      <w:r w:rsidRPr="003651AF">
        <w:rPr>
          <w:rFonts w:ascii="Times New Roman" w:hAnsi="Times New Roman" w:cs="Times New Roman"/>
          <w:sz w:val="24"/>
          <w:szCs w:val="24"/>
        </w:rPr>
        <w:t>Утвердить прилагаем</w:t>
      </w:r>
      <w:r w:rsidR="00DB43F1" w:rsidRPr="003651AF">
        <w:rPr>
          <w:rFonts w:ascii="Times New Roman" w:hAnsi="Times New Roman" w:cs="Times New Roman"/>
          <w:sz w:val="24"/>
          <w:szCs w:val="24"/>
        </w:rPr>
        <w:t>ое Положение о поряд</w:t>
      </w:r>
      <w:r w:rsidRPr="003651AF">
        <w:rPr>
          <w:rFonts w:ascii="Times New Roman" w:hAnsi="Times New Roman" w:cs="Times New Roman"/>
          <w:sz w:val="24"/>
          <w:szCs w:val="24"/>
        </w:rPr>
        <w:t>к</w:t>
      </w:r>
      <w:r w:rsidR="00DB43F1" w:rsidRPr="003651AF">
        <w:rPr>
          <w:rFonts w:ascii="Times New Roman" w:hAnsi="Times New Roman" w:cs="Times New Roman"/>
          <w:sz w:val="24"/>
          <w:szCs w:val="24"/>
        </w:rPr>
        <w:t>е</w:t>
      </w:r>
      <w:r w:rsidRPr="003651AF">
        <w:rPr>
          <w:rFonts w:ascii="Times New Roman" w:hAnsi="Times New Roman" w:cs="Times New Roman"/>
          <w:sz w:val="24"/>
          <w:szCs w:val="24"/>
        </w:rPr>
        <w:t xml:space="preserve"> </w:t>
      </w:r>
      <w:r w:rsidR="00DB43F1" w:rsidRPr="003651AF">
        <w:rPr>
          <w:rFonts w:ascii="Times New Roman" w:hAnsi="Times New Roman" w:cs="Times New Roman"/>
          <w:sz w:val="24"/>
          <w:szCs w:val="24"/>
        </w:rPr>
        <w:t>предоставления денежной выплаты на осуществление полномочий депутатам</w:t>
      </w:r>
      <w:r w:rsidRPr="003651AF">
        <w:rPr>
          <w:rFonts w:ascii="Times New Roman" w:hAnsi="Times New Roman" w:cs="Times New Roman"/>
          <w:sz w:val="24"/>
          <w:szCs w:val="24"/>
        </w:rPr>
        <w:t xml:space="preserve"> Совета депутатов Каменского сельского поселения Кардымовского района См</w:t>
      </w:r>
      <w:r w:rsidR="00DB43F1" w:rsidRPr="003651AF">
        <w:rPr>
          <w:rFonts w:ascii="Times New Roman" w:hAnsi="Times New Roman" w:cs="Times New Roman"/>
          <w:sz w:val="24"/>
          <w:szCs w:val="24"/>
        </w:rPr>
        <w:t>оленской области, осуществляющим свои полномочия на непостоянной основе.</w:t>
      </w:r>
    </w:p>
    <w:p w:rsidR="00DB43F1" w:rsidRPr="003651AF" w:rsidRDefault="00DB43F1" w:rsidP="00DB43F1">
      <w:pPr>
        <w:pStyle w:val="a3"/>
        <w:numPr>
          <w:ilvl w:val="0"/>
          <w:numId w:val="3"/>
        </w:numPr>
        <w:spacing w:after="0" w:line="240" w:lineRule="auto"/>
        <w:ind w:left="0" w:right="-47" w:firstLine="709"/>
        <w:jc w:val="both"/>
        <w:rPr>
          <w:rFonts w:ascii="Times New Roman" w:hAnsi="Times New Roman" w:cs="Times New Roman"/>
          <w:sz w:val="24"/>
          <w:szCs w:val="24"/>
        </w:rPr>
      </w:pPr>
      <w:r w:rsidRPr="003651AF">
        <w:rPr>
          <w:rFonts w:ascii="Times New Roman" w:hAnsi="Times New Roman" w:cs="Times New Roman"/>
          <w:sz w:val="24"/>
          <w:szCs w:val="24"/>
        </w:rPr>
        <w:t>Признать утратившим силу решение Совета депутатов Каменского сельского поселения Кардымовского района Смоленской области №8 от 22.02.2013 «О ежемесячной денежной компенсации на возмещение расходов, связанных с осуществлением депутатской деятельности депутатами»</w:t>
      </w:r>
    </w:p>
    <w:p w:rsidR="00B31B23" w:rsidRPr="003651AF" w:rsidRDefault="00DB43F1" w:rsidP="00DB43F1">
      <w:pPr>
        <w:pStyle w:val="a3"/>
        <w:numPr>
          <w:ilvl w:val="0"/>
          <w:numId w:val="3"/>
        </w:numPr>
        <w:spacing w:after="0" w:line="240" w:lineRule="auto"/>
        <w:ind w:left="0" w:right="-47" w:firstLine="709"/>
        <w:jc w:val="both"/>
        <w:rPr>
          <w:rFonts w:ascii="Times New Roman" w:hAnsi="Times New Roman" w:cs="Times New Roman"/>
          <w:sz w:val="24"/>
          <w:szCs w:val="24"/>
        </w:rPr>
      </w:pPr>
      <w:r w:rsidRPr="003651AF">
        <w:rPr>
          <w:rFonts w:ascii="Times New Roman" w:hAnsi="Times New Roman" w:cs="Times New Roman"/>
          <w:sz w:val="24"/>
          <w:szCs w:val="24"/>
        </w:rPr>
        <w:t>Опубликовать настоящее решение в газете «Знамя труда».</w:t>
      </w:r>
    </w:p>
    <w:p w:rsidR="00DB43F1" w:rsidRDefault="003651AF" w:rsidP="003651AF">
      <w:pPr>
        <w:pStyle w:val="a3"/>
        <w:numPr>
          <w:ilvl w:val="0"/>
          <w:numId w:val="3"/>
        </w:numPr>
        <w:tabs>
          <w:tab w:val="left" w:pos="709"/>
        </w:tabs>
        <w:spacing w:after="0" w:line="240" w:lineRule="auto"/>
        <w:ind w:left="0" w:right="-47" w:firstLine="709"/>
        <w:jc w:val="both"/>
        <w:rPr>
          <w:rFonts w:ascii="Times New Roman" w:hAnsi="Times New Roman" w:cs="Times New Roman"/>
          <w:sz w:val="24"/>
          <w:szCs w:val="24"/>
        </w:rPr>
      </w:pPr>
      <w:r w:rsidRPr="003651AF">
        <w:rPr>
          <w:rFonts w:ascii="Times New Roman" w:hAnsi="Times New Roman" w:cs="Times New Roman"/>
          <w:sz w:val="24"/>
          <w:szCs w:val="24"/>
        </w:rPr>
        <w:t>Настоящее решение вступает в силу после его официального опубликования и распространяет свое действие на правоотношения, возникшие с 01 июня 2013 года.</w:t>
      </w:r>
    </w:p>
    <w:p w:rsidR="003651AF" w:rsidRPr="003651AF" w:rsidRDefault="003651AF" w:rsidP="003651AF">
      <w:pPr>
        <w:tabs>
          <w:tab w:val="left" w:pos="709"/>
        </w:tabs>
        <w:spacing w:after="0" w:line="240" w:lineRule="auto"/>
        <w:ind w:right="-47"/>
        <w:jc w:val="both"/>
        <w:rPr>
          <w:rFonts w:ascii="Times New Roman" w:hAnsi="Times New Roman" w:cs="Times New Roman"/>
          <w:sz w:val="24"/>
          <w:szCs w:val="24"/>
        </w:rPr>
      </w:pPr>
    </w:p>
    <w:p w:rsidR="003651AF" w:rsidRPr="003651AF" w:rsidRDefault="003651AF" w:rsidP="003651AF">
      <w:pPr>
        <w:tabs>
          <w:tab w:val="left" w:pos="709"/>
        </w:tabs>
        <w:spacing w:after="0" w:line="240" w:lineRule="auto"/>
        <w:ind w:right="-47"/>
        <w:jc w:val="both"/>
        <w:rPr>
          <w:rFonts w:ascii="Times New Roman" w:hAnsi="Times New Roman" w:cs="Times New Roman"/>
          <w:sz w:val="24"/>
          <w:szCs w:val="24"/>
        </w:rPr>
      </w:pPr>
    </w:p>
    <w:p w:rsidR="00B31B23" w:rsidRPr="003651AF" w:rsidRDefault="00B31B23" w:rsidP="00B31B23">
      <w:pPr>
        <w:tabs>
          <w:tab w:val="left" w:pos="9900"/>
        </w:tabs>
        <w:spacing w:after="0" w:line="240" w:lineRule="auto"/>
        <w:ind w:right="-47" w:firstLine="180"/>
        <w:jc w:val="both"/>
        <w:rPr>
          <w:rFonts w:ascii="Times New Roman" w:hAnsi="Times New Roman" w:cs="Times New Roman"/>
          <w:sz w:val="24"/>
          <w:szCs w:val="24"/>
        </w:rPr>
      </w:pPr>
      <w:r w:rsidRPr="003651AF">
        <w:rPr>
          <w:rFonts w:ascii="Times New Roman" w:hAnsi="Times New Roman" w:cs="Times New Roman"/>
          <w:sz w:val="24"/>
          <w:szCs w:val="24"/>
        </w:rPr>
        <w:t>Глава муниципального образования</w:t>
      </w:r>
    </w:p>
    <w:p w:rsidR="00B31B23" w:rsidRPr="003651AF" w:rsidRDefault="00B31B23" w:rsidP="00B31B23">
      <w:pPr>
        <w:tabs>
          <w:tab w:val="left" w:pos="9900"/>
        </w:tabs>
        <w:spacing w:after="0" w:line="240" w:lineRule="auto"/>
        <w:ind w:right="-47" w:firstLine="180"/>
        <w:jc w:val="both"/>
        <w:rPr>
          <w:rFonts w:ascii="Times New Roman" w:hAnsi="Times New Roman" w:cs="Times New Roman"/>
          <w:sz w:val="24"/>
          <w:szCs w:val="24"/>
        </w:rPr>
      </w:pPr>
      <w:r w:rsidRPr="003651AF">
        <w:rPr>
          <w:rFonts w:ascii="Times New Roman" w:hAnsi="Times New Roman" w:cs="Times New Roman"/>
          <w:sz w:val="24"/>
          <w:szCs w:val="24"/>
        </w:rPr>
        <w:t>Каменского сельского поселения</w:t>
      </w:r>
    </w:p>
    <w:p w:rsidR="00B31B23" w:rsidRPr="003651AF" w:rsidRDefault="00B31B23" w:rsidP="00B31B23">
      <w:pPr>
        <w:tabs>
          <w:tab w:val="left" w:pos="9900"/>
        </w:tabs>
        <w:spacing w:after="0" w:line="240" w:lineRule="auto"/>
        <w:ind w:right="-47" w:firstLine="180"/>
        <w:jc w:val="both"/>
        <w:rPr>
          <w:rFonts w:ascii="Times New Roman" w:hAnsi="Times New Roman" w:cs="Times New Roman"/>
          <w:sz w:val="24"/>
          <w:szCs w:val="24"/>
        </w:rPr>
      </w:pPr>
      <w:r w:rsidRPr="003651AF">
        <w:rPr>
          <w:rFonts w:ascii="Times New Roman" w:hAnsi="Times New Roman" w:cs="Times New Roman"/>
          <w:sz w:val="24"/>
          <w:szCs w:val="24"/>
        </w:rPr>
        <w:t>Кардымовского района</w:t>
      </w:r>
    </w:p>
    <w:p w:rsidR="00B31B23" w:rsidRPr="003651AF" w:rsidRDefault="00B31B23" w:rsidP="00B31B23">
      <w:pPr>
        <w:tabs>
          <w:tab w:val="left" w:pos="9900"/>
        </w:tabs>
        <w:spacing w:after="0" w:line="240" w:lineRule="auto"/>
        <w:ind w:right="-47" w:firstLine="180"/>
        <w:jc w:val="both"/>
        <w:rPr>
          <w:rFonts w:ascii="Times New Roman" w:hAnsi="Times New Roman" w:cs="Times New Roman"/>
          <w:b/>
          <w:sz w:val="24"/>
          <w:szCs w:val="24"/>
        </w:rPr>
      </w:pPr>
      <w:r w:rsidRPr="003651AF">
        <w:rPr>
          <w:rFonts w:ascii="Times New Roman" w:hAnsi="Times New Roman" w:cs="Times New Roman"/>
          <w:sz w:val="24"/>
          <w:szCs w:val="24"/>
        </w:rPr>
        <w:t xml:space="preserve">Смоленской области                                                                         </w:t>
      </w:r>
      <w:r w:rsidR="009E0208">
        <w:rPr>
          <w:rFonts w:ascii="Times New Roman" w:hAnsi="Times New Roman" w:cs="Times New Roman"/>
          <w:sz w:val="24"/>
          <w:szCs w:val="24"/>
        </w:rPr>
        <w:t xml:space="preserve">                                 </w:t>
      </w:r>
      <w:r w:rsidRPr="003651AF">
        <w:rPr>
          <w:rFonts w:ascii="Times New Roman" w:hAnsi="Times New Roman" w:cs="Times New Roman"/>
          <w:b/>
          <w:sz w:val="24"/>
          <w:szCs w:val="24"/>
        </w:rPr>
        <w:t>В.П.Шевелева</w:t>
      </w:r>
    </w:p>
    <w:p w:rsidR="00B31B23" w:rsidRDefault="00B31B23" w:rsidP="00B31B23">
      <w:pPr>
        <w:tabs>
          <w:tab w:val="left" w:pos="9900"/>
        </w:tabs>
        <w:spacing w:after="0" w:line="240" w:lineRule="auto"/>
        <w:ind w:right="-47" w:firstLine="180"/>
        <w:jc w:val="both"/>
        <w:rPr>
          <w:rFonts w:ascii="Times New Roman" w:hAnsi="Times New Roman" w:cs="Times New Roman"/>
          <w:b/>
          <w:sz w:val="24"/>
          <w:szCs w:val="24"/>
        </w:rPr>
      </w:pPr>
    </w:p>
    <w:p w:rsidR="003651AF" w:rsidRDefault="003651AF" w:rsidP="00B31B23">
      <w:pPr>
        <w:tabs>
          <w:tab w:val="left" w:pos="9900"/>
        </w:tabs>
        <w:spacing w:after="0" w:line="240" w:lineRule="auto"/>
        <w:ind w:right="-47" w:firstLine="180"/>
        <w:jc w:val="both"/>
        <w:rPr>
          <w:rFonts w:ascii="Times New Roman" w:hAnsi="Times New Roman" w:cs="Times New Roman"/>
          <w:b/>
          <w:sz w:val="24"/>
          <w:szCs w:val="24"/>
        </w:rPr>
      </w:pPr>
    </w:p>
    <w:p w:rsidR="003651AF" w:rsidRDefault="003651AF" w:rsidP="00B31B23">
      <w:pPr>
        <w:tabs>
          <w:tab w:val="left" w:pos="9900"/>
        </w:tabs>
        <w:spacing w:after="0" w:line="240" w:lineRule="auto"/>
        <w:ind w:right="-47" w:firstLine="180"/>
        <w:jc w:val="both"/>
        <w:rPr>
          <w:rFonts w:ascii="Times New Roman" w:hAnsi="Times New Roman" w:cs="Times New Roman"/>
          <w:b/>
          <w:sz w:val="24"/>
          <w:szCs w:val="24"/>
        </w:rPr>
      </w:pPr>
    </w:p>
    <w:p w:rsidR="003651AF" w:rsidRPr="003651AF" w:rsidRDefault="003651AF" w:rsidP="00B31B23">
      <w:pPr>
        <w:tabs>
          <w:tab w:val="left" w:pos="9900"/>
        </w:tabs>
        <w:spacing w:after="0" w:line="240" w:lineRule="auto"/>
        <w:ind w:right="-47" w:firstLine="180"/>
        <w:jc w:val="both"/>
        <w:rPr>
          <w:rFonts w:ascii="Times New Roman" w:hAnsi="Times New Roman" w:cs="Times New Roman"/>
          <w:b/>
          <w:sz w:val="24"/>
          <w:szCs w:val="24"/>
        </w:rPr>
      </w:pPr>
    </w:p>
    <w:p w:rsidR="00B31B23" w:rsidRDefault="00B31B23" w:rsidP="00B31B23">
      <w:pPr>
        <w:tabs>
          <w:tab w:val="left" w:pos="9900"/>
        </w:tabs>
        <w:spacing w:after="0" w:line="240" w:lineRule="auto"/>
        <w:ind w:left="6372" w:right="-47" w:firstLine="7"/>
        <w:jc w:val="both"/>
        <w:rPr>
          <w:rFonts w:ascii="Times New Roman" w:hAnsi="Times New Roman" w:cs="Times New Roman"/>
          <w:sz w:val="28"/>
          <w:szCs w:val="28"/>
        </w:rPr>
      </w:pPr>
    </w:p>
    <w:p w:rsidR="00B31B23" w:rsidRPr="009E0208" w:rsidRDefault="00B31B23" w:rsidP="008443BD">
      <w:pPr>
        <w:tabs>
          <w:tab w:val="left" w:pos="9900"/>
        </w:tabs>
        <w:spacing w:after="0" w:line="240" w:lineRule="auto"/>
        <w:ind w:left="6372" w:right="-47" w:firstLine="7"/>
        <w:jc w:val="both"/>
        <w:rPr>
          <w:rFonts w:ascii="Times New Roman" w:hAnsi="Times New Roman" w:cs="Times New Roman"/>
          <w:sz w:val="24"/>
          <w:szCs w:val="24"/>
        </w:rPr>
      </w:pPr>
      <w:r w:rsidRPr="009E0208">
        <w:rPr>
          <w:rFonts w:ascii="Times New Roman" w:hAnsi="Times New Roman" w:cs="Times New Roman"/>
          <w:sz w:val="24"/>
          <w:szCs w:val="24"/>
        </w:rPr>
        <w:t>Приложение к решению Совета депутатов Каменского сельского поселения Кардымовского района Смоленской области второго созыва</w:t>
      </w:r>
    </w:p>
    <w:p w:rsidR="00B31B23" w:rsidRPr="009E0208" w:rsidRDefault="00B31B23" w:rsidP="00B31B23">
      <w:pPr>
        <w:tabs>
          <w:tab w:val="left" w:pos="9900"/>
        </w:tabs>
        <w:spacing w:line="240" w:lineRule="auto"/>
        <w:ind w:left="6372" w:right="-47" w:hanging="72"/>
        <w:jc w:val="both"/>
        <w:rPr>
          <w:rFonts w:ascii="Times New Roman" w:hAnsi="Times New Roman" w:cs="Times New Roman"/>
          <w:sz w:val="24"/>
          <w:szCs w:val="24"/>
        </w:rPr>
      </w:pPr>
      <w:r w:rsidRPr="009E0208">
        <w:rPr>
          <w:rFonts w:ascii="Times New Roman" w:hAnsi="Times New Roman" w:cs="Times New Roman"/>
          <w:sz w:val="24"/>
          <w:szCs w:val="24"/>
        </w:rPr>
        <w:t xml:space="preserve"> от «</w:t>
      </w:r>
      <w:r w:rsidR="003651AF" w:rsidRPr="009E0208">
        <w:rPr>
          <w:rFonts w:ascii="Times New Roman" w:hAnsi="Times New Roman" w:cs="Times New Roman"/>
          <w:sz w:val="24"/>
          <w:szCs w:val="24"/>
        </w:rPr>
        <w:t>25</w:t>
      </w:r>
      <w:r w:rsidRPr="009E0208">
        <w:rPr>
          <w:rFonts w:ascii="Times New Roman" w:hAnsi="Times New Roman" w:cs="Times New Roman"/>
          <w:sz w:val="24"/>
          <w:szCs w:val="24"/>
        </w:rPr>
        <w:t xml:space="preserve">» </w:t>
      </w:r>
      <w:r w:rsidR="003651AF" w:rsidRPr="009E0208">
        <w:rPr>
          <w:rFonts w:ascii="Times New Roman" w:hAnsi="Times New Roman" w:cs="Times New Roman"/>
          <w:sz w:val="24"/>
          <w:szCs w:val="24"/>
        </w:rPr>
        <w:t>октября</w:t>
      </w:r>
      <w:r w:rsidRPr="009E0208">
        <w:rPr>
          <w:rFonts w:ascii="Times New Roman" w:hAnsi="Times New Roman" w:cs="Times New Roman"/>
          <w:sz w:val="24"/>
          <w:szCs w:val="24"/>
        </w:rPr>
        <w:t xml:space="preserve"> 201</w:t>
      </w:r>
      <w:r w:rsidR="007641E6" w:rsidRPr="009E0208">
        <w:rPr>
          <w:rFonts w:ascii="Times New Roman" w:hAnsi="Times New Roman" w:cs="Times New Roman"/>
          <w:sz w:val="24"/>
          <w:szCs w:val="24"/>
        </w:rPr>
        <w:t>3 г. №</w:t>
      </w:r>
      <w:r w:rsidR="00AD7D02">
        <w:rPr>
          <w:rFonts w:ascii="Times New Roman" w:hAnsi="Times New Roman" w:cs="Times New Roman"/>
          <w:sz w:val="24"/>
          <w:szCs w:val="24"/>
        </w:rPr>
        <w:t>39</w:t>
      </w:r>
    </w:p>
    <w:p w:rsidR="00B31B23" w:rsidRPr="009E0208" w:rsidRDefault="00B31B23" w:rsidP="00B31B23">
      <w:pPr>
        <w:tabs>
          <w:tab w:val="left" w:pos="9900"/>
        </w:tabs>
        <w:ind w:left="6372" w:right="-47" w:hanging="72"/>
        <w:jc w:val="both"/>
        <w:rPr>
          <w:rFonts w:ascii="Times New Roman" w:hAnsi="Times New Roman" w:cs="Times New Roman"/>
          <w:sz w:val="24"/>
          <w:szCs w:val="24"/>
        </w:rPr>
      </w:pPr>
    </w:p>
    <w:p w:rsidR="003651AF" w:rsidRPr="009E0208" w:rsidRDefault="003651AF" w:rsidP="00B31B23">
      <w:pPr>
        <w:tabs>
          <w:tab w:val="left" w:pos="9900"/>
        </w:tabs>
        <w:spacing w:after="0" w:line="240" w:lineRule="auto"/>
        <w:ind w:left="72" w:right="-47" w:hanging="72"/>
        <w:jc w:val="center"/>
        <w:rPr>
          <w:rFonts w:ascii="Times New Roman" w:hAnsi="Times New Roman" w:cs="Times New Roman"/>
          <w:sz w:val="24"/>
          <w:szCs w:val="24"/>
        </w:rPr>
      </w:pPr>
      <w:r w:rsidRPr="009E0208">
        <w:rPr>
          <w:rFonts w:ascii="Times New Roman" w:hAnsi="Times New Roman" w:cs="Times New Roman"/>
          <w:sz w:val="24"/>
          <w:szCs w:val="24"/>
        </w:rPr>
        <w:t>ПОЛОЖЕНИЕ</w:t>
      </w:r>
    </w:p>
    <w:p w:rsidR="00B31B23" w:rsidRPr="009E0208" w:rsidRDefault="003651AF" w:rsidP="00B31B23">
      <w:pPr>
        <w:tabs>
          <w:tab w:val="left" w:pos="9900"/>
        </w:tabs>
        <w:spacing w:after="0" w:line="240" w:lineRule="auto"/>
        <w:ind w:left="72" w:right="-47" w:hanging="72"/>
        <w:jc w:val="center"/>
        <w:rPr>
          <w:rFonts w:ascii="Times New Roman" w:hAnsi="Times New Roman" w:cs="Times New Roman"/>
          <w:sz w:val="24"/>
          <w:szCs w:val="24"/>
        </w:rPr>
      </w:pPr>
      <w:r w:rsidRPr="009E0208">
        <w:rPr>
          <w:rFonts w:ascii="Times New Roman" w:hAnsi="Times New Roman" w:cs="Times New Roman"/>
          <w:sz w:val="24"/>
          <w:szCs w:val="24"/>
        </w:rPr>
        <w:t>о порядке предоставления денежной выплаты на осуществление полномочий деп</w:t>
      </w:r>
      <w:r w:rsidR="00B31B23" w:rsidRPr="009E0208">
        <w:rPr>
          <w:rFonts w:ascii="Times New Roman" w:hAnsi="Times New Roman" w:cs="Times New Roman"/>
          <w:sz w:val="24"/>
          <w:szCs w:val="24"/>
        </w:rPr>
        <w:t>утатам</w:t>
      </w:r>
      <w:r w:rsidRPr="009E0208">
        <w:rPr>
          <w:rFonts w:ascii="Times New Roman" w:hAnsi="Times New Roman" w:cs="Times New Roman"/>
          <w:sz w:val="24"/>
          <w:szCs w:val="24"/>
        </w:rPr>
        <w:t xml:space="preserve"> </w:t>
      </w:r>
      <w:r w:rsidR="00B31B23" w:rsidRPr="009E0208">
        <w:rPr>
          <w:rFonts w:ascii="Times New Roman" w:hAnsi="Times New Roman" w:cs="Times New Roman"/>
          <w:sz w:val="24"/>
          <w:szCs w:val="24"/>
        </w:rPr>
        <w:t>Совета депутатов Каменского сельского поселения</w:t>
      </w:r>
      <w:r w:rsidR="00251A6A">
        <w:rPr>
          <w:rFonts w:ascii="Times New Roman" w:hAnsi="Times New Roman" w:cs="Times New Roman"/>
          <w:sz w:val="24"/>
          <w:szCs w:val="24"/>
        </w:rPr>
        <w:t xml:space="preserve"> </w:t>
      </w:r>
      <w:r w:rsidR="00B31B23" w:rsidRPr="009E0208">
        <w:rPr>
          <w:rFonts w:ascii="Times New Roman" w:hAnsi="Times New Roman" w:cs="Times New Roman"/>
          <w:sz w:val="24"/>
          <w:szCs w:val="24"/>
        </w:rPr>
        <w:t>Кардымовского района Смоленской области</w:t>
      </w:r>
      <w:r w:rsidRPr="009E0208">
        <w:rPr>
          <w:rFonts w:ascii="Times New Roman" w:hAnsi="Times New Roman" w:cs="Times New Roman"/>
          <w:sz w:val="24"/>
          <w:szCs w:val="24"/>
        </w:rPr>
        <w:t>, осуществляющим свои полномочия на непостоянной основе</w:t>
      </w:r>
    </w:p>
    <w:p w:rsidR="00B31B23" w:rsidRPr="009E0208" w:rsidRDefault="00B31B23" w:rsidP="00B31B23">
      <w:pPr>
        <w:tabs>
          <w:tab w:val="left" w:pos="9900"/>
        </w:tabs>
        <w:spacing w:after="0"/>
        <w:ind w:left="72" w:right="-47" w:hanging="72"/>
        <w:jc w:val="center"/>
        <w:rPr>
          <w:rFonts w:ascii="Times New Roman" w:hAnsi="Times New Roman" w:cs="Times New Roman"/>
          <w:sz w:val="24"/>
          <w:szCs w:val="24"/>
        </w:rPr>
      </w:pPr>
    </w:p>
    <w:p w:rsidR="00B31B23" w:rsidRPr="009E0208" w:rsidRDefault="00B31B23" w:rsidP="00B31B23">
      <w:pPr>
        <w:tabs>
          <w:tab w:val="left" w:pos="9900"/>
        </w:tabs>
        <w:ind w:left="72" w:right="-47" w:hanging="72"/>
        <w:jc w:val="center"/>
        <w:rPr>
          <w:rFonts w:ascii="Times New Roman" w:hAnsi="Times New Roman" w:cs="Times New Roman"/>
          <w:sz w:val="24"/>
          <w:szCs w:val="24"/>
        </w:rPr>
      </w:pPr>
    </w:p>
    <w:p w:rsidR="00B31B23" w:rsidRPr="009E0208" w:rsidRDefault="00B31B23" w:rsidP="00B31B23">
      <w:pPr>
        <w:numPr>
          <w:ilvl w:val="0"/>
          <w:numId w:val="1"/>
        </w:numPr>
        <w:tabs>
          <w:tab w:val="left" w:pos="9900"/>
        </w:tabs>
        <w:spacing w:after="0" w:line="240" w:lineRule="auto"/>
        <w:ind w:right="-47"/>
        <w:jc w:val="center"/>
        <w:rPr>
          <w:rFonts w:ascii="Times New Roman" w:hAnsi="Times New Roman" w:cs="Times New Roman"/>
          <w:b/>
          <w:sz w:val="24"/>
          <w:szCs w:val="24"/>
        </w:rPr>
      </w:pPr>
      <w:r w:rsidRPr="009E0208">
        <w:rPr>
          <w:rFonts w:ascii="Times New Roman" w:hAnsi="Times New Roman" w:cs="Times New Roman"/>
          <w:b/>
          <w:sz w:val="24"/>
          <w:szCs w:val="24"/>
        </w:rPr>
        <w:t>Общие положения</w:t>
      </w:r>
    </w:p>
    <w:p w:rsidR="00B31B23" w:rsidRPr="009E0208" w:rsidRDefault="00B31B23" w:rsidP="00B31B23">
      <w:pPr>
        <w:tabs>
          <w:tab w:val="left" w:pos="9900"/>
        </w:tabs>
        <w:ind w:right="-47"/>
        <w:jc w:val="both"/>
        <w:rPr>
          <w:rFonts w:ascii="Times New Roman" w:hAnsi="Times New Roman" w:cs="Times New Roman"/>
          <w:sz w:val="24"/>
          <w:szCs w:val="24"/>
        </w:rPr>
      </w:pPr>
    </w:p>
    <w:p w:rsidR="00B31B23" w:rsidRPr="009E0208" w:rsidRDefault="003651AF" w:rsidP="003651AF">
      <w:pPr>
        <w:numPr>
          <w:ilvl w:val="1"/>
          <w:numId w:val="1"/>
        </w:numPr>
        <w:tabs>
          <w:tab w:val="clear" w:pos="360"/>
          <w:tab w:val="num" w:pos="709"/>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1.1</w:t>
      </w:r>
      <w:r w:rsidR="00B31B23" w:rsidRPr="009E0208">
        <w:rPr>
          <w:rFonts w:ascii="Times New Roman" w:hAnsi="Times New Roman" w:cs="Times New Roman"/>
          <w:sz w:val="24"/>
          <w:szCs w:val="24"/>
        </w:rPr>
        <w:t>.</w:t>
      </w:r>
      <w:r w:rsidRPr="009E0208">
        <w:rPr>
          <w:rFonts w:ascii="Times New Roman" w:hAnsi="Times New Roman" w:cs="Times New Roman"/>
          <w:sz w:val="24"/>
          <w:szCs w:val="24"/>
        </w:rPr>
        <w:t xml:space="preserve"> Настоящее Положение устанавливает порядок предоставления денежной выплаты на осуществление полномочий депутатам Совета депутатов Каменского сельского поселения Кардымовского района Смоленской о</w:t>
      </w:r>
      <w:r w:rsidR="00034336" w:rsidRPr="009E0208">
        <w:rPr>
          <w:rFonts w:ascii="Times New Roman" w:hAnsi="Times New Roman" w:cs="Times New Roman"/>
          <w:sz w:val="24"/>
          <w:szCs w:val="24"/>
        </w:rPr>
        <w:t>бласти, осуществляющим свои полномочия на непостоянной основе (далее – депутаты).</w:t>
      </w:r>
    </w:p>
    <w:p w:rsidR="00034336" w:rsidRPr="009E0208" w:rsidRDefault="00034336" w:rsidP="003651AF">
      <w:pPr>
        <w:numPr>
          <w:ilvl w:val="1"/>
          <w:numId w:val="1"/>
        </w:numPr>
        <w:tabs>
          <w:tab w:val="clear" w:pos="360"/>
          <w:tab w:val="num" w:pos="709"/>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1.2. Денежная выплата на осуществление полномочий (далее – денежная выплата) предоставляется депутатам в целях повышения эффективности их работы и работы Совета депутатов</w:t>
      </w:r>
      <w:r w:rsidR="00CC59F3" w:rsidRPr="009E0208">
        <w:rPr>
          <w:rFonts w:ascii="Times New Roman" w:hAnsi="Times New Roman" w:cs="Times New Roman"/>
          <w:sz w:val="24"/>
          <w:szCs w:val="24"/>
        </w:rPr>
        <w:t xml:space="preserve"> Каменского сельского поселения Кардымовского района Смоленской области.</w:t>
      </w:r>
    </w:p>
    <w:p w:rsidR="00B31B23" w:rsidRPr="009E0208" w:rsidRDefault="00B31B23" w:rsidP="00B31B23">
      <w:pPr>
        <w:tabs>
          <w:tab w:val="left" w:pos="9900"/>
        </w:tabs>
        <w:ind w:right="-47"/>
        <w:jc w:val="both"/>
        <w:rPr>
          <w:rFonts w:ascii="Times New Roman" w:hAnsi="Times New Roman" w:cs="Times New Roman"/>
          <w:sz w:val="24"/>
          <w:szCs w:val="24"/>
        </w:rPr>
      </w:pPr>
    </w:p>
    <w:p w:rsidR="00B31B23" w:rsidRPr="009E0208" w:rsidRDefault="00CC59F3" w:rsidP="00CC59F3">
      <w:pPr>
        <w:pStyle w:val="a3"/>
        <w:numPr>
          <w:ilvl w:val="0"/>
          <w:numId w:val="1"/>
        </w:numPr>
        <w:tabs>
          <w:tab w:val="left" w:pos="9900"/>
        </w:tabs>
        <w:spacing w:after="0" w:line="240" w:lineRule="auto"/>
        <w:ind w:right="-47"/>
        <w:jc w:val="center"/>
        <w:rPr>
          <w:rFonts w:ascii="Times New Roman" w:hAnsi="Times New Roman" w:cs="Times New Roman"/>
          <w:b/>
          <w:sz w:val="24"/>
          <w:szCs w:val="24"/>
        </w:rPr>
      </w:pPr>
      <w:r w:rsidRPr="009E0208">
        <w:rPr>
          <w:rFonts w:ascii="Times New Roman" w:hAnsi="Times New Roman" w:cs="Times New Roman"/>
          <w:b/>
          <w:sz w:val="24"/>
          <w:szCs w:val="24"/>
        </w:rPr>
        <w:t>Условия предоставления денежной выплаты, ее размер</w:t>
      </w:r>
    </w:p>
    <w:p w:rsidR="00F472D5" w:rsidRPr="009E0208" w:rsidRDefault="00F472D5" w:rsidP="00F472D5">
      <w:pPr>
        <w:tabs>
          <w:tab w:val="left" w:pos="9900"/>
        </w:tabs>
        <w:spacing w:after="0" w:line="240" w:lineRule="auto"/>
        <w:ind w:right="-47" w:firstLine="709"/>
        <w:jc w:val="both"/>
        <w:rPr>
          <w:rFonts w:ascii="Times New Roman" w:hAnsi="Times New Roman" w:cs="Times New Roman"/>
          <w:sz w:val="24"/>
          <w:szCs w:val="24"/>
        </w:rPr>
      </w:pPr>
    </w:p>
    <w:p w:rsidR="00F472D5" w:rsidRPr="009E0208" w:rsidRDefault="00F472D5"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2.1. Денежная выплата выплачивается депутату на осуществление своих полномочий, предусмотренных Уставом Каменского сельского поселения Кардымовского района Смоленской области, Регламентом Совета депутатов Каменского сельского поселения Кардымовского района Смоленской области, решениями Совета депутатов Каменского сельского поселения Кардымовского района Смоленской области.</w:t>
      </w:r>
    </w:p>
    <w:p w:rsidR="00F472D5" w:rsidRPr="009E0208" w:rsidRDefault="00F472D5"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xml:space="preserve">2.2. Денежная выплата осуществляется депутату ежеквартально </w:t>
      </w:r>
      <w:proofErr w:type="gramStart"/>
      <w:r w:rsidRPr="009E0208">
        <w:rPr>
          <w:rFonts w:ascii="Times New Roman" w:hAnsi="Times New Roman" w:cs="Times New Roman"/>
          <w:sz w:val="24"/>
          <w:szCs w:val="24"/>
        </w:rPr>
        <w:t>с даты начала</w:t>
      </w:r>
      <w:proofErr w:type="gramEnd"/>
      <w:r w:rsidRPr="009E0208">
        <w:rPr>
          <w:rFonts w:ascii="Times New Roman" w:hAnsi="Times New Roman" w:cs="Times New Roman"/>
          <w:sz w:val="24"/>
          <w:szCs w:val="24"/>
        </w:rPr>
        <w:t xml:space="preserve"> срока его полномочий.</w:t>
      </w:r>
    </w:p>
    <w:p w:rsidR="00F472D5" w:rsidRPr="009E0208" w:rsidRDefault="00F472D5"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xml:space="preserve">2.3. Денежная выплата выплачивается депутату в размере 10% от минимального </w:t>
      </w:r>
      <w:proofErr w:type="gramStart"/>
      <w:r w:rsidRPr="009E0208">
        <w:rPr>
          <w:rFonts w:ascii="Times New Roman" w:hAnsi="Times New Roman" w:cs="Times New Roman"/>
          <w:sz w:val="24"/>
          <w:szCs w:val="24"/>
        </w:rPr>
        <w:t>размера оплаты труда</w:t>
      </w:r>
      <w:proofErr w:type="gramEnd"/>
      <w:r w:rsidRPr="009E0208">
        <w:rPr>
          <w:rFonts w:ascii="Times New Roman" w:hAnsi="Times New Roman" w:cs="Times New Roman"/>
          <w:sz w:val="24"/>
          <w:szCs w:val="24"/>
        </w:rPr>
        <w:t>, установленного федеральным законом.</w:t>
      </w:r>
    </w:p>
    <w:p w:rsidR="00F472D5" w:rsidRPr="009E0208" w:rsidRDefault="00F472D5"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xml:space="preserve">2.4. </w:t>
      </w:r>
      <w:r w:rsidR="00A050C3" w:rsidRPr="009E0208">
        <w:rPr>
          <w:rFonts w:ascii="Times New Roman" w:hAnsi="Times New Roman" w:cs="Times New Roman"/>
          <w:sz w:val="24"/>
          <w:szCs w:val="24"/>
        </w:rPr>
        <w:t>Списки депутатов, осуществляющих свои полномочия на непостоянной основе, которым предоставляется денежная выплата, утверждаются распоряжением Администрации Каменского сельского поселения Кардымовского района Смоленской области.</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2.5. Для получения денежной выплаты депутат обязан представить следующие документы: паспорт, ИНН, пенсионное страховое свидетельство.</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2.6. Денежная выплата выплачивается посредством перечисления денежных средств на банковский счет депутата с использованием депутатом банковской карты.</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2.7. Предоставление денежной выплаты прекращается в случаях:</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прекращения полномочий депутата по основаниям, установленным федеральным законодательством;</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личного заявления депутата об отказе от получения денежной выплаты.</w:t>
      </w:r>
    </w:p>
    <w:p w:rsidR="00A050C3" w:rsidRPr="009E0208" w:rsidRDefault="00A050C3"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 xml:space="preserve">2.8. В случае прекращения полномочий депутата </w:t>
      </w:r>
      <w:r w:rsidR="00DE25F9" w:rsidRPr="009E0208">
        <w:rPr>
          <w:rFonts w:ascii="Times New Roman" w:hAnsi="Times New Roman" w:cs="Times New Roman"/>
          <w:sz w:val="24"/>
          <w:szCs w:val="24"/>
        </w:rPr>
        <w:t>денежная выплата производится в размере, пропорциональном периоду осуществления депутатом своих полномочий, в месяце, в котором были прекращены полномочия депутата.</w:t>
      </w:r>
    </w:p>
    <w:p w:rsidR="00DE25F9" w:rsidRPr="009E0208" w:rsidRDefault="00DE25F9"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lastRenderedPageBreak/>
        <w:t>2.9. Депутат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Каменского сельского поселения Кардымовского района Смоленской области.</w:t>
      </w:r>
    </w:p>
    <w:p w:rsidR="00DE25F9" w:rsidRPr="009E0208" w:rsidRDefault="00DE25F9" w:rsidP="00F472D5">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2.10. Запрещается перераспределение денежных средств, сформировавшихся из невыплаченных денежных выплат, для выплат другим депутатам.</w:t>
      </w:r>
    </w:p>
    <w:p w:rsidR="00DE25F9" w:rsidRPr="009E0208" w:rsidRDefault="00DE25F9" w:rsidP="00F472D5">
      <w:pPr>
        <w:tabs>
          <w:tab w:val="left" w:pos="9900"/>
        </w:tabs>
        <w:spacing w:after="0" w:line="240" w:lineRule="auto"/>
        <w:ind w:right="-47" w:firstLine="709"/>
        <w:jc w:val="both"/>
        <w:rPr>
          <w:rFonts w:ascii="Times New Roman" w:hAnsi="Times New Roman" w:cs="Times New Roman"/>
          <w:sz w:val="24"/>
          <w:szCs w:val="24"/>
        </w:rPr>
      </w:pPr>
    </w:p>
    <w:p w:rsidR="00DE25F9" w:rsidRPr="009E0208" w:rsidRDefault="00DE25F9" w:rsidP="00DE25F9">
      <w:pPr>
        <w:pStyle w:val="a3"/>
        <w:numPr>
          <w:ilvl w:val="0"/>
          <w:numId w:val="1"/>
        </w:numPr>
        <w:tabs>
          <w:tab w:val="left" w:pos="9900"/>
        </w:tabs>
        <w:spacing w:after="0" w:line="240" w:lineRule="auto"/>
        <w:ind w:right="-47"/>
        <w:jc w:val="center"/>
        <w:rPr>
          <w:rFonts w:ascii="Times New Roman" w:hAnsi="Times New Roman" w:cs="Times New Roman"/>
          <w:b/>
          <w:sz w:val="24"/>
          <w:szCs w:val="24"/>
        </w:rPr>
      </w:pPr>
      <w:r w:rsidRPr="009E0208">
        <w:rPr>
          <w:rFonts w:ascii="Times New Roman" w:hAnsi="Times New Roman" w:cs="Times New Roman"/>
          <w:b/>
          <w:sz w:val="24"/>
          <w:szCs w:val="24"/>
        </w:rPr>
        <w:t>Финансирование расходов на денежную выплату</w:t>
      </w:r>
    </w:p>
    <w:p w:rsidR="00DE25F9" w:rsidRPr="009E0208" w:rsidRDefault="00DE25F9" w:rsidP="00DE25F9">
      <w:pPr>
        <w:tabs>
          <w:tab w:val="left" w:pos="9900"/>
        </w:tabs>
        <w:spacing w:after="0" w:line="240" w:lineRule="auto"/>
        <w:ind w:right="-47"/>
        <w:jc w:val="center"/>
        <w:rPr>
          <w:rFonts w:ascii="Times New Roman" w:hAnsi="Times New Roman" w:cs="Times New Roman"/>
          <w:b/>
          <w:sz w:val="24"/>
          <w:szCs w:val="24"/>
        </w:rPr>
      </w:pPr>
    </w:p>
    <w:p w:rsidR="00DE25F9" w:rsidRPr="009E0208" w:rsidRDefault="00DE25F9" w:rsidP="00DE25F9">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3.1. Денежные выплаты осуществляются за счет средств бюджета Каменского сельского поселения Кардымовского района Смоленской области на соответствующий финансовый год, предусмотренный на обеспечение деятельности Совета депутатов Каменского сельского поселения Кардымовского района Смоленской области.</w:t>
      </w:r>
    </w:p>
    <w:p w:rsidR="00DE25F9" w:rsidRPr="009E0208" w:rsidRDefault="00DE25F9" w:rsidP="00DE25F9">
      <w:pPr>
        <w:tabs>
          <w:tab w:val="left" w:pos="9900"/>
        </w:tabs>
        <w:spacing w:after="0" w:line="240" w:lineRule="auto"/>
        <w:ind w:right="-47" w:firstLine="709"/>
        <w:jc w:val="both"/>
        <w:rPr>
          <w:rFonts w:ascii="Times New Roman" w:hAnsi="Times New Roman" w:cs="Times New Roman"/>
          <w:sz w:val="24"/>
          <w:szCs w:val="24"/>
        </w:rPr>
      </w:pPr>
      <w:r w:rsidRPr="009E0208">
        <w:rPr>
          <w:rFonts w:ascii="Times New Roman" w:hAnsi="Times New Roman" w:cs="Times New Roman"/>
          <w:sz w:val="24"/>
          <w:szCs w:val="24"/>
        </w:rPr>
        <w:t>3.2. Денежная выплата подлежит налогообложению в соответствии с действующим законодательством.</w:t>
      </w:r>
    </w:p>
    <w:p w:rsidR="00B31B23" w:rsidRPr="009E0208" w:rsidRDefault="00B31B23" w:rsidP="00B31B23">
      <w:pPr>
        <w:tabs>
          <w:tab w:val="left" w:pos="9900"/>
        </w:tabs>
        <w:spacing w:after="0"/>
        <w:ind w:right="-47"/>
        <w:jc w:val="center"/>
        <w:rPr>
          <w:rFonts w:ascii="Times New Roman" w:hAnsi="Times New Roman" w:cs="Times New Roman"/>
          <w:b/>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Pr="009E0208" w:rsidRDefault="00057BA0" w:rsidP="00B31B23">
      <w:pPr>
        <w:tabs>
          <w:tab w:val="left" w:pos="9900"/>
        </w:tabs>
        <w:ind w:right="-47" w:firstLine="709"/>
        <w:jc w:val="both"/>
        <w:rPr>
          <w:rFonts w:ascii="Times New Roman" w:hAnsi="Times New Roman" w:cs="Times New Roman"/>
          <w:sz w:val="24"/>
          <w:szCs w:val="24"/>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057BA0">
      <w:pPr>
        <w:tabs>
          <w:tab w:val="left" w:pos="9900"/>
        </w:tabs>
        <w:ind w:right="-47"/>
        <w:jc w:val="center"/>
        <w:rPr>
          <w:rFonts w:ascii="Times New Roman" w:hAnsi="Times New Roman" w:cs="Times New Roman"/>
          <w:sz w:val="28"/>
          <w:szCs w:val="28"/>
        </w:rPr>
      </w:pPr>
    </w:p>
    <w:p w:rsidR="00057BA0" w:rsidRDefault="00057BA0" w:rsidP="00057BA0">
      <w:pPr>
        <w:jc w:val="both"/>
        <w:rPr>
          <w:b/>
          <w:sz w:val="28"/>
          <w:szCs w:val="28"/>
        </w:rPr>
      </w:pPr>
    </w:p>
    <w:p w:rsidR="00057BA0" w:rsidRDefault="00057BA0" w:rsidP="00057BA0">
      <w:pPr>
        <w:jc w:val="both"/>
        <w:rPr>
          <w:b/>
          <w:sz w:val="28"/>
          <w:szCs w:val="28"/>
        </w:rPr>
      </w:pPr>
    </w:p>
    <w:p w:rsidR="00057BA0" w:rsidRDefault="00057BA0" w:rsidP="00057BA0">
      <w:pPr>
        <w:jc w:val="both"/>
        <w:rPr>
          <w:b/>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Default="00057BA0" w:rsidP="00B31B23">
      <w:pPr>
        <w:tabs>
          <w:tab w:val="left" w:pos="9900"/>
        </w:tabs>
        <w:ind w:right="-47" w:firstLine="709"/>
        <w:jc w:val="both"/>
        <w:rPr>
          <w:rFonts w:ascii="Times New Roman" w:hAnsi="Times New Roman" w:cs="Times New Roman"/>
          <w:sz w:val="28"/>
          <w:szCs w:val="28"/>
        </w:rPr>
      </w:pPr>
    </w:p>
    <w:p w:rsidR="00057BA0" w:rsidRPr="008E21D4" w:rsidRDefault="00057BA0" w:rsidP="00B31B23">
      <w:pPr>
        <w:tabs>
          <w:tab w:val="left" w:pos="9900"/>
        </w:tabs>
        <w:ind w:right="-47" w:firstLine="709"/>
        <w:jc w:val="both"/>
        <w:rPr>
          <w:rFonts w:ascii="Times New Roman" w:hAnsi="Times New Roman" w:cs="Times New Roman"/>
          <w:sz w:val="28"/>
          <w:szCs w:val="28"/>
        </w:rPr>
      </w:pPr>
    </w:p>
    <w:p w:rsidR="00B31B23" w:rsidRPr="008E21D4" w:rsidRDefault="00B31B23" w:rsidP="00B31B23">
      <w:pPr>
        <w:tabs>
          <w:tab w:val="left" w:pos="0"/>
          <w:tab w:val="left" w:pos="9900"/>
        </w:tabs>
        <w:ind w:right="-47" w:firstLine="360"/>
        <w:jc w:val="both"/>
        <w:rPr>
          <w:rFonts w:ascii="Times New Roman" w:hAnsi="Times New Roman" w:cs="Times New Roman"/>
          <w:sz w:val="28"/>
          <w:szCs w:val="28"/>
        </w:rPr>
      </w:pPr>
    </w:p>
    <w:p w:rsidR="00B31B23" w:rsidRPr="008E21D4" w:rsidRDefault="00B31B23" w:rsidP="00B31B23">
      <w:pPr>
        <w:tabs>
          <w:tab w:val="left" w:pos="9900"/>
        </w:tabs>
        <w:ind w:right="-47"/>
        <w:jc w:val="center"/>
        <w:rPr>
          <w:rFonts w:ascii="Times New Roman" w:hAnsi="Times New Roman" w:cs="Times New Roman"/>
          <w:sz w:val="28"/>
          <w:szCs w:val="28"/>
        </w:rPr>
      </w:pPr>
    </w:p>
    <w:p w:rsidR="00B31B23" w:rsidRPr="008E21D4" w:rsidRDefault="00B31B23" w:rsidP="00B31B23">
      <w:pPr>
        <w:tabs>
          <w:tab w:val="left" w:pos="9900"/>
        </w:tabs>
        <w:ind w:right="-47" w:firstLine="180"/>
        <w:jc w:val="both"/>
        <w:rPr>
          <w:rFonts w:ascii="Times New Roman" w:hAnsi="Times New Roman" w:cs="Times New Roman"/>
          <w:sz w:val="28"/>
          <w:szCs w:val="28"/>
        </w:rPr>
      </w:pPr>
    </w:p>
    <w:p w:rsidR="00B31B23" w:rsidRPr="008E21D4" w:rsidRDefault="00B31B23" w:rsidP="00B31B23">
      <w:pPr>
        <w:tabs>
          <w:tab w:val="left" w:pos="9900"/>
        </w:tabs>
        <w:ind w:right="-47" w:firstLine="180"/>
        <w:jc w:val="both"/>
        <w:rPr>
          <w:rFonts w:ascii="Times New Roman" w:hAnsi="Times New Roman" w:cs="Times New Roman"/>
          <w:sz w:val="28"/>
          <w:szCs w:val="28"/>
        </w:rPr>
      </w:pPr>
    </w:p>
    <w:p w:rsidR="00B31B23" w:rsidRPr="008E21D4" w:rsidRDefault="00B31B23" w:rsidP="00B31B23">
      <w:pPr>
        <w:tabs>
          <w:tab w:val="left" w:pos="9900"/>
        </w:tabs>
        <w:ind w:right="-47" w:firstLine="180"/>
        <w:jc w:val="both"/>
        <w:rPr>
          <w:rFonts w:ascii="Times New Roman" w:hAnsi="Times New Roman" w:cs="Times New Roman"/>
          <w:sz w:val="28"/>
          <w:szCs w:val="28"/>
        </w:rPr>
      </w:pPr>
    </w:p>
    <w:p w:rsidR="00B31B23" w:rsidRPr="008E21D4" w:rsidRDefault="00B31B23" w:rsidP="00B31B23">
      <w:pPr>
        <w:tabs>
          <w:tab w:val="left" w:pos="9900"/>
        </w:tabs>
        <w:ind w:right="-47" w:firstLine="180"/>
        <w:jc w:val="both"/>
        <w:rPr>
          <w:rFonts w:ascii="Times New Roman" w:hAnsi="Times New Roman" w:cs="Times New Roman"/>
          <w:sz w:val="28"/>
          <w:szCs w:val="28"/>
        </w:rPr>
      </w:pPr>
    </w:p>
    <w:p w:rsidR="00610061" w:rsidRDefault="00610061"/>
    <w:sectPr w:rsidR="00610061" w:rsidSect="00B31B2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C49"/>
    <w:multiLevelType w:val="hybridMultilevel"/>
    <w:tmpl w:val="6E5A0202"/>
    <w:lvl w:ilvl="0" w:tplc="3FD09D48">
      <w:start w:val="1"/>
      <w:numFmt w:val="decimal"/>
      <w:lvlText w:val="%1."/>
      <w:lvlJc w:val="left"/>
      <w:pPr>
        <w:tabs>
          <w:tab w:val="num" w:pos="720"/>
        </w:tabs>
        <w:ind w:left="720" w:hanging="360"/>
      </w:pPr>
    </w:lvl>
    <w:lvl w:ilvl="1" w:tplc="3C341D4C">
      <w:numFmt w:val="none"/>
      <w:lvlText w:val=""/>
      <w:lvlJc w:val="left"/>
      <w:pPr>
        <w:tabs>
          <w:tab w:val="num" w:pos="360"/>
        </w:tabs>
        <w:ind w:left="0" w:firstLine="0"/>
      </w:pPr>
    </w:lvl>
    <w:lvl w:ilvl="2" w:tplc="71961A3C">
      <w:numFmt w:val="none"/>
      <w:lvlText w:val=""/>
      <w:lvlJc w:val="left"/>
      <w:pPr>
        <w:tabs>
          <w:tab w:val="num" w:pos="360"/>
        </w:tabs>
        <w:ind w:left="0" w:firstLine="0"/>
      </w:pPr>
    </w:lvl>
    <w:lvl w:ilvl="3" w:tplc="E9680016">
      <w:numFmt w:val="none"/>
      <w:lvlText w:val=""/>
      <w:lvlJc w:val="left"/>
      <w:pPr>
        <w:tabs>
          <w:tab w:val="num" w:pos="360"/>
        </w:tabs>
        <w:ind w:left="0" w:firstLine="0"/>
      </w:pPr>
    </w:lvl>
    <w:lvl w:ilvl="4" w:tplc="C0AE5C9A">
      <w:numFmt w:val="none"/>
      <w:lvlText w:val=""/>
      <w:lvlJc w:val="left"/>
      <w:pPr>
        <w:tabs>
          <w:tab w:val="num" w:pos="360"/>
        </w:tabs>
        <w:ind w:left="0" w:firstLine="0"/>
      </w:pPr>
    </w:lvl>
    <w:lvl w:ilvl="5" w:tplc="1910E8BA">
      <w:numFmt w:val="none"/>
      <w:lvlText w:val=""/>
      <w:lvlJc w:val="left"/>
      <w:pPr>
        <w:tabs>
          <w:tab w:val="num" w:pos="360"/>
        </w:tabs>
        <w:ind w:left="0" w:firstLine="0"/>
      </w:pPr>
    </w:lvl>
    <w:lvl w:ilvl="6" w:tplc="D7D82108">
      <w:numFmt w:val="none"/>
      <w:lvlText w:val=""/>
      <w:lvlJc w:val="left"/>
      <w:pPr>
        <w:tabs>
          <w:tab w:val="num" w:pos="360"/>
        </w:tabs>
        <w:ind w:left="0" w:firstLine="0"/>
      </w:pPr>
    </w:lvl>
    <w:lvl w:ilvl="7" w:tplc="750AA1C0">
      <w:numFmt w:val="none"/>
      <w:lvlText w:val=""/>
      <w:lvlJc w:val="left"/>
      <w:pPr>
        <w:tabs>
          <w:tab w:val="num" w:pos="360"/>
        </w:tabs>
        <w:ind w:left="0" w:firstLine="0"/>
      </w:pPr>
    </w:lvl>
    <w:lvl w:ilvl="8" w:tplc="A9FC9440">
      <w:numFmt w:val="none"/>
      <w:lvlText w:val=""/>
      <w:lvlJc w:val="left"/>
      <w:pPr>
        <w:tabs>
          <w:tab w:val="num" w:pos="360"/>
        </w:tabs>
        <w:ind w:left="0" w:firstLine="0"/>
      </w:pPr>
    </w:lvl>
  </w:abstractNum>
  <w:abstractNum w:abstractNumId="1">
    <w:nsid w:val="37E634AF"/>
    <w:multiLevelType w:val="hybridMultilevel"/>
    <w:tmpl w:val="802EEAD2"/>
    <w:lvl w:ilvl="0" w:tplc="5852CD6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6C3A90"/>
    <w:multiLevelType w:val="hybridMultilevel"/>
    <w:tmpl w:val="C11A8DAE"/>
    <w:lvl w:ilvl="0" w:tplc="DBA049E8">
      <w:start w:val="1"/>
      <w:numFmt w:val="decimal"/>
      <w:lvlText w:val="%1."/>
      <w:lvlJc w:val="left"/>
      <w:pPr>
        <w:tabs>
          <w:tab w:val="num" w:pos="750"/>
        </w:tabs>
        <w:ind w:left="750" w:hanging="390"/>
      </w:pPr>
    </w:lvl>
    <w:lvl w:ilvl="1" w:tplc="9F32BAC4">
      <w:numFmt w:val="none"/>
      <w:lvlText w:val=""/>
      <w:lvlJc w:val="left"/>
      <w:pPr>
        <w:tabs>
          <w:tab w:val="num" w:pos="360"/>
        </w:tabs>
        <w:ind w:left="0" w:firstLine="0"/>
      </w:pPr>
    </w:lvl>
    <w:lvl w:ilvl="2" w:tplc="67DAA74C">
      <w:numFmt w:val="none"/>
      <w:lvlText w:val=""/>
      <w:lvlJc w:val="left"/>
      <w:pPr>
        <w:tabs>
          <w:tab w:val="num" w:pos="360"/>
        </w:tabs>
        <w:ind w:left="0" w:firstLine="0"/>
      </w:pPr>
    </w:lvl>
    <w:lvl w:ilvl="3" w:tplc="9C5A8E94">
      <w:numFmt w:val="none"/>
      <w:lvlText w:val=""/>
      <w:lvlJc w:val="left"/>
      <w:pPr>
        <w:tabs>
          <w:tab w:val="num" w:pos="360"/>
        </w:tabs>
        <w:ind w:left="0" w:firstLine="0"/>
      </w:pPr>
    </w:lvl>
    <w:lvl w:ilvl="4" w:tplc="38F6C23E">
      <w:numFmt w:val="none"/>
      <w:lvlText w:val=""/>
      <w:lvlJc w:val="left"/>
      <w:pPr>
        <w:tabs>
          <w:tab w:val="num" w:pos="360"/>
        </w:tabs>
        <w:ind w:left="0" w:firstLine="0"/>
      </w:pPr>
    </w:lvl>
    <w:lvl w:ilvl="5" w:tplc="35E616E4">
      <w:numFmt w:val="none"/>
      <w:lvlText w:val=""/>
      <w:lvlJc w:val="left"/>
      <w:pPr>
        <w:tabs>
          <w:tab w:val="num" w:pos="360"/>
        </w:tabs>
        <w:ind w:left="0" w:firstLine="0"/>
      </w:pPr>
    </w:lvl>
    <w:lvl w:ilvl="6" w:tplc="8B84E54C">
      <w:numFmt w:val="none"/>
      <w:lvlText w:val=""/>
      <w:lvlJc w:val="left"/>
      <w:pPr>
        <w:tabs>
          <w:tab w:val="num" w:pos="360"/>
        </w:tabs>
        <w:ind w:left="0" w:firstLine="0"/>
      </w:pPr>
    </w:lvl>
    <w:lvl w:ilvl="7" w:tplc="51EC4CD6">
      <w:numFmt w:val="none"/>
      <w:lvlText w:val=""/>
      <w:lvlJc w:val="left"/>
      <w:pPr>
        <w:tabs>
          <w:tab w:val="num" w:pos="360"/>
        </w:tabs>
        <w:ind w:left="0" w:firstLine="0"/>
      </w:pPr>
    </w:lvl>
    <w:lvl w:ilvl="8" w:tplc="1212799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B31B23"/>
    <w:rsid w:val="00034336"/>
    <w:rsid w:val="00046CDF"/>
    <w:rsid w:val="00057BA0"/>
    <w:rsid w:val="00095324"/>
    <w:rsid w:val="000B7DDB"/>
    <w:rsid w:val="00251A6A"/>
    <w:rsid w:val="00273637"/>
    <w:rsid w:val="002C04A6"/>
    <w:rsid w:val="003651AF"/>
    <w:rsid w:val="003E70DA"/>
    <w:rsid w:val="005932BC"/>
    <w:rsid w:val="00610061"/>
    <w:rsid w:val="007641E6"/>
    <w:rsid w:val="007B0069"/>
    <w:rsid w:val="008443BD"/>
    <w:rsid w:val="009E0208"/>
    <w:rsid w:val="00A050C3"/>
    <w:rsid w:val="00A313C5"/>
    <w:rsid w:val="00AD7D02"/>
    <w:rsid w:val="00B31B23"/>
    <w:rsid w:val="00BE7A12"/>
    <w:rsid w:val="00CC59F3"/>
    <w:rsid w:val="00CD3FDC"/>
    <w:rsid w:val="00DB43F1"/>
    <w:rsid w:val="00DE25F9"/>
    <w:rsid w:val="00EA6F0F"/>
    <w:rsid w:val="00F03950"/>
    <w:rsid w:val="00F03FA5"/>
    <w:rsid w:val="00F472D5"/>
    <w:rsid w:val="00F9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63680C-8201-4554-810F-F7070ADB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18</cp:revision>
  <cp:lastPrinted>2013-10-31T11:28:00Z</cp:lastPrinted>
  <dcterms:created xsi:type="dcterms:W3CDTF">2012-06-06T06:57:00Z</dcterms:created>
  <dcterms:modified xsi:type="dcterms:W3CDTF">2013-10-31T11:28:00Z</dcterms:modified>
</cp:coreProperties>
</file>