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F" w:rsidRDefault="0016097F" w:rsidP="0016097F">
      <w:pPr>
        <w:tabs>
          <w:tab w:val="left" w:pos="2805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80010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7F" w:rsidRDefault="0016097F" w:rsidP="0016097F">
      <w:pPr>
        <w:tabs>
          <w:tab w:val="left" w:pos="2805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16097F" w:rsidRDefault="0016097F" w:rsidP="0016097F">
      <w:pPr>
        <w:tabs>
          <w:tab w:val="left" w:pos="2805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16097F" w:rsidRDefault="0016097F" w:rsidP="0016097F">
      <w:pPr>
        <w:tabs>
          <w:tab w:val="left" w:pos="2805"/>
        </w:tabs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16097F" w:rsidRDefault="0016097F" w:rsidP="0016097F">
      <w:pPr>
        <w:tabs>
          <w:tab w:val="left" w:pos="2805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7F" w:rsidRPr="0016097F" w:rsidRDefault="0016097F" w:rsidP="0016097F">
      <w:pPr>
        <w:tabs>
          <w:tab w:val="left" w:pos="2805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7F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7F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>от «06»   ноября 2014     №97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097F" w:rsidRPr="0016097F" w:rsidRDefault="0016097F" w:rsidP="00637E96">
      <w:pPr>
        <w:tabs>
          <w:tab w:val="left" w:pos="720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>О мерах по обеспечению безопасности населения на водных объектах в осенне-зимний период 2014-</w:t>
      </w:r>
      <w:smartTag w:uri="urn:schemas-microsoft-com:office:smarttags" w:element="metricconverter">
        <w:smartTagPr>
          <w:attr w:name="ProductID" w:val="2015 г"/>
        </w:smartTagPr>
        <w:r w:rsidRPr="0016097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6097F">
        <w:rPr>
          <w:rFonts w:ascii="Times New Roman" w:hAnsi="Times New Roman" w:cs="Times New Roman"/>
          <w:sz w:val="28"/>
          <w:szCs w:val="28"/>
        </w:rPr>
        <w:t>.г. на территории муниципального образования Каменского сельского поселения Кардымовского района Смоленской области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    В связи с наступлением осенне-зимнего периода, в целях обеспечения безопасного отдыха населения на водоёмах поселения в период ледостава, предупреждения и сокращения количества несчастных случаев на водоёмах на территории муниципального образования Каменского сельского поселения в соответствии с Правилами охраны жизни людей  на воде в Смоленской области, утвержденные постановлением Главы Администрации Смоленской области от 31.08.2006 г. №322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   1. Ответственность за организацию и обеспечение безопасности людей на водных объектах в осенне-зимний период 2014-2015гг на территории муниципального образования Каменского сельского поселения возложить на председателя ГОЧС Шевелеву В.П.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 2.Обязать директора Каменской средней школы </w:t>
      </w:r>
      <w:proofErr w:type="spellStart"/>
      <w:r w:rsidRPr="0016097F">
        <w:rPr>
          <w:rFonts w:ascii="Times New Roman" w:hAnsi="Times New Roman" w:cs="Times New Roman"/>
          <w:sz w:val="28"/>
          <w:szCs w:val="28"/>
        </w:rPr>
        <w:t>Долбилову</w:t>
      </w:r>
      <w:proofErr w:type="spellEnd"/>
      <w:r w:rsidRPr="0016097F">
        <w:rPr>
          <w:rFonts w:ascii="Times New Roman" w:hAnsi="Times New Roman" w:cs="Times New Roman"/>
          <w:sz w:val="28"/>
          <w:szCs w:val="28"/>
        </w:rPr>
        <w:t xml:space="preserve"> Г.И. организовать в школе проведение уроков безопасности по теме: «Правила безопасности на льду».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3.Информировать население о складывающейся ледовой обстановке на водоёмах, мерах безопасности на льду через средства массовой информации.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4. Руководителям организаций и предприятий организовать проведение бесед с рыбаками, любителями подледного лова рыбы о мерах безопасности на льду.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 вступает в законную силу со дня его подписания.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97F">
        <w:rPr>
          <w:rFonts w:ascii="Times New Roman" w:hAnsi="Times New Roman" w:cs="Times New Roman"/>
          <w:sz w:val="28"/>
          <w:szCs w:val="28"/>
        </w:rPr>
        <w:t>6. Обнародовать данное постановление на информационном стенде и разместить на официальном сайте Администрации Каменского сельского поселения.</w:t>
      </w:r>
    </w:p>
    <w:p w:rsidR="0016097F" w:rsidRPr="0016097F" w:rsidRDefault="0016097F" w:rsidP="0016097F">
      <w:pPr>
        <w:tabs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    </w:t>
      </w:r>
      <w:r w:rsidR="000A658B">
        <w:rPr>
          <w:rFonts w:ascii="Times New Roman" w:hAnsi="Times New Roman" w:cs="Times New Roman"/>
          <w:sz w:val="28"/>
          <w:szCs w:val="28"/>
        </w:rPr>
        <w:t xml:space="preserve"> </w:t>
      </w:r>
      <w:r w:rsidRPr="0016097F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оставляю за собой.</w:t>
      </w:r>
    </w:p>
    <w:p w:rsidR="0016097F" w:rsidRPr="0016097F" w:rsidRDefault="0016097F" w:rsidP="0016097F">
      <w:pPr>
        <w:spacing w:after="0" w:line="240" w:lineRule="auto"/>
        <w:ind w:right="140"/>
        <w:rPr>
          <w:rFonts w:ascii="Times New Roman" w:hAnsi="Times New Roman" w:cs="Times New Roman"/>
          <w:b/>
        </w:rPr>
      </w:pPr>
    </w:p>
    <w:p w:rsidR="0016097F" w:rsidRPr="0016097F" w:rsidRDefault="0016097F" w:rsidP="0016097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6097F" w:rsidRPr="0016097F" w:rsidRDefault="0016097F" w:rsidP="0016097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16097F" w:rsidRPr="0016097F" w:rsidRDefault="0016097F" w:rsidP="0016097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16097F" w:rsidRPr="0016097F" w:rsidRDefault="0016097F" w:rsidP="0016097F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7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Pr="0016097F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16097F" w:rsidRPr="0016097F" w:rsidRDefault="0016097F" w:rsidP="0016097F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97F" w:rsidRPr="0016097F" w:rsidRDefault="0016097F" w:rsidP="0016097F">
      <w:pPr>
        <w:spacing w:after="0" w:line="240" w:lineRule="auto"/>
        <w:ind w:right="140"/>
        <w:rPr>
          <w:rFonts w:ascii="Times New Roman" w:hAnsi="Times New Roman" w:cs="Times New Roman"/>
          <w:b/>
        </w:rPr>
      </w:pPr>
    </w:p>
    <w:p w:rsidR="0016097F" w:rsidRPr="0016097F" w:rsidRDefault="0016097F" w:rsidP="0016097F">
      <w:pPr>
        <w:spacing w:after="0" w:line="240" w:lineRule="auto"/>
        <w:ind w:right="140"/>
        <w:rPr>
          <w:rFonts w:ascii="Times New Roman" w:hAnsi="Times New Roman" w:cs="Times New Roman"/>
        </w:rPr>
      </w:pPr>
    </w:p>
    <w:sectPr w:rsidR="0016097F" w:rsidRPr="0016097F" w:rsidSect="001609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97F"/>
    <w:rsid w:val="000A658B"/>
    <w:rsid w:val="00147B8F"/>
    <w:rsid w:val="0016097F"/>
    <w:rsid w:val="00637E96"/>
    <w:rsid w:val="00D8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2014-12-09T07:14:00Z</dcterms:created>
  <dcterms:modified xsi:type="dcterms:W3CDTF">2014-12-09T07:52:00Z</dcterms:modified>
</cp:coreProperties>
</file>