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0" w:type="dxa"/>
        <w:tblLayout w:type="fixed"/>
        <w:tblLook w:val="04A0"/>
      </w:tblPr>
      <w:tblGrid>
        <w:gridCol w:w="10380"/>
      </w:tblGrid>
      <w:tr w:rsidR="008B1BF6" w:rsidTr="008B1BF6">
        <w:trPr>
          <w:trHeight w:val="4426"/>
        </w:trPr>
        <w:tc>
          <w:tcPr>
            <w:tcW w:w="10380" w:type="dxa"/>
          </w:tcPr>
          <w:p w:rsidR="008B1BF6" w:rsidRDefault="008B1BF6" w:rsidP="00FF55D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84860" cy="862330"/>
                  <wp:effectExtent l="19050" t="0" r="0" b="0"/>
                  <wp:docPr id="1" name="Рисунок 1" descr="Gerb_o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o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8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</w:p>
          <w:p w:rsidR="008B1BF6" w:rsidRDefault="008B1BF6" w:rsidP="00FF55D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</w:rPr>
              <w:t>АДМИНИСТРАЦИЯ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КАМЕНСКОГО СЕЛЬСКОГО  ПОСЕЛЕНИЯ   </w:t>
            </w:r>
          </w:p>
          <w:p w:rsidR="008B1BF6" w:rsidRDefault="008B1BF6" w:rsidP="00FF5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КАРДЫМОВСКОГО РАЙОНА СМОЛЕНСКОЙ ОБЛАСТИ</w:t>
            </w:r>
          </w:p>
          <w:p w:rsidR="008B1BF6" w:rsidRDefault="008B1BF6" w:rsidP="00FF55D2">
            <w:pPr>
              <w:pStyle w:val="a3"/>
              <w:jc w:val="left"/>
              <w:rPr>
                <w:bCs w:val="0"/>
                <w:szCs w:val="28"/>
              </w:rPr>
            </w:pPr>
          </w:p>
          <w:p w:rsidR="008B1BF6" w:rsidRDefault="008B1BF6" w:rsidP="00FF55D2">
            <w:pPr>
              <w:pStyle w:val="a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ПОСТАНОВЛЕНИЕ</w:t>
            </w:r>
          </w:p>
          <w:p w:rsidR="008B1BF6" w:rsidRDefault="008B1BF6" w:rsidP="00FF55D2">
            <w:pPr>
              <w:pStyle w:val="a5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8B1BF6" w:rsidRDefault="008B1BF6" w:rsidP="00FF55D2">
            <w:pPr>
              <w:pStyle w:val="a5"/>
              <w:ind w:firstLine="720"/>
              <w:rPr>
                <w:rFonts w:ascii="Times New Roman" w:hAnsi="Times New Roman"/>
                <w:sz w:val="24"/>
              </w:rPr>
            </w:pPr>
          </w:p>
          <w:p w:rsidR="008B1BF6" w:rsidRDefault="00350704" w:rsidP="00FF55D2">
            <w:pPr>
              <w:pStyle w:val="a5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от  </w:t>
            </w:r>
            <w:r w:rsidR="00ED4D57">
              <w:rPr>
                <w:rFonts w:ascii="Times New Roman" w:hAnsi="Times New Roman"/>
                <w:b/>
                <w:bCs/>
                <w:sz w:val="28"/>
              </w:rPr>
              <w:t>«20» ноября 2023</w:t>
            </w:r>
            <w:r w:rsidR="008B1BF6">
              <w:rPr>
                <w:rFonts w:ascii="Times New Roman" w:hAnsi="Times New Roman"/>
                <w:b/>
                <w:bCs/>
                <w:sz w:val="28"/>
              </w:rPr>
              <w:t xml:space="preserve">   года                                   № </w:t>
            </w:r>
            <w:r>
              <w:rPr>
                <w:rFonts w:ascii="Times New Roman" w:hAnsi="Times New Roman"/>
                <w:b/>
                <w:bCs/>
                <w:sz w:val="28"/>
              </w:rPr>
              <w:t>101</w:t>
            </w:r>
          </w:p>
          <w:p w:rsidR="008B1BF6" w:rsidRDefault="008B1BF6" w:rsidP="00FF55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tbl>
            <w:tblPr>
              <w:tblW w:w="0" w:type="auto"/>
              <w:tblLayout w:type="fixed"/>
              <w:tblLook w:val="01E0"/>
            </w:tblPr>
            <w:tblGrid>
              <w:gridCol w:w="5021"/>
            </w:tblGrid>
            <w:tr w:rsidR="008B1BF6">
              <w:trPr>
                <w:trHeight w:val="725"/>
              </w:trPr>
              <w:tc>
                <w:tcPr>
                  <w:tcW w:w="5021" w:type="dxa"/>
                  <w:hideMark/>
                </w:tcPr>
                <w:p w:rsidR="008B1BF6" w:rsidRDefault="008B1BF6" w:rsidP="00FF55D2">
                  <w:pPr>
                    <w:pStyle w:val="a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 проведении публичных слушаний по рассмотрению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проекта решения Совета депутатов Каменского сельского поселения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Кардымовского района Смоленской области «О бюджете Каменского сельского поселения Кардымовского ра</w:t>
                  </w:r>
                  <w:r w:rsidR="0079375B">
                    <w:rPr>
                      <w:rFonts w:ascii="Times New Roman" w:hAnsi="Times New Roman"/>
                      <w:sz w:val="28"/>
                      <w:szCs w:val="28"/>
                    </w:rPr>
                    <w:t>йона Смоленской области  на 2024 год и на плановый период 2025 и 2026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</w:tbl>
          <w:p w:rsidR="008B1BF6" w:rsidRDefault="008B1BF6" w:rsidP="00FF55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B1BF6" w:rsidRDefault="008B1BF6" w:rsidP="00FF55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B1BF6" w:rsidRDefault="008B1BF6" w:rsidP="00FF55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 В соответствии со статьей 16 Устава муниципального образования Каменского сельского поселения Кардымовского района Смоленской области, Администрация Каменского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8078FE" w:rsidRDefault="008078FE" w:rsidP="00FF55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B1BF6" w:rsidRDefault="008B1BF6" w:rsidP="00FF55D2">
      <w:pPr>
        <w:pStyle w:val="a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ПОСТАНОВЛЯЕТ:</w:t>
      </w:r>
    </w:p>
    <w:p w:rsidR="008B1BF6" w:rsidRDefault="008B1BF6" w:rsidP="00FF55D2">
      <w:pPr>
        <w:pStyle w:val="a5"/>
        <w:rPr>
          <w:rFonts w:ascii="Times New Roman" w:hAnsi="Times New Roman"/>
          <w:b/>
          <w:sz w:val="28"/>
        </w:rPr>
      </w:pPr>
    </w:p>
    <w:p w:rsidR="008B1BF6" w:rsidRDefault="008B1BF6" w:rsidP="00FF55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Провести  публичные слушания по рассмотрению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 решения Совета депутатов Каменского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Кардымовского района Смоленской области «О бюджете Каменского сельского поселения  Кардымовского  ра</w:t>
      </w:r>
      <w:r w:rsidR="0079375B">
        <w:rPr>
          <w:rFonts w:ascii="Times New Roman" w:hAnsi="Times New Roman" w:cs="Times New Roman"/>
          <w:sz w:val="28"/>
          <w:szCs w:val="28"/>
        </w:rPr>
        <w:t>йона  Смоленской области на 2024</w:t>
      </w:r>
      <w:r>
        <w:rPr>
          <w:rFonts w:ascii="Times New Roman" w:hAnsi="Times New Roman" w:cs="Times New Roman"/>
          <w:sz w:val="28"/>
          <w:szCs w:val="28"/>
        </w:rPr>
        <w:t xml:space="preserve"> год и на п</w:t>
      </w:r>
      <w:r w:rsidR="0079375B">
        <w:rPr>
          <w:rFonts w:ascii="Times New Roman" w:hAnsi="Times New Roman" w:cs="Times New Roman"/>
          <w:sz w:val="28"/>
          <w:szCs w:val="28"/>
        </w:rPr>
        <w:t>лановый период 2025 и 2026</w:t>
      </w:r>
      <w:r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8B1BF6" w:rsidRDefault="008B1BF6" w:rsidP="00FF55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Для осуществления организации публичных слушаний образовать организационный комитет в следующем составе:</w:t>
      </w:r>
    </w:p>
    <w:p w:rsidR="008B1BF6" w:rsidRDefault="008B1BF6" w:rsidP="00FF55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B1BF6" w:rsidRDefault="008B1BF6" w:rsidP="00FF55D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 Шевелева В.П.           </w:t>
      </w:r>
      <w:r w:rsidR="00350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 Совета депутатов 1 созыва</w:t>
      </w:r>
    </w:p>
    <w:p w:rsidR="008B1BF6" w:rsidRDefault="008B1BF6" w:rsidP="00FF55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350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8B1BF6" w:rsidRDefault="008B1BF6" w:rsidP="00FF55D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350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Кардымовского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B1BF6" w:rsidRDefault="008B1BF6" w:rsidP="00FF55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35070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области</w:t>
      </w:r>
    </w:p>
    <w:p w:rsidR="008B1BF6" w:rsidRDefault="00350704" w:rsidP="00FF55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1BF6">
        <w:rPr>
          <w:rFonts w:ascii="Times New Roman" w:hAnsi="Times New Roman" w:cs="Times New Roman"/>
          <w:sz w:val="28"/>
          <w:szCs w:val="28"/>
        </w:rPr>
        <w:t xml:space="preserve">Заместитель   </w:t>
      </w:r>
      <w:proofErr w:type="spellStart"/>
      <w:r w:rsidR="008B1BF6">
        <w:rPr>
          <w:rFonts w:ascii="Times New Roman" w:hAnsi="Times New Roman" w:cs="Times New Roman"/>
          <w:sz w:val="28"/>
          <w:szCs w:val="28"/>
        </w:rPr>
        <w:t>Голозов</w:t>
      </w:r>
      <w:proofErr w:type="spellEnd"/>
      <w:r w:rsidR="008B1BF6">
        <w:rPr>
          <w:rFonts w:ascii="Times New Roman" w:hAnsi="Times New Roman" w:cs="Times New Roman"/>
          <w:sz w:val="28"/>
          <w:szCs w:val="28"/>
        </w:rPr>
        <w:t xml:space="preserve"> В. С.                зам. председателя Совета депутатов </w:t>
      </w:r>
    </w:p>
    <w:p w:rsidR="008B1BF6" w:rsidRDefault="008B1BF6" w:rsidP="00FF55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B1BF6" w:rsidRDefault="00350704" w:rsidP="00FF55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1BF6"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         </w:t>
      </w:r>
      <w:proofErr w:type="spellStart"/>
      <w:r w:rsidR="008B1BF6">
        <w:rPr>
          <w:rFonts w:ascii="Times New Roman" w:hAnsi="Times New Roman" w:cs="Times New Roman"/>
          <w:sz w:val="28"/>
          <w:szCs w:val="28"/>
        </w:rPr>
        <w:t>Бараненкова</w:t>
      </w:r>
      <w:proofErr w:type="spellEnd"/>
      <w:r w:rsidR="008B1BF6">
        <w:rPr>
          <w:rFonts w:ascii="Times New Roman" w:hAnsi="Times New Roman" w:cs="Times New Roman"/>
          <w:sz w:val="28"/>
          <w:szCs w:val="28"/>
        </w:rPr>
        <w:t xml:space="preserve"> А.И. депутат Каменского             </w:t>
      </w:r>
    </w:p>
    <w:p w:rsidR="008B1BF6" w:rsidRDefault="008B1BF6" w:rsidP="00FF5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3507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B1BF6" w:rsidRDefault="008B1BF6" w:rsidP="00FF5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350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Борисова Р.И.        депутат Каменского </w:t>
      </w:r>
    </w:p>
    <w:p w:rsidR="008B1BF6" w:rsidRDefault="008B1BF6" w:rsidP="00FF5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350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B1BF6" w:rsidRDefault="008B1BF6" w:rsidP="00FF5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</w:t>
      </w:r>
      <w:r w:rsidR="00350704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350704">
        <w:rPr>
          <w:rFonts w:ascii="Times New Roman" w:hAnsi="Times New Roman" w:cs="Times New Roman"/>
          <w:sz w:val="28"/>
          <w:szCs w:val="28"/>
        </w:rPr>
        <w:t>Телешова</w:t>
      </w:r>
      <w:proofErr w:type="spellEnd"/>
      <w:r w:rsidR="00350704">
        <w:rPr>
          <w:rFonts w:ascii="Times New Roman" w:hAnsi="Times New Roman" w:cs="Times New Roman"/>
          <w:sz w:val="28"/>
          <w:szCs w:val="28"/>
        </w:rPr>
        <w:t xml:space="preserve"> В.С. </w:t>
      </w:r>
      <w:r w:rsidR="0021594D">
        <w:rPr>
          <w:rFonts w:ascii="Times New Roman" w:hAnsi="Times New Roman" w:cs="Times New Roman"/>
          <w:sz w:val="28"/>
          <w:szCs w:val="28"/>
        </w:rPr>
        <w:t>старший менеджер</w:t>
      </w:r>
    </w:p>
    <w:p w:rsidR="008B1BF6" w:rsidRDefault="008B1BF6" w:rsidP="00FF5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администрации  Каменского сельского </w:t>
      </w:r>
    </w:p>
    <w:p w:rsidR="008B1BF6" w:rsidRDefault="008B1BF6" w:rsidP="00FF5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поселения</w:t>
      </w:r>
    </w:p>
    <w:p w:rsidR="008B1BF6" w:rsidRDefault="008B1BF6" w:rsidP="00FF55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1BF6" w:rsidRDefault="00283D4D" w:rsidP="00FF5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1BF6">
        <w:rPr>
          <w:rFonts w:ascii="Times New Roman" w:hAnsi="Times New Roman" w:cs="Times New Roman"/>
          <w:sz w:val="28"/>
          <w:szCs w:val="28"/>
        </w:rPr>
        <w:t>. Организационному комитету по подготовке  и проведению публичных слушаний провести необходимые мероприятия в соответствии с Положением о порядке организации и проведения  публичных слушаний.</w:t>
      </w:r>
    </w:p>
    <w:p w:rsidR="008B1BF6" w:rsidRDefault="00283D4D" w:rsidP="00FF5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B1BF6">
        <w:rPr>
          <w:rFonts w:ascii="Times New Roman" w:hAnsi="Times New Roman" w:cs="Times New Roman"/>
          <w:sz w:val="28"/>
          <w:szCs w:val="28"/>
        </w:rPr>
        <w:t>.</w:t>
      </w:r>
      <w:r w:rsidR="008078FE">
        <w:rPr>
          <w:rFonts w:ascii="Times New Roman" w:hAnsi="Times New Roman" w:cs="Times New Roman"/>
          <w:sz w:val="28"/>
          <w:szCs w:val="28"/>
        </w:rPr>
        <w:t xml:space="preserve"> </w:t>
      </w:r>
      <w:r w:rsidR="008B1BF6">
        <w:rPr>
          <w:rFonts w:ascii="Times New Roman" w:hAnsi="Times New Roman" w:cs="Times New Roman"/>
          <w:sz w:val="28"/>
          <w:szCs w:val="28"/>
        </w:rPr>
        <w:t>Настоящее постановление  опубликовать в районной газете «Знамя труда</w:t>
      </w:r>
      <w:proofErr w:type="gramStart"/>
      <w:r w:rsidR="008B1BF6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8B1BF6">
        <w:rPr>
          <w:rFonts w:ascii="Times New Roman" w:hAnsi="Times New Roman" w:cs="Times New Roman"/>
          <w:sz w:val="28"/>
          <w:szCs w:val="28"/>
        </w:rPr>
        <w:t>Кардымово.</w:t>
      </w:r>
    </w:p>
    <w:p w:rsidR="008B1BF6" w:rsidRDefault="00283D4D" w:rsidP="00FF5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078FE">
        <w:rPr>
          <w:rFonts w:ascii="Times New Roman" w:hAnsi="Times New Roman" w:cs="Times New Roman"/>
          <w:sz w:val="28"/>
          <w:szCs w:val="28"/>
        </w:rPr>
        <w:t xml:space="preserve">. </w:t>
      </w:r>
      <w:r w:rsidR="008B1BF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B1BF6" w:rsidRDefault="008B1BF6" w:rsidP="00FF5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BF6" w:rsidRDefault="008B1BF6" w:rsidP="00FF5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BF6" w:rsidRDefault="008B1BF6" w:rsidP="00FF5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B1BF6" w:rsidRDefault="008B1BF6" w:rsidP="00FF5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8B1BF6" w:rsidRDefault="008B1BF6" w:rsidP="00FF5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Кардымовского района Смоленской области                              В.П. Шевелева</w:t>
      </w:r>
    </w:p>
    <w:p w:rsidR="00C36C30" w:rsidRDefault="00C36C30" w:rsidP="00FF55D2">
      <w:pPr>
        <w:spacing w:after="0" w:line="240" w:lineRule="auto"/>
      </w:pPr>
    </w:p>
    <w:sectPr w:rsidR="00C36C30" w:rsidSect="008B1BF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1BF6"/>
    <w:rsid w:val="00096E8B"/>
    <w:rsid w:val="0021594D"/>
    <w:rsid w:val="00283D4D"/>
    <w:rsid w:val="00350704"/>
    <w:rsid w:val="003C65A5"/>
    <w:rsid w:val="00676CEE"/>
    <w:rsid w:val="0079375B"/>
    <w:rsid w:val="008078FE"/>
    <w:rsid w:val="008315C8"/>
    <w:rsid w:val="008B1BF6"/>
    <w:rsid w:val="00B83A5E"/>
    <w:rsid w:val="00C36C30"/>
    <w:rsid w:val="00ED4D57"/>
    <w:rsid w:val="00FF5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1B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8B1BF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Plain Text"/>
    <w:basedOn w:val="a"/>
    <w:link w:val="a6"/>
    <w:unhideWhenUsed/>
    <w:rsid w:val="008B1BF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8B1BF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1BF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0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</cp:lastModifiedBy>
  <cp:revision>10</cp:revision>
  <dcterms:created xsi:type="dcterms:W3CDTF">2022-11-24T07:43:00Z</dcterms:created>
  <dcterms:modified xsi:type="dcterms:W3CDTF">2023-11-20T07:38:00Z</dcterms:modified>
</cp:coreProperties>
</file>