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28" w:rsidRDefault="00C72428" w:rsidP="00C72428">
      <w:pPr>
        <w:pStyle w:val="1"/>
      </w:pPr>
      <w:r>
        <w:rPr>
          <w:noProof/>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-243840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C72428" w:rsidRDefault="00C72428" w:rsidP="00C72428">
      <w:pPr>
        <w:pStyle w:val="1"/>
      </w:pPr>
      <w:r>
        <w:t xml:space="preserve"> </w:t>
      </w:r>
    </w:p>
    <w:p w:rsidR="00C72428" w:rsidRDefault="00C72428" w:rsidP="00C72428">
      <w:pPr>
        <w:pStyle w:val="1"/>
        <w:jc w:val="left"/>
      </w:pPr>
    </w:p>
    <w:p w:rsidR="00C72428" w:rsidRPr="00194AA2" w:rsidRDefault="00C72428" w:rsidP="00C72428">
      <w:pPr>
        <w:shd w:val="clear" w:color="auto" w:fill="FFFFFF"/>
        <w:tabs>
          <w:tab w:val="left" w:pos="9537"/>
          <w:tab w:val="left" w:pos="9911"/>
        </w:tabs>
        <w:ind w:right="20"/>
        <w:jc w:val="center"/>
        <w:rPr>
          <w:b/>
          <w:caps/>
          <w:sz w:val="28"/>
          <w:szCs w:val="28"/>
        </w:rPr>
      </w:pPr>
      <w:r w:rsidRPr="00194AA2">
        <w:rPr>
          <w:b/>
          <w:caps/>
          <w:sz w:val="28"/>
          <w:szCs w:val="28"/>
        </w:rPr>
        <w:t>Совет депутатов каменского сельского   поселения</w:t>
      </w:r>
    </w:p>
    <w:p w:rsidR="00C72428" w:rsidRPr="00194AA2" w:rsidRDefault="00C72428" w:rsidP="00C72428">
      <w:pPr>
        <w:shd w:val="clear" w:color="auto" w:fill="FFFFFF"/>
        <w:tabs>
          <w:tab w:val="left" w:pos="9537"/>
          <w:tab w:val="left" w:pos="9911"/>
        </w:tabs>
        <w:ind w:right="20"/>
        <w:jc w:val="center"/>
        <w:rPr>
          <w:b/>
          <w:caps/>
          <w:sz w:val="28"/>
          <w:szCs w:val="28"/>
        </w:rPr>
      </w:pPr>
      <w:r w:rsidRPr="00194AA2">
        <w:rPr>
          <w:b/>
          <w:caps/>
          <w:sz w:val="28"/>
          <w:szCs w:val="28"/>
        </w:rPr>
        <w:t xml:space="preserve"> кардымовского района Смоленской области</w:t>
      </w:r>
    </w:p>
    <w:p w:rsidR="00C72428" w:rsidRDefault="00C72428" w:rsidP="00C72428">
      <w:pPr>
        <w:pStyle w:val="1"/>
        <w:jc w:val="left"/>
      </w:pPr>
    </w:p>
    <w:p w:rsidR="00C72428" w:rsidRDefault="00C72428" w:rsidP="00C72428">
      <w:pPr>
        <w:pStyle w:val="1"/>
      </w:pPr>
      <w:proofErr w:type="gramStart"/>
      <w:r w:rsidRPr="00CE7694">
        <w:t>Р</w:t>
      </w:r>
      <w:proofErr w:type="gramEnd"/>
      <w:r w:rsidRPr="00CE7694">
        <w:t xml:space="preserve"> Е Ш Е Н И Е</w:t>
      </w:r>
    </w:p>
    <w:p w:rsidR="00C72428" w:rsidRDefault="00C72428" w:rsidP="00C72428"/>
    <w:p w:rsidR="00C72428" w:rsidRPr="00B77E1F" w:rsidRDefault="00C72428" w:rsidP="00C72428"/>
    <w:p w:rsidR="00C72428" w:rsidRDefault="00C72428" w:rsidP="00C72428">
      <w:pPr>
        <w:ind w:firstLine="567"/>
        <w:jc w:val="both"/>
        <w:rPr>
          <w:sz w:val="24"/>
          <w:u w:val="single"/>
        </w:rPr>
      </w:pPr>
    </w:p>
    <w:p w:rsidR="00C72428" w:rsidRPr="004C2C07" w:rsidRDefault="00C72428" w:rsidP="00C72428">
      <w:pPr>
        <w:jc w:val="both"/>
        <w:rPr>
          <w:sz w:val="28"/>
          <w:szCs w:val="28"/>
        </w:rPr>
      </w:pPr>
      <w:r>
        <w:rPr>
          <w:sz w:val="28"/>
          <w:szCs w:val="28"/>
        </w:rPr>
        <w:t xml:space="preserve"> « </w:t>
      </w:r>
      <w:r w:rsidR="00D12CE2">
        <w:rPr>
          <w:sz w:val="28"/>
          <w:szCs w:val="28"/>
        </w:rPr>
        <w:t>25</w:t>
      </w:r>
      <w:r>
        <w:rPr>
          <w:sz w:val="28"/>
          <w:szCs w:val="28"/>
        </w:rPr>
        <w:t xml:space="preserve"> » </w:t>
      </w:r>
      <w:r w:rsidR="00D12CE2">
        <w:rPr>
          <w:sz w:val="28"/>
          <w:szCs w:val="28"/>
        </w:rPr>
        <w:t>марта 2024</w:t>
      </w:r>
      <w:r w:rsidRPr="004C2C07">
        <w:rPr>
          <w:sz w:val="28"/>
          <w:szCs w:val="28"/>
        </w:rPr>
        <w:t xml:space="preserve"> года</w:t>
      </w:r>
      <w:r>
        <w:rPr>
          <w:sz w:val="28"/>
          <w:szCs w:val="28"/>
        </w:rPr>
        <w:t xml:space="preserve">                                                            № </w:t>
      </w:r>
      <w:r w:rsidR="00D12CE2">
        <w:rPr>
          <w:sz w:val="28"/>
          <w:szCs w:val="28"/>
        </w:rPr>
        <w:t>8</w:t>
      </w:r>
    </w:p>
    <w:p w:rsidR="00C72428" w:rsidRPr="000E22BC" w:rsidRDefault="00C72428" w:rsidP="00C72428">
      <w:pPr>
        <w:jc w:val="both"/>
        <w:rPr>
          <w:b/>
          <w:sz w:val="24"/>
        </w:rPr>
      </w:pPr>
      <w:r>
        <w:rPr>
          <w:b/>
          <w:sz w:val="28"/>
          <w:szCs w:val="28"/>
        </w:rPr>
        <w:t xml:space="preserve">                                                                 </w:t>
      </w:r>
      <w:r w:rsidRPr="00F505BD">
        <w:rPr>
          <w:b/>
          <w:sz w:val="28"/>
          <w:szCs w:val="28"/>
        </w:rPr>
        <w:t xml:space="preserve">  </w:t>
      </w:r>
      <w:r>
        <w:rPr>
          <w:b/>
          <w:sz w:val="28"/>
          <w:szCs w:val="28"/>
        </w:rPr>
        <w:t xml:space="preserve">                                    </w:t>
      </w:r>
    </w:p>
    <w:tbl>
      <w:tblPr>
        <w:tblpPr w:leftFromText="180" w:rightFromText="180" w:vertAnchor="text" w:tblpX="103" w:tblpY="301"/>
        <w:tblW w:w="0" w:type="auto"/>
        <w:tblLook w:val="0000"/>
      </w:tblPr>
      <w:tblGrid>
        <w:gridCol w:w="9571"/>
      </w:tblGrid>
      <w:tr w:rsidR="00C72428" w:rsidTr="002A00EA">
        <w:trPr>
          <w:trHeight w:val="26"/>
        </w:trPr>
        <w:tc>
          <w:tcPr>
            <w:tcW w:w="9600" w:type="dxa"/>
          </w:tcPr>
          <w:p w:rsidR="00C72428" w:rsidRDefault="00C72428" w:rsidP="002A00EA">
            <w:pPr>
              <w:tabs>
                <w:tab w:val="left" w:pos="4536"/>
              </w:tabs>
              <w:ind w:right="4848"/>
              <w:jc w:val="both"/>
              <w:rPr>
                <w:sz w:val="28"/>
                <w:szCs w:val="28"/>
              </w:rPr>
            </w:pPr>
            <w:r>
              <w:rPr>
                <w:sz w:val="28"/>
                <w:szCs w:val="28"/>
              </w:rPr>
              <w:t xml:space="preserve">О принятии </w:t>
            </w:r>
            <w:proofErr w:type="gramStart"/>
            <w:r>
              <w:rPr>
                <w:sz w:val="28"/>
                <w:szCs w:val="28"/>
              </w:rPr>
              <w:t>проекта решения Совета депутатов Каменского сельского поселения</w:t>
            </w:r>
            <w:proofErr w:type="gramEnd"/>
            <w:r>
              <w:rPr>
                <w:sz w:val="28"/>
                <w:szCs w:val="28"/>
              </w:rPr>
              <w:t xml:space="preserve"> </w:t>
            </w:r>
            <w:proofErr w:type="spellStart"/>
            <w:r>
              <w:rPr>
                <w:sz w:val="28"/>
                <w:szCs w:val="28"/>
              </w:rPr>
              <w:t>Кардымовского</w:t>
            </w:r>
            <w:proofErr w:type="spellEnd"/>
            <w:r>
              <w:rPr>
                <w:sz w:val="28"/>
                <w:szCs w:val="28"/>
              </w:rPr>
              <w:t xml:space="preserve"> района Смоленской области «О внесении изменений в Устав 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w:t>
            </w:r>
          </w:p>
          <w:p w:rsidR="00C72428" w:rsidRDefault="00C72428" w:rsidP="002A00EA">
            <w:pPr>
              <w:jc w:val="both"/>
              <w:rPr>
                <w:sz w:val="28"/>
                <w:szCs w:val="28"/>
              </w:rPr>
            </w:pPr>
          </w:p>
          <w:p w:rsidR="00C72428" w:rsidRDefault="00C72428" w:rsidP="00C72428">
            <w:pPr>
              <w:jc w:val="both"/>
              <w:rPr>
                <w:sz w:val="28"/>
                <w:szCs w:val="28"/>
              </w:rPr>
            </w:pPr>
            <w:r>
              <w:rPr>
                <w:sz w:val="28"/>
                <w:szCs w:val="28"/>
              </w:rPr>
              <w:t xml:space="preserve">       Рассмотрев предложенный проект решения Совета депутатов 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 Совет депутатов 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 </w:t>
            </w:r>
          </w:p>
          <w:p w:rsidR="00C72428" w:rsidRPr="00A73D96" w:rsidRDefault="00C72428" w:rsidP="002A00EA">
            <w:pPr>
              <w:jc w:val="both"/>
              <w:rPr>
                <w:b/>
                <w:sz w:val="28"/>
                <w:szCs w:val="28"/>
              </w:rPr>
            </w:pPr>
          </w:p>
        </w:tc>
      </w:tr>
    </w:tbl>
    <w:p w:rsidR="00C72428" w:rsidRDefault="00C72428" w:rsidP="00C72428">
      <w:pPr>
        <w:jc w:val="both"/>
      </w:pPr>
    </w:p>
    <w:p w:rsidR="00C72428" w:rsidRDefault="00C72428" w:rsidP="00C72428">
      <w:pPr>
        <w:framePr w:hSpace="180" w:wrap="around" w:vAnchor="text" w:hAnchor="page" w:x="1201" w:y="124"/>
        <w:jc w:val="both"/>
        <w:rPr>
          <w:sz w:val="28"/>
          <w:szCs w:val="28"/>
        </w:rPr>
      </w:pPr>
      <w:r>
        <w:rPr>
          <w:sz w:val="28"/>
          <w:szCs w:val="28"/>
        </w:rPr>
        <w:t xml:space="preserve">         </w:t>
      </w:r>
    </w:p>
    <w:p w:rsidR="00C72428" w:rsidRDefault="00C72428" w:rsidP="00C72428">
      <w:pPr>
        <w:ind w:left="709" w:hanging="709"/>
        <w:jc w:val="both"/>
        <w:rPr>
          <w:sz w:val="28"/>
          <w:szCs w:val="28"/>
        </w:rPr>
      </w:pPr>
      <w:r>
        <w:t xml:space="preserve">           </w:t>
      </w:r>
      <w:r w:rsidRPr="00A73D96">
        <w:rPr>
          <w:b/>
          <w:sz w:val="28"/>
          <w:szCs w:val="28"/>
        </w:rPr>
        <w:t>РЕШИЛ:</w:t>
      </w:r>
      <w:r>
        <w:rPr>
          <w:b/>
          <w:sz w:val="28"/>
          <w:szCs w:val="28"/>
        </w:rPr>
        <w:t xml:space="preserve"> </w:t>
      </w:r>
    </w:p>
    <w:p w:rsidR="00C72428" w:rsidRDefault="00C72428" w:rsidP="00C72428">
      <w:pPr>
        <w:jc w:val="both"/>
        <w:rPr>
          <w:sz w:val="28"/>
          <w:szCs w:val="28"/>
        </w:rPr>
      </w:pPr>
    </w:p>
    <w:p w:rsidR="00C72428" w:rsidRDefault="00C72428" w:rsidP="00C72428">
      <w:pPr>
        <w:ind w:firstLine="567"/>
        <w:jc w:val="both"/>
        <w:rPr>
          <w:sz w:val="28"/>
          <w:szCs w:val="28"/>
        </w:rPr>
      </w:pPr>
      <w:r>
        <w:rPr>
          <w:sz w:val="28"/>
          <w:szCs w:val="28"/>
        </w:rPr>
        <w:t xml:space="preserve">1.Принять проект  решения Совета депутатов 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 « О  внесении  изменений  в  Устав  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w:t>
      </w:r>
    </w:p>
    <w:p w:rsidR="00C72428" w:rsidRDefault="00C72428" w:rsidP="00C72428">
      <w:pPr>
        <w:jc w:val="both"/>
        <w:rPr>
          <w:sz w:val="28"/>
          <w:szCs w:val="28"/>
        </w:rPr>
      </w:pPr>
      <w:r>
        <w:rPr>
          <w:sz w:val="28"/>
          <w:szCs w:val="28"/>
        </w:rPr>
        <w:t xml:space="preserve">        2.Настоящее решение вступает в силу со дня его подписания и  подлежит опубликованию в газете «Знамя труда» - Кардымово.</w:t>
      </w:r>
    </w:p>
    <w:p w:rsidR="00C72428" w:rsidRDefault="00C72428" w:rsidP="00C72428">
      <w:pPr>
        <w:pStyle w:val="ConsNonformat"/>
        <w:spacing w:line="240" w:lineRule="atLeast"/>
        <w:ind w:right="0" w:firstLine="720"/>
        <w:rPr>
          <w:rFonts w:ascii="Times New Roman" w:hAnsi="Times New Roman"/>
          <w:sz w:val="28"/>
          <w:szCs w:val="28"/>
        </w:rPr>
      </w:pPr>
    </w:p>
    <w:p w:rsidR="00C72428" w:rsidRPr="00194AA2" w:rsidRDefault="00C72428" w:rsidP="00C72428">
      <w:pPr>
        <w:pStyle w:val="ConsNonformat"/>
        <w:spacing w:line="240" w:lineRule="atLeast"/>
        <w:ind w:right="0" w:firstLine="720"/>
        <w:rPr>
          <w:rFonts w:ascii="Times New Roman" w:hAnsi="Times New Roman"/>
          <w:sz w:val="28"/>
          <w:szCs w:val="28"/>
        </w:rPr>
      </w:pPr>
    </w:p>
    <w:p w:rsidR="004E1F12" w:rsidRDefault="004E1F12" w:rsidP="004E1F12">
      <w:pPr>
        <w:jc w:val="both"/>
        <w:rPr>
          <w:bCs/>
          <w:sz w:val="28"/>
        </w:rPr>
      </w:pPr>
      <w:r>
        <w:rPr>
          <w:bCs/>
          <w:sz w:val="28"/>
        </w:rPr>
        <w:t>Глава муниципального образования</w:t>
      </w:r>
    </w:p>
    <w:p w:rsidR="004E1F12" w:rsidRDefault="004E1F12" w:rsidP="004E1F12">
      <w:pPr>
        <w:jc w:val="both"/>
        <w:rPr>
          <w:bCs/>
          <w:sz w:val="28"/>
        </w:rPr>
      </w:pPr>
      <w:r>
        <w:rPr>
          <w:bCs/>
          <w:sz w:val="28"/>
        </w:rPr>
        <w:t>Каменского сельского поселения</w:t>
      </w:r>
    </w:p>
    <w:p w:rsidR="004E1F12" w:rsidRDefault="004E1F12" w:rsidP="004E1F12">
      <w:pPr>
        <w:jc w:val="both"/>
        <w:rPr>
          <w:b/>
          <w:bCs/>
          <w:sz w:val="28"/>
        </w:rPr>
      </w:pPr>
      <w:proofErr w:type="spellStart"/>
      <w:r>
        <w:rPr>
          <w:bCs/>
          <w:sz w:val="28"/>
        </w:rPr>
        <w:t>Кардымовского</w:t>
      </w:r>
      <w:proofErr w:type="spellEnd"/>
      <w:r>
        <w:rPr>
          <w:bCs/>
          <w:sz w:val="28"/>
        </w:rPr>
        <w:t xml:space="preserve"> района Смоленской области                             </w:t>
      </w:r>
      <w:r>
        <w:rPr>
          <w:b/>
          <w:bCs/>
          <w:sz w:val="28"/>
        </w:rPr>
        <w:t>В.П.Шевелева</w:t>
      </w:r>
    </w:p>
    <w:p w:rsidR="00C72428" w:rsidRDefault="00C72428" w:rsidP="00C72428">
      <w:pPr>
        <w:pStyle w:val="ConsNonformat"/>
        <w:spacing w:line="240" w:lineRule="atLeast"/>
        <w:ind w:left="-24" w:right="0" w:firstLine="24"/>
        <w:rPr>
          <w:rFonts w:ascii="Times New Roman" w:hAnsi="Times New Roman"/>
          <w:b/>
          <w:sz w:val="28"/>
          <w:szCs w:val="28"/>
        </w:rPr>
      </w:pPr>
    </w:p>
    <w:p w:rsidR="00C72428" w:rsidRDefault="00C72428" w:rsidP="00C72428">
      <w:pPr>
        <w:pStyle w:val="ConsNonformat"/>
        <w:spacing w:line="240" w:lineRule="atLeast"/>
        <w:ind w:right="0"/>
        <w:rPr>
          <w:rFonts w:ascii="Times New Roman" w:hAnsi="Times New Roman"/>
          <w:b/>
          <w:sz w:val="28"/>
          <w:szCs w:val="28"/>
        </w:rPr>
      </w:pPr>
    </w:p>
    <w:p w:rsidR="00C72428" w:rsidRDefault="00C72428" w:rsidP="00C72428">
      <w:pPr>
        <w:pStyle w:val="ConsNonformat"/>
        <w:spacing w:line="240" w:lineRule="atLeast"/>
        <w:ind w:left="-24" w:right="0" w:firstLine="24"/>
        <w:rPr>
          <w:rFonts w:ascii="Times New Roman" w:hAnsi="Times New Roman"/>
          <w:b/>
          <w:sz w:val="28"/>
          <w:szCs w:val="28"/>
        </w:rPr>
      </w:pPr>
    </w:p>
    <w:p w:rsidR="00C72428" w:rsidRDefault="00C72428">
      <w:pPr>
        <w:overflowPunct/>
        <w:autoSpaceDE/>
        <w:autoSpaceDN/>
        <w:adjustRightInd/>
        <w:spacing w:after="200" w:line="276" w:lineRule="auto"/>
        <w:textAlignment w:val="auto"/>
      </w:pPr>
      <w:r>
        <w:br w:type="page"/>
      </w:r>
    </w:p>
    <w:p w:rsidR="00D12CE2" w:rsidRPr="00D12CE2" w:rsidRDefault="00C72428" w:rsidP="00D12CE2">
      <w:pPr>
        <w:jc w:val="right"/>
        <w:rPr>
          <w:b/>
          <w:sz w:val="28"/>
          <w:szCs w:val="28"/>
        </w:rPr>
      </w:pPr>
      <w:r w:rsidRPr="00D12CE2">
        <w:rPr>
          <w:b/>
          <w:sz w:val="28"/>
          <w:szCs w:val="28"/>
        </w:rPr>
        <w:lastRenderedPageBreak/>
        <w:t xml:space="preserve">    </w:t>
      </w:r>
      <w:r w:rsidR="00D12CE2" w:rsidRPr="00D12CE2">
        <w:rPr>
          <w:b/>
          <w:sz w:val="28"/>
          <w:szCs w:val="28"/>
        </w:rPr>
        <w:t xml:space="preserve">                  </w:t>
      </w:r>
      <w:r w:rsidR="00D12CE2">
        <w:rPr>
          <w:b/>
          <w:sz w:val="28"/>
          <w:szCs w:val="28"/>
        </w:rPr>
        <w:t>ПРОЕКТ</w:t>
      </w:r>
    </w:p>
    <w:p w:rsidR="00D12CE2" w:rsidRDefault="00D12CE2" w:rsidP="00D12CE2">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2898140</wp:posOffset>
            </wp:positionH>
            <wp:positionV relativeFrom="paragraph">
              <wp:posOffset>97790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5"/>
                    <a:srcRect/>
                    <a:stretch>
                      <a:fillRect/>
                    </a:stretch>
                  </pic:blipFill>
                  <pic:spPr bwMode="auto">
                    <a:xfrm>
                      <a:off x="0" y="0"/>
                      <a:ext cx="699770" cy="800100"/>
                    </a:xfrm>
                    <a:prstGeom prst="rect">
                      <a:avLst/>
                    </a:prstGeom>
                    <a:noFill/>
                  </pic:spPr>
                </pic:pic>
              </a:graphicData>
            </a:graphic>
          </wp:anchor>
        </w:drawing>
      </w:r>
    </w:p>
    <w:p w:rsidR="00D12CE2" w:rsidRDefault="00D12CE2" w:rsidP="00D12CE2">
      <w:pPr>
        <w:jc w:val="center"/>
        <w:rPr>
          <w:sz w:val="28"/>
          <w:szCs w:val="28"/>
        </w:rPr>
      </w:pPr>
    </w:p>
    <w:p w:rsidR="00D12CE2" w:rsidRDefault="00D12CE2" w:rsidP="00D12CE2">
      <w:pPr>
        <w:jc w:val="center"/>
        <w:rPr>
          <w:sz w:val="28"/>
          <w:szCs w:val="28"/>
        </w:rPr>
      </w:pPr>
    </w:p>
    <w:p w:rsidR="00D12CE2" w:rsidRDefault="00D12CE2" w:rsidP="00D12CE2">
      <w:pPr>
        <w:jc w:val="center"/>
        <w:rPr>
          <w:sz w:val="28"/>
          <w:szCs w:val="28"/>
        </w:rPr>
      </w:pPr>
    </w:p>
    <w:p w:rsidR="00D12CE2" w:rsidRDefault="00D12CE2" w:rsidP="00D12CE2">
      <w:pPr>
        <w:shd w:val="clear" w:color="auto" w:fill="FFFFFF"/>
        <w:tabs>
          <w:tab w:val="left" w:pos="9537"/>
          <w:tab w:val="left" w:pos="9911"/>
        </w:tabs>
        <w:ind w:right="20"/>
        <w:jc w:val="center"/>
        <w:rPr>
          <w:b/>
          <w:caps/>
          <w:sz w:val="28"/>
          <w:szCs w:val="28"/>
        </w:rPr>
      </w:pPr>
    </w:p>
    <w:p w:rsidR="00D12CE2" w:rsidRPr="00367F2F" w:rsidRDefault="00D12CE2" w:rsidP="00D12CE2">
      <w:pPr>
        <w:shd w:val="clear" w:color="auto" w:fill="FFFFFF"/>
        <w:tabs>
          <w:tab w:val="left" w:pos="9537"/>
          <w:tab w:val="left" w:pos="9911"/>
        </w:tabs>
        <w:ind w:right="20"/>
        <w:jc w:val="center"/>
        <w:rPr>
          <w:b/>
          <w:caps/>
          <w:sz w:val="28"/>
          <w:szCs w:val="28"/>
        </w:rPr>
      </w:pPr>
      <w:r>
        <w:rPr>
          <w:b/>
          <w:caps/>
          <w:sz w:val="28"/>
          <w:szCs w:val="28"/>
        </w:rPr>
        <w:t xml:space="preserve">Совет </w:t>
      </w:r>
      <w:r w:rsidRPr="00367F2F">
        <w:rPr>
          <w:b/>
          <w:caps/>
          <w:sz w:val="28"/>
          <w:szCs w:val="28"/>
        </w:rPr>
        <w:t>депутатов</w:t>
      </w:r>
      <w:r>
        <w:rPr>
          <w:b/>
          <w:caps/>
          <w:sz w:val="28"/>
          <w:szCs w:val="28"/>
        </w:rPr>
        <w:t xml:space="preserve"> КАМЕНСКОГО сельского </w:t>
      </w:r>
      <w:r w:rsidRPr="00367F2F">
        <w:rPr>
          <w:b/>
          <w:caps/>
          <w:sz w:val="28"/>
          <w:szCs w:val="28"/>
        </w:rPr>
        <w:t>поселения</w:t>
      </w:r>
    </w:p>
    <w:p w:rsidR="00D12CE2" w:rsidRPr="00367F2F" w:rsidRDefault="00D12CE2" w:rsidP="00D12CE2">
      <w:pPr>
        <w:shd w:val="clear" w:color="auto" w:fill="FFFFFF"/>
        <w:tabs>
          <w:tab w:val="left" w:pos="9537"/>
          <w:tab w:val="left" w:pos="9911"/>
        </w:tabs>
        <w:ind w:right="20"/>
        <w:jc w:val="center"/>
        <w:rPr>
          <w:b/>
          <w:caps/>
          <w:sz w:val="28"/>
          <w:szCs w:val="28"/>
        </w:rPr>
      </w:pPr>
      <w:r>
        <w:rPr>
          <w:b/>
          <w:caps/>
          <w:sz w:val="28"/>
          <w:szCs w:val="28"/>
        </w:rPr>
        <w:t>КАРДЫМОВСК</w:t>
      </w:r>
      <w:r w:rsidRPr="00367F2F">
        <w:rPr>
          <w:b/>
          <w:caps/>
          <w:sz w:val="28"/>
          <w:szCs w:val="28"/>
        </w:rPr>
        <w:t>ОГО района Смоленской области</w:t>
      </w:r>
    </w:p>
    <w:p w:rsidR="00D12CE2" w:rsidRPr="00826C00" w:rsidRDefault="00D12CE2" w:rsidP="00D12CE2">
      <w:pPr>
        <w:jc w:val="center"/>
      </w:pPr>
    </w:p>
    <w:p w:rsidR="00D12CE2" w:rsidRDefault="00D12CE2" w:rsidP="00D12CE2">
      <w:pPr>
        <w:jc w:val="center"/>
        <w:rPr>
          <w:sz w:val="28"/>
          <w:szCs w:val="28"/>
        </w:rPr>
      </w:pPr>
    </w:p>
    <w:p w:rsidR="00D12CE2" w:rsidRDefault="00D12CE2" w:rsidP="00D12CE2">
      <w:pPr>
        <w:jc w:val="center"/>
        <w:rPr>
          <w:sz w:val="28"/>
          <w:szCs w:val="28"/>
        </w:rPr>
      </w:pPr>
      <w:r w:rsidRPr="008F23F4">
        <w:rPr>
          <w:sz w:val="28"/>
          <w:szCs w:val="28"/>
        </w:rPr>
        <w:t>РЕШЕНИЕ</w:t>
      </w:r>
    </w:p>
    <w:p w:rsidR="00D12CE2" w:rsidRDefault="00D12CE2" w:rsidP="00D12CE2">
      <w:pPr>
        <w:jc w:val="center"/>
        <w:rPr>
          <w:sz w:val="28"/>
          <w:szCs w:val="28"/>
        </w:rPr>
      </w:pPr>
    </w:p>
    <w:p w:rsidR="00D12CE2" w:rsidRDefault="00D12CE2" w:rsidP="00D12CE2">
      <w:pPr>
        <w:jc w:val="both"/>
        <w:rPr>
          <w:sz w:val="28"/>
          <w:szCs w:val="28"/>
        </w:rPr>
      </w:pPr>
      <w:r>
        <w:rPr>
          <w:sz w:val="28"/>
          <w:szCs w:val="28"/>
        </w:rPr>
        <w:t>« ___»____________ 2024года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D12CE2" w:rsidRDefault="00D12CE2" w:rsidP="00D12CE2">
      <w:pPr>
        <w:ind w:right="5812"/>
        <w:jc w:val="both"/>
        <w:rPr>
          <w:sz w:val="28"/>
          <w:szCs w:val="28"/>
        </w:rPr>
      </w:pPr>
    </w:p>
    <w:p w:rsidR="00D12CE2" w:rsidRDefault="00D12CE2" w:rsidP="00D12CE2">
      <w:pPr>
        <w:ind w:right="5812"/>
        <w:jc w:val="both"/>
        <w:rPr>
          <w:sz w:val="28"/>
          <w:szCs w:val="28"/>
        </w:rPr>
      </w:pPr>
    </w:p>
    <w:p w:rsidR="00D12CE2" w:rsidRDefault="00D12CE2" w:rsidP="00D12CE2">
      <w:pPr>
        <w:jc w:val="both"/>
        <w:rPr>
          <w:sz w:val="28"/>
          <w:szCs w:val="28"/>
        </w:rPr>
      </w:pPr>
      <w:r>
        <w:rPr>
          <w:sz w:val="28"/>
          <w:szCs w:val="28"/>
        </w:rPr>
        <w:t xml:space="preserve">О внесении изменений в Устав </w:t>
      </w:r>
    </w:p>
    <w:p w:rsidR="00D12CE2" w:rsidRDefault="00D12CE2" w:rsidP="00D12CE2">
      <w:pPr>
        <w:ind w:right="5812"/>
        <w:jc w:val="both"/>
        <w:rPr>
          <w:sz w:val="28"/>
          <w:szCs w:val="28"/>
        </w:rPr>
      </w:pPr>
      <w:r>
        <w:rPr>
          <w:sz w:val="28"/>
          <w:szCs w:val="28"/>
        </w:rPr>
        <w:t xml:space="preserve">Каменского сельского поселения </w:t>
      </w:r>
      <w:proofErr w:type="spellStart"/>
      <w:r>
        <w:rPr>
          <w:sz w:val="28"/>
          <w:szCs w:val="28"/>
        </w:rPr>
        <w:t>Кардымовского</w:t>
      </w:r>
      <w:proofErr w:type="spellEnd"/>
      <w:r>
        <w:rPr>
          <w:sz w:val="28"/>
          <w:szCs w:val="28"/>
        </w:rPr>
        <w:t xml:space="preserve"> района Смоленской области</w:t>
      </w:r>
    </w:p>
    <w:p w:rsidR="00D12CE2" w:rsidRDefault="00D12CE2" w:rsidP="00D12CE2">
      <w:pPr>
        <w:ind w:right="5812"/>
        <w:jc w:val="both"/>
      </w:pPr>
    </w:p>
    <w:p w:rsidR="00D12CE2" w:rsidRDefault="00D12CE2" w:rsidP="00D12CE2">
      <w:pPr>
        <w:pStyle w:val="ConsPlusTitle"/>
        <w:ind w:firstLine="709"/>
        <w:jc w:val="both"/>
        <w:rPr>
          <w:rFonts w:ascii="Times New Roman" w:hAnsi="Times New Roman" w:cs="Times New Roman"/>
          <w:b w:val="0"/>
          <w:sz w:val="28"/>
          <w:szCs w:val="28"/>
        </w:rPr>
      </w:pPr>
      <w:proofErr w:type="gramStart"/>
      <w:r w:rsidRPr="00613A2E">
        <w:rPr>
          <w:rFonts w:ascii="Times New Roman" w:hAnsi="Times New Roman" w:cs="Times New Roman"/>
          <w:b w:val="0"/>
          <w:sz w:val="28"/>
          <w:szCs w:val="28"/>
        </w:rPr>
        <w:t xml:space="preserve">В целях приведения Устава Каменского сельского поселения </w:t>
      </w:r>
      <w:proofErr w:type="spellStart"/>
      <w:r w:rsidRPr="00613A2E">
        <w:rPr>
          <w:rFonts w:ascii="Times New Roman" w:hAnsi="Times New Roman" w:cs="Times New Roman"/>
          <w:b w:val="0"/>
          <w:sz w:val="28"/>
          <w:szCs w:val="28"/>
        </w:rPr>
        <w:t>Кардымовского</w:t>
      </w:r>
      <w:proofErr w:type="spellEnd"/>
      <w:r w:rsidRPr="00613A2E">
        <w:rPr>
          <w:rFonts w:ascii="Times New Roman" w:hAnsi="Times New Roman" w:cs="Times New Roman"/>
          <w:b w:val="0"/>
          <w:sz w:val="28"/>
          <w:szCs w:val="28"/>
        </w:rPr>
        <w:t xml:space="preserve"> района Смоленской области в соответствие с Федеральным законом  от 6 октября 2003 года № 131-ФЗ </w:t>
      </w:r>
      <w:r w:rsidRPr="00613A2E">
        <w:rPr>
          <w:rFonts w:ascii="Times New Roman" w:hAnsi="Times New Roman" w:cs="Times New Roman"/>
          <w:b w:val="0"/>
          <w:sz w:val="28"/>
          <w:szCs w:val="28"/>
        </w:rPr>
        <w:br/>
        <w:t xml:space="preserve">«Об общих принципах организации местного самоуправления в </w:t>
      </w:r>
      <w:r w:rsidRPr="00613A2E">
        <w:rPr>
          <w:rFonts w:ascii="Times New Roman" w:hAnsi="Times New Roman" w:cs="Times New Roman"/>
          <w:b w:val="0"/>
          <w:sz w:val="28"/>
          <w:szCs w:val="28"/>
        </w:rPr>
        <w:br/>
        <w:t xml:space="preserve">Российской Федерации» (с изменениями и дополнениями), областным </w:t>
      </w:r>
      <w:r w:rsidRPr="00613A2E">
        <w:rPr>
          <w:rFonts w:ascii="Times New Roman" w:hAnsi="Times New Roman" w:cs="Times New Roman"/>
          <w:b w:val="0"/>
          <w:sz w:val="28"/>
          <w:szCs w:val="28"/>
        </w:rPr>
        <w:br/>
        <w:t xml:space="preserve">законом от 30 октября 2014 года № 141-з «О закреплении за сельскими </w:t>
      </w:r>
      <w:r w:rsidRPr="00613A2E">
        <w:rPr>
          <w:rFonts w:ascii="Times New Roman" w:hAnsi="Times New Roman" w:cs="Times New Roman"/>
          <w:b w:val="0"/>
          <w:sz w:val="28"/>
          <w:szCs w:val="28"/>
        </w:rPr>
        <w:br/>
        <w:t xml:space="preserve">поселениями Смоленской области отдельных вопросов местного </w:t>
      </w:r>
      <w:r w:rsidRPr="00613A2E">
        <w:rPr>
          <w:rFonts w:ascii="Times New Roman" w:hAnsi="Times New Roman" w:cs="Times New Roman"/>
          <w:b w:val="0"/>
          <w:sz w:val="28"/>
          <w:szCs w:val="28"/>
        </w:rPr>
        <w:br/>
        <w:t xml:space="preserve">значения» (с изменениями и дополнениями), </w:t>
      </w:r>
      <w:r w:rsidRPr="00613A2E">
        <w:rPr>
          <w:rFonts w:ascii="Times New Roman" w:hAnsi="Times New Roman" w:cs="Times New Roman"/>
          <w:b w:val="0"/>
          <w:bCs w:val="0"/>
          <w:sz w:val="28"/>
          <w:szCs w:val="28"/>
        </w:rPr>
        <w:t xml:space="preserve"> </w:t>
      </w:r>
      <w:r w:rsidRPr="00613A2E">
        <w:rPr>
          <w:rFonts w:ascii="Times New Roman" w:hAnsi="Times New Roman" w:cs="Times New Roman"/>
          <w:b w:val="0"/>
          <w:sz w:val="28"/>
          <w:szCs w:val="28"/>
        </w:rPr>
        <w:t>Совет депутатов</w:t>
      </w:r>
      <w:proofErr w:type="gramEnd"/>
      <w:r w:rsidRPr="00613A2E">
        <w:rPr>
          <w:rFonts w:ascii="Times New Roman" w:hAnsi="Times New Roman" w:cs="Times New Roman"/>
          <w:b w:val="0"/>
          <w:sz w:val="28"/>
          <w:szCs w:val="28"/>
        </w:rPr>
        <w:t xml:space="preserve"> Каменского сельского поселения </w:t>
      </w:r>
      <w:proofErr w:type="spellStart"/>
      <w:r w:rsidRPr="00613A2E">
        <w:rPr>
          <w:rFonts w:ascii="Times New Roman" w:hAnsi="Times New Roman" w:cs="Times New Roman"/>
          <w:b w:val="0"/>
          <w:sz w:val="28"/>
          <w:szCs w:val="28"/>
        </w:rPr>
        <w:t>Кардымовского</w:t>
      </w:r>
      <w:proofErr w:type="spellEnd"/>
      <w:r w:rsidRPr="00613A2E">
        <w:rPr>
          <w:rFonts w:ascii="Times New Roman" w:hAnsi="Times New Roman" w:cs="Times New Roman"/>
          <w:b w:val="0"/>
          <w:sz w:val="28"/>
          <w:szCs w:val="28"/>
        </w:rPr>
        <w:t xml:space="preserve"> района Смоленской области </w:t>
      </w:r>
    </w:p>
    <w:p w:rsidR="00D12CE2" w:rsidRPr="00613A2E" w:rsidRDefault="00D12CE2" w:rsidP="00D12CE2">
      <w:pPr>
        <w:pStyle w:val="ConsPlusTitle"/>
        <w:ind w:firstLine="709"/>
        <w:jc w:val="both"/>
        <w:rPr>
          <w:rFonts w:ascii="Times New Roman" w:hAnsi="Times New Roman" w:cs="Times New Roman"/>
          <w:b w:val="0"/>
          <w:sz w:val="28"/>
          <w:szCs w:val="28"/>
        </w:rPr>
      </w:pPr>
    </w:p>
    <w:p w:rsidR="00D12CE2" w:rsidRDefault="00D12CE2" w:rsidP="00D12CE2">
      <w:pPr>
        <w:ind w:right="45" w:firstLine="709"/>
        <w:rPr>
          <w:b/>
          <w:bCs/>
          <w:sz w:val="28"/>
          <w:szCs w:val="28"/>
        </w:rPr>
      </w:pPr>
      <w:r>
        <w:rPr>
          <w:b/>
          <w:bCs/>
          <w:sz w:val="28"/>
          <w:szCs w:val="28"/>
        </w:rPr>
        <w:t>РЕШИЛ:</w:t>
      </w:r>
    </w:p>
    <w:p w:rsidR="00D12CE2" w:rsidRDefault="00D12CE2" w:rsidP="00D12CE2">
      <w:pPr>
        <w:ind w:right="45"/>
        <w:rPr>
          <w:b/>
          <w:bCs/>
          <w:sz w:val="28"/>
          <w:szCs w:val="28"/>
        </w:rPr>
      </w:pPr>
    </w:p>
    <w:p w:rsidR="00D12CE2" w:rsidRDefault="00D12CE2" w:rsidP="00D12CE2">
      <w:pPr>
        <w:ind w:firstLine="709"/>
        <w:jc w:val="both"/>
        <w:rPr>
          <w:sz w:val="28"/>
          <w:szCs w:val="28"/>
        </w:rPr>
      </w:pPr>
      <w:r w:rsidRPr="006769C3">
        <w:rPr>
          <w:sz w:val="28"/>
          <w:szCs w:val="28"/>
        </w:rPr>
        <w:t xml:space="preserve">1. Внести в Устав Каменского сельского поселения </w:t>
      </w:r>
      <w:proofErr w:type="spellStart"/>
      <w:r w:rsidRPr="006769C3">
        <w:rPr>
          <w:sz w:val="28"/>
          <w:szCs w:val="28"/>
        </w:rPr>
        <w:t>Кардымовского</w:t>
      </w:r>
      <w:proofErr w:type="spellEnd"/>
      <w:r w:rsidRPr="006769C3">
        <w:rPr>
          <w:sz w:val="28"/>
          <w:szCs w:val="28"/>
        </w:rPr>
        <w:t xml:space="preserve"> района Смоленской области (в редакции решений Совета депутатов Каменского сельского поселения </w:t>
      </w:r>
      <w:proofErr w:type="spellStart"/>
      <w:r w:rsidRPr="006769C3">
        <w:rPr>
          <w:sz w:val="28"/>
          <w:szCs w:val="28"/>
        </w:rPr>
        <w:t>Кардымовского</w:t>
      </w:r>
      <w:proofErr w:type="spellEnd"/>
      <w:r w:rsidRPr="006769C3">
        <w:rPr>
          <w:sz w:val="28"/>
          <w:szCs w:val="28"/>
        </w:rPr>
        <w:t xml:space="preserve"> района Смоленской области от 14.10.2020 № 28, от 26.07.2021 № 26, от 30.05.2022 № 24</w:t>
      </w:r>
      <w:r>
        <w:rPr>
          <w:sz w:val="28"/>
          <w:szCs w:val="28"/>
        </w:rPr>
        <w:t>, от 09.01.2023 № 1</w:t>
      </w:r>
      <w:r w:rsidRPr="006769C3">
        <w:rPr>
          <w:sz w:val="28"/>
          <w:szCs w:val="28"/>
        </w:rPr>
        <w:t>) следующие изменения:</w:t>
      </w:r>
    </w:p>
    <w:p w:rsidR="00D12CE2" w:rsidRDefault="00D12CE2" w:rsidP="00D12CE2">
      <w:pPr>
        <w:ind w:firstLine="709"/>
        <w:jc w:val="both"/>
        <w:rPr>
          <w:sz w:val="28"/>
          <w:szCs w:val="28"/>
        </w:rPr>
      </w:pPr>
      <w:r>
        <w:rPr>
          <w:sz w:val="28"/>
          <w:szCs w:val="28"/>
        </w:rPr>
        <w:t xml:space="preserve">1) </w:t>
      </w:r>
      <w:r w:rsidRPr="000350D0">
        <w:rPr>
          <w:b/>
          <w:sz w:val="28"/>
          <w:szCs w:val="28"/>
        </w:rPr>
        <w:t>в части 2 статьи 23</w:t>
      </w:r>
      <w:r>
        <w:rPr>
          <w:sz w:val="28"/>
          <w:szCs w:val="28"/>
        </w:rPr>
        <w:t xml:space="preserve"> </w:t>
      </w:r>
      <w:r w:rsidRPr="007D620F">
        <w:rPr>
          <w:sz w:val="28"/>
          <w:szCs w:val="28"/>
        </w:rPr>
        <w:t>изложить в следующей редакции:</w:t>
      </w:r>
    </w:p>
    <w:p w:rsidR="00D12CE2" w:rsidRDefault="00D12CE2" w:rsidP="00D12CE2">
      <w:pPr>
        <w:ind w:firstLine="709"/>
        <w:jc w:val="both"/>
        <w:rPr>
          <w:color w:val="000000"/>
          <w:sz w:val="28"/>
          <w:szCs w:val="28"/>
          <w:shd w:val="clear" w:color="auto" w:fill="FFFFFF"/>
        </w:rPr>
      </w:pPr>
      <w:r>
        <w:rPr>
          <w:sz w:val="28"/>
          <w:szCs w:val="28"/>
        </w:rPr>
        <w:t xml:space="preserve">« 2. </w:t>
      </w:r>
      <w:r w:rsidRPr="000350D0">
        <w:rPr>
          <w:color w:val="000000"/>
          <w:sz w:val="28"/>
          <w:szCs w:val="28"/>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sidRPr="000350D0">
        <w:rPr>
          <w:color w:val="000000"/>
          <w:sz w:val="28"/>
          <w:szCs w:val="28"/>
          <w:shd w:val="clear" w:color="auto" w:fill="FFFFFF"/>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color w:val="000000"/>
          <w:sz w:val="28"/>
          <w:szCs w:val="28"/>
          <w:shd w:val="clear" w:color="auto" w:fill="FFFFFF"/>
        </w:rPr>
        <w:t>».</w:t>
      </w:r>
    </w:p>
    <w:p w:rsidR="00D12CE2" w:rsidRDefault="00D12CE2" w:rsidP="00D12CE2">
      <w:pPr>
        <w:ind w:firstLine="709"/>
        <w:jc w:val="both"/>
        <w:rPr>
          <w:color w:val="000000"/>
          <w:sz w:val="28"/>
          <w:szCs w:val="28"/>
          <w:shd w:val="clear" w:color="auto" w:fill="FFFFFF"/>
        </w:rPr>
      </w:pPr>
      <w:r>
        <w:rPr>
          <w:color w:val="000000"/>
          <w:sz w:val="28"/>
          <w:szCs w:val="28"/>
          <w:shd w:val="clear" w:color="auto" w:fill="FFFFFF"/>
        </w:rPr>
        <w:t xml:space="preserve">2) </w:t>
      </w:r>
      <w:r w:rsidRPr="009A3E86">
        <w:rPr>
          <w:b/>
          <w:color w:val="000000"/>
          <w:sz w:val="28"/>
          <w:szCs w:val="28"/>
          <w:shd w:val="clear" w:color="auto" w:fill="FFFFFF"/>
        </w:rPr>
        <w:t>в части 3 статьи 23</w:t>
      </w:r>
      <w:r>
        <w:rPr>
          <w:color w:val="000000"/>
          <w:sz w:val="28"/>
          <w:szCs w:val="28"/>
          <w:shd w:val="clear" w:color="auto" w:fill="FFFFFF"/>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000000"/>
          <w:sz w:val="28"/>
          <w:szCs w:val="28"/>
          <w:shd w:val="clear" w:color="auto" w:fill="FFFFFF"/>
        </w:rPr>
        <w:t>,»</w:t>
      </w:r>
      <w:proofErr w:type="gramEnd"/>
    </w:p>
    <w:p w:rsidR="00D12CE2" w:rsidRDefault="00D12CE2" w:rsidP="00D12CE2">
      <w:pPr>
        <w:ind w:firstLine="709"/>
        <w:jc w:val="both"/>
        <w:rPr>
          <w:color w:val="000000"/>
          <w:sz w:val="28"/>
          <w:szCs w:val="28"/>
          <w:shd w:val="clear" w:color="auto" w:fill="FFFFFF"/>
        </w:rPr>
      </w:pPr>
      <w:r>
        <w:rPr>
          <w:color w:val="000000"/>
          <w:sz w:val="28"/>
          <w:szCs w:val="28"/>
          <w:shd w:val="clear" w:color="auto" w:fill="FFFFFF"/>
        </w:rPr>
        <w:t xml:space="preserve">3) </w:t>
      </w:r>
      <w:r w:rsidRPr="009A3E86">
        <w:rPr>
          <w:b/>
          <w:color w:val="000000"/>
          <w:sz w:val="28"/>
          <w:szCs w:val="28"/>
          <w:shd w:val="clear" w:color="auto" w:fill="FFFFFF"/>
        </w:rPr>
        <w:t xml:space="preserve">пункт 1 части 4 статьи 23 </w:t>
      </w:r>
      <w:r>
        <w:rPr>
          <w:color w:val="000000"/>
          <w:sz w:val="28"/>
          <w:szCs w:val="28"/>
          <w:shd w:val="clear" w:color="auto" w:fill="FFFFFF"/>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000000"/>
          <w:sz w:val="28"/>
          <w:szCs w:val="28"/>
          <w:shd w:val="clear" w:color="auto" w:fill="FFFFFF"/>
        </w:rPr>
        <w:t>,»</w:t>
      </w:r>
      <w:proofErr w:type="gramEnd"/>
    </w:p>
    <w:p w:rsidR="00D12CE2" w:rsidRDefault="00D12CE2" w:rsidP="00D12CE2">
      <w:pPr>
        <w:ind w:firstLine="709"/>
        <w:jc w:val="both"/>
        <w:rPr>
          <w:sz w:val="28"/>
          <w:szCs w:val="28"/>
        </w:rPr>
      </w:pPr>
      <w:r>
        <w:rPr>
          <w:color w:val="000000"/>
          <w:sz w:val="28"/>
          <w:szCs w:val="28"/>
          <w:shd w:val="clear" w:color="auto" w:fill="FFFFFF"/>
        </w:rPr>
        <w:t xml:space="preserve">4) </w:t>
      </w:r>
      <w:r w:rsidRPr="00E03C3C">
        <w:rPr>
          <w:b/>
          <w:color w:val="000000"/>
          <w:sz w:val="28"/>
          <w:szCs w:val="28"/>
          <w:shd w:val="clear" w:color="auto" w:fill="FFFFFF"/>
        </w:rPr>
        <w:t>в части 4 статьи 27</w:t>
      </w:r>
      <w:r>
        <w:rPr>
          <w:color w:val="000000"/>
          <w:sz w:val="28"/>
          <w:szCs w:val="28"/>
          <w:shd w:val="clear" w:color="auto" w:fill="FFFFFF"/>
        </w:rPr>
        <w:t xml:space="preserve"> </w:t>
      </w:r>
      <w:r w:rsidRPr="007D620F">
        <w:rPr>
          <w:sz w:val="28"/>
          <w:szCs w:val="28"/>
        </w:rPr>
        <w:t>изложить в следующей редакции:</w:t>
      </w:r>
    </w:p>
    <w:p w:rsidR="00D12CE2" w:rsidRPr="00E03C3C" w:rsidRDefault="00D12CE2" w:rsidP="00D12CE2">
      <w:pPr>
        <w:pStyle w:val="a6"/>
        <w:shd w:val="clear" w:color="auto" w:fill="FFFFFF"/>
        <w:spacing w:before="0" w:beforeAutospacing="0" w:after="0" w:afterAutospacing="0"/>
        <w:ind w:firstLine="540"/>
        <w:jc w:val="both"/>
        <w:rPr>
          <w:sz w:val="28"/>
          <w:szCs w:val="28"/>
        </w:rPr>
      </w:pPr>
      <w:r>
        <w:rPr>
          <w:sz w:val="28"/>
          <w:szCs w:val="28"/>
        </w:rPr>
        <w:t xml:space="preserve">« 4. </w:t>
      </w:r>
      <w:r w:rsidRPr="00E03C3C">
        <w:rPr>
          <w:sz w:val="28"/>
          <w:szCs w:val="28"/>
        </w:rPr>
        <w:t>К полномочиям органов местного самоуправления в сфере международных и внешнеэкономических связей относятся:</w:t>
      </w:r>
    </w:p>
    <w:p w:rsidR="00D12CE2" w:rsidRPr="00E03C3C" w:rsidRDefault="00D12CE2" w:rsidP="00D12CE2">
      <w:pPr>
        <w:pStyle w:val="a6"/>
        <w:shd w:val="clear" w:color="auto" w:fill="FFFFFF"/>
        <w:spacing w:before="0" w:beforeAutospacing="0" w:after="0" w:afterAutospacing="0"/>
        <w:ind w:firstLine="540"/>
        <w:jc w:val="both"/>
        <w:rPr>
          <w:sz w:val="28"/>
          <w:szCs w:val="28"/>
        </w:rPr>
      </w:pPr>
      <w:r w:rsidRPr="00E03C3C">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D12CE2" w:rsidRPr="00E03C3C" w:rsidRDefault="00D12CE2" w:rsidP="00D12CE2">
      <w:pPr>
        <w:pStyle w:val="a6"/>
        <w:shd w:val="clear" w:color="auto" w:fill="FFFFFF"/>
        <w:spacing w:before="0" w:beforeAutospacing="0" w:after="0" w:afterAutospacing="0"/>
        <w:ind w:firstLine="540"/>
        <w:jc w:val="both"/>
        <w:rPr>
          <w:sz w:val="28"/>
          <w:szCs w:val="28"/>
        </w:rPr>
      </w:pPr>
      <w:r w:rsidRPr="00E03C3C">
        <w:rPr>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12CE2" w:rsidRPr="00E03C3C" w:rsidRDefault="00D12CE2" w:rsidP="00D12CE2">
      <w:pPr>
        <w:pStyle w:val="a6"/>
        <w:shd w:val="clear" w:color="auto" w:fill="FFFFFF"/>
        <w:spacing w:before="0" w:beforeAutospacing="0" w:after="0" w:afterAutospacing="0"/>
        <w:ind w:firstLine="540"/>
        <w:jc w:val="both"/>
        <w:rPr>
          <w:sz w:val="28"/>
          <w:szCs w:val="28"/>
        </w:rPr>
      </w:pPr>
      <w:r w:rsidRPr="00E03C3C">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D12CE2" w:rsidRPr="00E03C3C" w:rsidRDefault="00D12CE2" w:rsidP="00D12CE2">
      <w:pPr>
        <w:pStyle w:val="a6"/>
        <w:shd w:val="clear" w:color="auto" w:fill="FFFFFF"/>
        <w:spacing w:before="0" w:beforeAutospacing="0" w:after="0" w:afterAutospacing="0"/>
        <w:ind w:firstLine="540"/>
        <w:jc w:val="both"/>
        <w:rPr>
          <w:sz w:val="28"/>
          <w:szCs w:val="28"/>
        </w:rPr>
      </w:pPr>
      <w:r w:rsidRPr="00E03C3C">
        <w:rPr>
          <w:sz w:val="28"/>
          <w:szCs w:val="28"/>
        </w:rPr>
        <w:t>4) участие в разработке и реализации проектов международных программ межмуниципального сотрудничества;</w:t>
      </w:r>
    </w:p>
    <w:p w:rsidR="00D12CE2" w:rsidRDefault="00D12CE2" w:rsidP="00D12CE2">
      <w:pPr>
        <w:ind w:firstLine="709"/>
        <w:jc w:val="both"/>
        <w:rPr>
          <w:sz w:val="28"/>
          <w:szCs w:val="28"/>
        </w:rPr>
      </w:pPr>
      <w:r w:rsidRPr="00E03C3C">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w:t>
      </w:r>
      <w:r>
        <w:rPr>
          <w:sz w:val="28"/>
          <w:szCs w:val="28"/>
        </w:rPr>
        <w:t xml:space="preserve">и субъекта Российской Федерации». </w:t>
      </w:r>
    </w:p>
    <w:p w:rsidR="00D12CE2" w:rsidRDefault="00D12CE2" w:rsidP="00D12CE2">
      <w:pPr>
        <w:ind w:firstLine="709"/>
        <w:jc w:val="both"/>
        <w:rPr>
          <w:sz w:val="28"/>
          <w:szCs w:val="28"/>
        </w:rPr>
      </w:pPr>
      <w:r>
        <w:rPr>
          <w:sz w:val="28"/>
          <w:szCs w:val="28"/>
        </w:rPr>
        <w:t xml:space="preserve">5) </w:t>
      </w:r>
      <w:r w:rsidRPr="00CF64DA">
        <w:rPr>
          <w:b/>
          <w:sz w:val="28"/>
          <w:szCs w:val="28"/>
        </w:rPr>
        <w:t>в части 9 статьи 28</w:t>
      </w:r>
      <w:r>
        <w:rPr>
          <w:sz w:val="28"/>
          <w:szCs w:val="28"/>
        </w:rPr>
        <w:t xml:space="preserve"> </w:t>
      </w:r>
      <w:r w:rsidRPr="007D620F">
        <w:rPr>
          <w:sz w:val="28"/>
          <w:szCs w:val="28"/>
        </w:rPr>
        <w:t>изложить в следующей редакции:</w:t>
      </w:r>
    </w:p>
    <w:p w:rsidR="00D12CE2" w:rsidRPr="00D12CE2" w:rsidRDefault="00D12CE2" w:rsidP="00D12CE2">
      <w:pPr>
        <w:ind w:firstLine="709"/>
        <w:jc w:val="both"/>
        <w:rPr>
          <w:sz w:val="28"/>
          <w:szCs w:val="28"/>
          <w:shd w:val="clear" w:color="auto" w:fill="FFFFFF"/>
        </w:rPr>
      </w:pPr>
      <w:r w:rsidRPr="00CF64DA">
        <w:rPr>
          <w:sz w:val="28"/>
          <w:szCs w:val="28"/>
        </w:rPr>
        <w:t xml:space="preserve">«9. </w:t>
      </w:r>
      <w:proofErr w:type="gramStart"/>
      <w:r w:rsidRPr="00CF64DA">
        <w:rPr>
          <w:sz w:val="28"/>
          <w:szCs w:val="28"/>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CF64DA">
        <w:rPr>
          <w:sz w:val="28"/>
          <w:szCs w:val="28"/>
          <w:shd w:val="clear" w:color="auto" w:fill="FFFFFF"/>
        </w:rPr>
        <w:t xml:space="preserve"> обязанностей признается следствием не зависящих от указанных лиц обстоятельств в порядке, </w:t>
      </w:r>
      <w:r w:rsidRPr="00D12CE2">
        <w:rPr>
          <w:sz w:val="28"/>
          <w:szCs w:val="28"/>
          <w:shd w:val="clear" w:color="auto" w:fill="FFFFFF"/>
        </w:rPr>
        <w:t>предусмотренном </w:t>
      </w:r>
      <w:hyperlink r:id="rId7" w:anchor="dst336" w:history="1">
        <w:r w:rsidRPr="00D12CE2">
          <w:rPr>
            <w:rStyle w:val="a5"/>
            <w:color w:val="auto"/>
            <w:sz w:val="28"/>
            <w:szCs w:val="28"/>
            <w:shd w:val="clear" w:color="auto" w:fill="FFFFFF"/>
          </w:rPr>
          <w:t>частями 3</w:t>
        </w:r>
      </w:hyperlink>
      <w:r w:rsidRPr="00D12CE2">
        <w:rPr>
          <w:sz w:val="28"/>
          <w:szCs w:val="28"/>
          <w:shd w:val="clear" w:color="auto" w:fill="FFFFFF"/>
        </w:rPr>
        <w:t> - </w:t>
      </w:r>
      <w:hyperlink r:id="rId8" w:anchor="dst339" w:history="1">
        <w:r w:rsidRPr="00D12CE2">
          <w:rPr>
            <w:rStyle w:val="a5"/>
            <w:color w:val="auto"/>
            <w:sz w:val="28"/>
            <w:szCs w:val="28"/>
            <w:shd w:val="clear" w:color="auto" w:fill="FFFFFF"/>
          </w:rPr>
          <w:t>6 статьи 13</w:t>
        </w:r>
      </w:hyperlink>
      <w:r w:rsidRPr="00D12CE2">
        <w:rPr>
          <w:sz w:val="28"/>
          <w:szCs w:val="28"/>
          <w:shd w:val="clear" w:color="auto" w:fill="FFFFFF"/>
        </w:rPr>
        <w:t> Федерального закона от 25 декабря 2008 года N 273-ФЗ "О противодействии коррупции"».</w:t>
      </w:r>
    </w:p>
    <w:p w:rsidR="00D12CE2" w:rsidRDefault="00D12CE2" w:rsidP="00D12CE2">
      <w:pPr>
        <w:ind w:firstLine="709"/>
        <w:jc w:val="both"/>
        <w:rPr>
          <w:sz w:val="28"/>
          <w:szCs w:val="28"/>
        </w:rPr>
      </w:pPr>
      <w:r>
        <w:rPr>
          <w:sz w:val="28"/>
          <w:szCs w:val="28"/>
          <w:shd w:val="clear" w:color="auto" w:fill="FFFFFF"/>
        </w:rPr>
        <w:t xml:space="preserve">6) </w:t>
      </w:r>
      <w:r w:rsidRPr="00CF64DA">
        <w:rPr>
          <w:b/>
          <w:sz w:val="28"/>
          <w:szCs w:val="28"/>
          <w:shd w:val="clear" w:color="auto" w:fill="FFFFFF"/>
        </w:rPr>
        <w:t>в части 14 статьи 28</w:t>
      </w:r>
      <w:r>
        <w:rPr>
          <w:sz w:val="28"/>
          <w:szCs w:val="28"/>
          <w:shd w:val="clear" w:color="auto" w:fill="FFFFFF"/>
        </w:rPr>
        <w:t xml:space="preserve"> </w:t>
      </w:r>
      <w:r w:rsidRPr="007D620F">
        <w:rPr>
          <w:sz w:val="28"/>
          <w:szCs w:val="28"/>
        </w:rPr>
        <w:t>изложить в следующей редакции:</w:t>
      </w:r>
    </w:p>
    <w:p w:rsidR="00D12CE2" w:rsidRDefault="00D12CE2" w:rsidP="00D12CE2">
      <w:pPr>
        <w:ind w:firstLine="709"/>
        <w:jc w:val="both"/>
        <w:rPr>
          <w:sz w:val="30"/>
          <w:szCs w:val="30"/>
          <w:shd w:val="clear" w:color="auto" w:fill="FFFFFF"/>
        </w:rPr>
      </w:pPr>
      <w:r w:rsidRPr="00CF64DA">
        <w:rPr>
          <w:sz w:val="28"/>
          <w:szCs w:val="28"/>
        </w:rPr>
        <w:lastRenderedPageBreak/>
        <w:t xml:space="preserve">«14. </w:t>
      </w:r>
      <w:r w:rsidRPr="00CF64DA">
        <w:rPr>
          <w:sz w:val="30"/>
          <w:szCs w:val="30"/>
          <w:shd w:val="clear" w:color="auto" w:fill="FFFFFF"/>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D12CE2" w:rsidRDefault="00D12CE2" w:rsidP="00D12CE2">
      <w:pPr>
        <w:ind w:firstLine="709"/>
        <w:jc w:val="both"/>
        <w:rPr>
          <w:sz w:val="28"/>
          <w:szCs w:val="28"/>
        </w:rPr>
      </w:pPr>
      <w:r>
        <w:rPr>
          <w:sz w:val="30"/>
          <w:szCs w:val="30"/>
          <w:shd w:val="clear" w:color="auto" w:fill="FFFFFF"/>
        </w:rPr>
        <w:t xml:space="preserve">7) </w:t>
      </w:r>
      <w:r w:rsidRPr="00CC05F3">
        <w:rPr>
          <w:b/>
          <w:sz w:val="30"/>
          <w:szCs w:val="30"/>
          <w:shd w:val="clear" w:color="auto" w:fill="FFFFFF"/>
        </w:rPr>
        <w:t>в части 5.1 статьи 31</w:t>
      </w:r>
      <w:r>
        <w:rPr>
          <w:sz w:val="30"/>
          <w:szCs w:val="30"/>
          <w:shd w:val="clear" w:color="auto" w:fill="FFFFFF"/>
        </w:rPr>
        <w:t xml:space="preserve"> </w:t>
      </w:r>
      <w:r w:rsidRPr="007D620F">
        <w:rPr>
          <w:sz w:val="28"/>
          <w:szCs w:val="28"/>
        </w:rPr>
        <w:t>изложить в следующей редакции:</w:t>
      </w:r>
    </w:p>
    <w:p w:rsidR="00D12CE2" w:rsidRPr="00CC05F3" w:rsidRDefault="00D12CE2" w:rsidP="00D12CE2">
      <w:pPr>
        <w:ind w:firstLine="709"/>
        <w:jc w:val="both"/>
        <w:rPr>
          <w:sz w:val="28"/>
          <w:szCs w:val="28"/>
          <w:shd w:val="clear" w:color="auto" w:fill="FFFFFF"/>
        </w:rPr>
      </w:pPr>
      <w:r>
        <w:rPr>
          <w:sz w:val="28"/>
          <w:szCs w:val="28"/>
        </w:rPr>
        <w:t xml:space="preserve">«5.1. </w:t>
      </w:r>
      <w:proofErr w:type="gramStart"/>
      <w:r w:rsidRPr="00CC05F3">
        <w:rPr>
          <w:sz w:val="28"/>
          <w:szCs w:val="28"/>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D12CE2">
        <w:rPr>
          <w:sz w:val="28"/>
          <w:szCs w:val="28"/>
          <w:shd w:val="clear" w:color="auto" w:fill="FFFFFF"/>
        </w:rPr>
        <w:t>предусмотренном </w:t>
      </w:r>
      <w:r>
        <w:rPr>
          <w:sz w:val="28"/>
          <w:szCs w:val="28"/>
          <w:shd w:val="clear" w:color="auto" w:fill="FFFFFF"/>
        </w:rPr>
        <w:t xml:space="preserve"> </w:t>
      </w:r>
      <w:hyperlink r:id="rId9" w:anchor="dst336" w:history="1">
        <w:r w:rsidRPr="00D12CE2">
          <w:rPr>
            <w:rStyle w:val="a5"/>
            <w:color w:val="auto"/>
            <w:sz w:val="28"/>
            <w:szCs w:val="28"/>
            <w:shd w:val="clear" w:color="auto" w:fill="FFFFFF"/>
          </w:rPr>
          <w:t>частями 3</w:t>
        </w:r>
        <w:proofErr w:type="gramEnd"/>
      </w:hyperlink>
      <w:r w:rsidRPr="00D12CE2">
        <w:rPr>
          <w:sz w:val="28"/>
          <w:szCs w:val="28"/>
          <w:shd w:val="clear" w:color="auto" w:fill="FFFFFF"/>
        </w:rPr>
        <w:t> - </w:t>
      </w:r>
      <w:hyperlink r:id="rId10" w:anchor="dst339" w:history="1">
        <w:r w:rsidRPr="00D12CE2">
          <w:rPr>
            <w:rStyle w:val="a5"/>
            <w:color w:val="auto"/>
            <w:sz w:val="28"/>
            <w:szCs w:val="28"/>
            <w:shd w:val="clear" w:color="auto" w:fill="FFFFFF"/>
          </w:rPr>
          <w:t>6 статьи 13</w:t>
        </w:r>
      </w:hyperlink>
      <w:r w:rsidRPr="00CC05F3">
        <w:rPr>
          <w:sz w:val="28"/>
          <w:szCs w:val="28"/>
          <w:shd w:val="clear" w:color="auto" w:fill="FFFFFF"/>
        </w:rPr>
        <w:t> Федерального закона от 25 декабря 2008 года N 273-ФЗ "О противодействии коррупции"</w:t>
      </w:r>
      <w:r>
        <w:rPr>
          <w:sz w:val="28"/>
          <w:szCs w:val="28"/>
          <w:shd w:val="clear" w:color="auto" w:fill="FFFFFF"/>
        </w:rPr>
        <w:t>».</w:t>
      </w:r>
    </w:p>
    <w:p w:rsidR="00D12CE2" w:rsidRDefault="00D12CE2" w:rsidP="00D12CE2">
      <w:pPr>
        <w:pStyle w:val="ConsNormal"/>
        <w:ind w:right="0"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8) </w:t>
      </w:r>
      <w:r w:rsidRPr="00CC05F3">
        <w:rPr>
          <w:rFonts w:ascii="Times New Roman" w:hAnsi="Times New Roman" w:cs="Times New Roman"/>
          <w:b/>
          <w:color w:val="000000"/>
          <w:spacing w:val="1"/>
          <w:sz w:val="28"/>
          <w:szCs w:val="28"/>
        </w:rPr>
        <w:t>пункт 3 части 2 статьи 8</w:t>
      </w:r>
      <w:r>
        <w:rPr>
          <w:rFonts w:ascii="Times New Roman" w:hAnsi="Times New Roman" w:cs="Times New Roman"/>
          <w:color w:val="000000"/>
          <w:spacing w:val="1"/>
          <w:sz w:val="28"/>
          <w:szCs w:val="28"/>
        </w:rPr>
        <w:t xml:space="preserve"> признать утратившим силу;</w:t>
      </w:r>
    </w:p>
    <w:p w:rsidR="00D12CE2" w:rsidRDefault="00D12CE2" w:rsidP="00D12CE2">
      <w:pPr>
        <w:pStyle w:val="ConsNormal"/>
        <w:ind w:right="0"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9) </w:t>
      </w:r>
      <w:r w:rsidRPr="00FA79DC">
        <w:rPr>
          <w:rFonts w:ascii="Times New Roman" w:hAnsi="Times New Roman" w:cs="Times New Roman"/>
          <w:b/>
          <w:color w:val="000000"/>
          <w:spacing w:val="1"/>
          <w:sz w:val="28"/>
          <w:szCs w:val="28"/>
        </w:rPr>
        <w:t>пункт 16 части 9 статьи 34</w:t>
      </w:r>
      <w:r>
        <w:rPr>
          <w:rFonts w:ascii="Times New Roman" w:hAnsi="Times New Roman" w:cs="Times New Roman"/>
          <w:color w:val="000000"/>
          <w:spacing w:val="1"/>
          <w:sz w:val="28"/>
          <w:szCs w:val="28"/>
        </w:rPr>
        <w:t xml:space="preserve"> признать утратившим силу.</w:t>
      </w:r>
    </w:p>
    <w:p w:rsidR="00D12CE2" w:rsidRDefault="00D12CE2" w:rsidP="00D12CE2">
      <w:pPr>
        <w:pStyle w:val="ConsNonformat"/>
        <w:spacing w:line="240" w:lineRule="atLeast"/>
        <w:ind w:right="284"/>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C72CDF">
        <w:rPr>
          <w:rFonts w:ascii="Times New Roman" w:hAnsi="Times New Roman" w:cs="Times New Roman"/>
          <w:color w:val="000000"/>
          <w:spacing w:val="1"/>
          <w:sz w:val="28"/>
          <w:szCs w:val="28"/>
        </w:rPr>
        <w:t xml:space="preserve">2. Настоящее решение подлежит официальному опубликованию в  </w:t>
      </w:r>
      <w:r w:rsidRPr="005008E7">
        <w:rPr>
          <w:rFonts w:ascii="Times New Roman" w:hAnsi="Times New Roman" w:cs="Times New Roman"/>
          <w:sz w:val="28"/>
          <w:szCs w:val="28"/>
        </w:rPr>
        <w:t xml:space="preserve">печатном средстве массовой </w:t>
      </w:r>
      <w:proofErr w:type="gramStart"/>
      <w:r w:rsidRPr="005008E7">
        <w:rPr>
          <w:rFonts w:ascii="Times New Roman" w:hAnsi="Times New Roman" w:cs="Times New Roman"/>
          <w:sz w:val="28"/>
          <w:szCs w:val="28"/>
        </w:rPr>
        <w:t>информации органов местного самоуправления муниципального образования Каменского сельского поселения</w:t>
      </w:r>
      <w:proofErr w:type="gramEnd"/>
      <w:r w:rsidRPr="005008E7">
        <w:rPr>
          <w:rFonts w:ascii="Times New Roman" w:hAnsi="Times New Roman" w:cs="Times New Roman"/>
          <w:sz w:val="28"/>
          <w:szCs w:val="28"/>
        </w:rPr>
        <w:t xml:space="preserve">  </w:t>
      </w:r>
      <w:proofErr w:type="spellStart"/>
      <w:r w:rsidRPr="005008E7">
        <w:rPr>
          <w:rFonts w:ascii="Times New Roman" w:hAnsi="Times New Roman" w:cs="Times New Roman"/>
          <w:sz w:val="28"/>
          <w:szCs w:val="28"/>
        </w:rPr>
        <w:t>Кардымовского</w:t>
      </w:r>
      <w:proofErr w:type="spellEnd"/>
      <w:r w:rsidRPr="005008E7">
        <w:rPr>
          <w:rFonts w:ascii="Times New Roman" w:hAnsi="Times New Roman" w:cs="Times New Roman"/>
          <w:sz w:val="28"/>
          <w:szCs w:val="28"/>
        </w:rPr>
        <w:t xml:space="preserve"> района Смоленской области «Знамя труда» - Кардымово после его государственной</w:t>
      </w:r>
      <w:r>
        <w:rPr>
          <w:rFonts w:ascii="Times New Roman" w:hAnsi="Times New Roman" w:cs="Times New Roman"/>
          <w:color w:val="000000"/>
          <w:spacing w:val="1"/>
          <w:sz w:val="28"/>
          <w:szCs w:val="28"/>
        </w:rPr>
        <w:t xml:space="preserve"> </w:t>
      </w:r>
      <w:r w:rsidRPr="00C72CDF">
        <w:rPr>
          <w:rFonts w:ascii="Times New Roman" w:hAnsi="Times New Roman" w:cs="Times New Roman"/>
          <w:color w:val="000000"/>
          <w:spacing w:val="1"/>
          <w:sz w:val="28"/>
          <w:szCs w:val="28"/>
        </w:rPr>
        <w:t>регистрации в Управлении Министерства юстиции Российской Федерации по Смоленской области и</w:t>
      </w:r>
      <w:r w:rsidRPr="005008E7">
        <w:rPr>
          <w:rFonts w:ascii="Times New Roman" w:hAnsi="Times New Roman" w:cs="Times New Roman"/>
          <w:sz w:val="28"/>
          <w:szCs w:val="28"/>
        </w:rPr>
        <w:t xml:space="preserve"> вступает в силу со дня его официального опубликования.</w:t>
      </w:r>
    </w:p>
    <w:p w:rsidR="00D12CE2" w:rsidRDefault="00D12CE2" w:rsidP="00D12CE2">
      <w:pPr>
        <w:pStyle w:val="ConsNormal"/>
        <w:ind w:left="284" w:right="0" w:firstLine="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3. Пункты 8, 9 вступают  </w:t>
      </w:r>
      <w:r w:rsidRPr="00C72CDF">
        <w:rPr>
          <w:rFonts w:ascii="Times New Roman" w:hAnsi="Times New Roman" w:cs="Times New Roman"/>
          <w:color w:val="000000"/>
          <w:spacing w:val="1"/>
          <w:sz w:val="28"/>
          <w:szCs w:val="28"/>
        </w:rPr>
        <w:t xml:space="preserve">в силу </w:t>
      </w:r>
      <w:r>
        <w:rPr>
          <w:rFonts w:ascii="Times New Roman" w:hAnsi="Times New Roman" w:cs="Times New Roman"/>
          <w:color w:val="000000"/>
          <w:spacing w:val="1"/>
          <w:sz w:val="28"/>
          <w:szCs w:val="28"/>
        </w:rPr>
        <w:t>с 1 января 2025 года.</w:t>
      </w:r>
    </w:p>
    <w:p w:rsidR="00D12CE2" w:rsidRDefault="00D12CE2" w:rsidP="00D12CE2">
      <w:pPr>
        <w:pStyle w:val="ConsNormal"/>
        <w:ind w:left="284" w:right="0" w:firstLine="0"/>
        <w:jc w:val="both"/>
        <w:rPr>
          <w:rFonts w:ascii="Times New Roman" w:hAnsi="Times New Roman" w:cs="Times New Roman"/>
          <w:color w:val="000000"/>
          <w:spacing w:val="1"/>
          <w:sz w:val="28"/>
          <w:szCs w:val="28"/>
        </w:rPr>
      </w:pPr>
    </w:p>
    <w:p w:rsidR="00D12CE2" w:rsidRDefault="00D12CE2" w:rsidP="00D12CE2">
      <w:pPr>
        <w:pStyle w:val="ConsNormal"/>
        <w:ind w:left="284" w:right="0" w:firstLine="0"/>
        <w:jc w:val="both"/>
        <w:rPr>
          <w:rFonts w:ascii="Times New Roman" w:hAnsi="Times New Roman" w:cs="Times New Roman"/>
          <w:color w:val="000000"/>
          <w:spacing w:val="1"/>
          <w:sz w:val="28"/>
          <w:szCs w:val="28"/>
        </w:rPr>
      </w:pPr>
    </w:p>
    <w:p w:rsidR="00D12CE2" w:rsidRPr="000106A8" w:rsidRDefault="00D12CE2" w:rsidP="00D12CE2">
      <w:pPr>
        <w:pStyle w:val="ConsNormal"/>
        <w:ind w:left="284" w:right="0" w:firstLine="0"/>
        <w:jc w:val="both"/>
        <w:rPr>
          <w:rFonts w:ascii="Times New Roman" w:hAnsi="Times New Roman" w:cs="Times New Roman"/>
          <w:color w:val="000000"/>
          <w:spacing w:val="1"/>
          <w:sz w:val="28"/>
          <w:szCs w:val="28"/>
        </w:rPr>
      </w:pPr>
    </w:p>
    <w:p w:rsidR="00D12CE2" w:rsidRDefault="00D12CE2" w:rsidP="00D12CE2">
      <w:pPr>
        <w:jc w:val="both"/>
        <w:rPr>
          <w:bCs/>
          <w:sz w:val="28"/>
        </w:rPr>
      </w:pPr>
      <w:r>
        <w:rPr>
          <w:bCs/>
          <w:sz w:val="28"/>
        </w:rPr>
        <w:t>Глава муниципального образования</w:t>
      </w:r>
    </w:p>
    <w:p w:rsidR="00D12CE2" w:rsidRDefault="00D12CE2" w:rsidP="00D12CE2">
      <w:pPr>
        <w:jc w:val="both"/>
        <w:rPr>
          <w:bCs/>
          <w:sz w:val="28"/>
        </w:rPr>
      </w:pPr>
      <w:r>
        <w:rPr>
          <w:bCs/>
          <w:sz w:val="28"/>
        </w:rPr>
        <w:t>Каменского сельского поселения</w:t>
      </w:r>
    </w:p>
    <w:p w:rsidR="00D12CE2" w:rsidRDefault="00D12CE2" w:rsidP="00D12CE2">
      <w:pPr>
        <w:jc w:val="both"/>
        <w:rPr>
          <w:b/>
          <w:bCs/>
          <w:sz w:val="28"/>
        </w:rPr>
      </w:pPr>
      <w:proofErr w:type="spellStart"/>
      <w:r>
        <w:rPr>
          <w:bCs/>
          <w:sz w:val="28"/>
        </w:rPr>
        <w:t>Кардымовского</w:t>
      </w:r>
      <w:proofErr w:type="spellEnd"/>
      <w:r>
        <w:rPr>
          <w:bCs/>
          <w:sz w:val="28"/>
        </w:rPr>
        <w:t xml:space="preserve"> района Смоленской области                             </w:t>
      </w:r>
      <w:r>
        <w:rPr>
          <w:b/>
          <w:bCs/>
          <w:sz w:val="28"/>
        </w:rPr>
        <w:t>В.П.Шевелева</w:t>
      </w:r>
    </w:p>
    <w:p w:rsidR="00D12CE2" w:rsidRDefault="00D12CE2" w:rsidP="00D12CE2">
      <w:pPr>
        <w:jc w:val="both"/>
      </w:pPr>
    </w:p>
    <w:p w:rsidR="008A3EB4" w:rsidRPr="006769C3" w:rsidRDefault="008A3EB4" w:rsidP="00D12CE2">
      <w:pPr>
        <w:pStyle w:val="ConsNonformat"/>
        <w:spacing w:line="240" w:lineRule="atLeast"/>
        <w:ind w:left="-24" w:right="0" w:firstLine="24"/>
        <w:rPr>
          <w:rFonts w:ascii="Times New Roman" w:hAnsi="Times New Roman" w:cs="Times New Roman"/>
          <w:sz w:val="28"/>
          <w:szCs w:val="28"/>
        </w:rPr>
      </w:pPr>
    </w:p>
    <w:p w:rsidR="008A3EB4" w:rsidRPr="006769C3" w:rsidRDefault="008A3EB4" w:rsidP="008A3EB4">
      <w:pPr>
        <w:pStyle w:val="ConsNonformat"/>
        <w:spacing w:line="240" w:lineRule="atLeast"/>
        <w:ind w:left="284" w:right="284" w:firstLine="709"/>
        <w:jc w:val="both"/>
        <w:rPr>
          <w:rFonts w:ascii="Times New Roman" w:hAnsi="Times New Roman" w:cs="Times New Roman"/>
          <w:sz w:val="24"/>
          <w:szCs w:val="24"/>
        </w:rPr>
      </w:pPr>
    </w:p>
    <w:p w:rsidR="008A3EB4" w:rsidRPr="006769C3" w:rsidRDefault="008A3EB4" w:rsidP="008A3EB4">
      <w:pPr>
        <w:pStyle w:val="ConsNonformat"/>
        <w:spacing w:line="240" w:lineRule="atLeast"/>
        <w:ind w:left="284" w:right="284" w:firstLine="709"/>
        <w:jc w:val="both"/>
        <w:rPr>
          <w:rFonts w:ascii="Times New Roman" w:hAnsi="Times New Roman" w:cs="Times New Roman"/>
          <w:sz w:val="24"/>
          <w:szCs w:val="24"/>
        </w:rPr>
      </w:pPr>
    </w:p>
    <w:p w:rsidR="008A3EB4" w:rsidRDefault="008A3EB4"/>
    <w:sectPr w:rsidR="008A3EB4" w:rsidSect="00380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37098"/>
    <w:multiLevelType w:val="hybridMultilevel"/>
    <w:tmpl w:val="1BD06F98"/>
    <w:lvl w:ilvl="0" w:tplc="0452F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428"/>
    <w:rsid w:val="00380E29"/>
    <w:rsid w:val="004E1F12"/>
    <w:rsid w:val="008A3EB4"/>
    <w:rsid w:val="00AD2E5E"/>
    <w:rsid w:val="00B833B9"/>
    <w:rsid w:val="00C72428"/>
    <w:rsid w:val="00D02FBF"/>
    <w:rsid w:val="00D12CE2"/>
    <w:rsid w:val="00F8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72428"/>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428"/>
    <w:rPr>
      <w:rFonts w:ascii="Times New Roman" w:eastAsia="Times New Roman" w:hAnsi="Times New Roman" w:cs="Times New Roman"/>
      <w:b/>
      <w:sz w:val="28"/>
      <w:szCs w:val="20"/>
      <w:lang w:eastAsia="ru-RU"/>
    </w:rPr>
  </w:style>
  <w:style w:type="paragraph" w:customStyle="1" w:styleId="ConsNonformat">
    <w:name w:val="ConsNonformat"/>
    <w:rsid w:val="00C724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3">
    <w:name w:val="Table Grid"/>
    <w:basedOn w:val="a1"/>
    <w:uiPriority w:val="59"/>
    <w:rsid w:val="00C72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A3EB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ConsPlusTitle">
    <w:name w:val="ConsPlusTitle"/>
    <w:rsid w:val="00D12CE2"/>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iPriority w:val="99"/>
    <w:unhideWhenUsed/>
    <w:rsid w:val="00D12CE2"/>
    <w:rPr>
      <w:color w:val="0000FF"/>
      <w:u w:val="single"/>
    </w:rPr>
  </w:style>
  <w:style w:type="paragraph" w:customStyle="1" w:styleId="ConsNormal">
    <w:name w:val="ConsNormal"/>
    <w:rsid w:val="00D12C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rmal (Web)"/>
    <w:basedOn w:val="a"/>
    <w:uiPriority w:val="99"/>
    <w:unhideWhenUsed/>
    <w:rsid w:val="00D12CE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4894/98b73280366f58e51bc537f966aaf48159cacda7/" TargetMode="External"/><Relationship Id="rId3" Type="http://schemas.openxmlformats.org/officeDocument/2006/relationships/settings" Target="settings.xml"/><Relationship Id="rId7" Type="http://schemas.openxmlformats.org/officeDocument/2006/relationships/hyperlink" Target="https://www.consultant.ru/document/cons_doc_LAW_464894/98b73280366f58e51bc537f966aaf48159cacda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onsultant.ru/document/cons_doc_LAW_464894/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64894/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2022-11-01T09:28:00Z</dcterms:created>
  <dcterms:modified xsi:type="dcterms:W3CDTF">2024-03-20T12:09:00Z</dcterms:modified>
</cp:coreProperties>
</file>