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F1" w:rsidRDefault="000D75F1" w:rsidP="000D75F1">
      <w:pPr>
        <w:tabs>
          <w:tab w:val="left" w:pos="4770"/>
        </w:tabs>
        <w:spacing w:after="0" w:line="240" w:lineRule="auto"/>
        <w:ind w:right="4439"/>
        <w:jc w:val="both"/>
        <w:rPr>
          <w:rFonts w:ascii="Times New Roman" w:hAnsi="Times New Roman" w:cs="Times New Roman"/>
          <w:sz w:val="28"/>
          <w:szCs w:val="28"/>
        </w:rPr>
      </w:pPr>
    </w:p>
    <w:p w:rsidR="000D75F1" w:rsidRDefault="000D75F1" w:rsidP="000D75F1">
      <w:pPr>
        <w:pStyle w:val="2"/>
        <w:spacing w:line="240" w:lineRule="auto"/>
      </w:pPr>
      <w:r w:rsidRPr="00801CD7">
        <w:rPr>
          <w:noProof/>
        </w:rPr>
        <w:drawing>
          <wp:anchor distT="0" distB="0" distL="114300" distR="114300" simplePos="0" relativeHeight="251659264" behindDoc="0" locked="0" layoutInCell="1" allowOverlap="1" wp14:anchorId="678933A8" wp14:editId="158FAC98">
            <wp:simplePos x="0" y="0"/>
            <wp:positionH relativeFrom="column">
              <wp:posOffset>2380615</wp:posOffset>
            </wp:positionH>
            <wp:positionV relativeFrom="paragraph">
              <wp:posOffset>-495935</wp:posOffset>
            </wp:positionV>
            <wp:extent cx="702945" cy="802005"/>
            <wp:effectExtent l="19050" t="0" r="1905" b="0"/>
            <wp:wrapTight wrapText="bothSides">
              <wp:wrapPolygon edited="0">
                <wp:start x="8780" y="0"/>
                <wp:lineTo x="5854" y="1539"/>
                <wp:lineTo x="1171" y="6670"/>
                <wp:lineTo x="-585" y="16418"/>
                <wp:lineTo x="585" y="21036"/>
                <wp:lineTo x="1756" y="21036"/>
                <wp:lineTo x="19317" y="21036"/>
                <wp:lineTo x="20488" y="21036"/>
                <wp:lineTo x="21659" y="18983"/>
                <wp:lineTo x="21659" y="16418"/>
                <wp:lineTo x="21073" y="7183"/>
                <wp:lineTo x="15220" y="1026"/>
                <wp:lineTo x="12293" y="0"/>
                <wp:lineTo x="8780" y="0"/>
              </wp:wrapPolygon>
            </wp:wrapTight>
            <wp:docPr id="4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5F1" w:rsidRDefault="000D75F1" w:rsidP="000D75F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5F1" w:rsidRDefault="000D75F1" w:rsidP="000D75F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КАМЕНСКОГО СЕЛЬСКОГО ПОСЕЛЕНИЯ</w:t>
      </w:r>
    </w:p>
    <w:p w:rsidR="000D75F1" w:rsidRDefault="000D75F1" w:rsidP="000D75F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кардымовского района Смоленской области</w:t>
      </w:r>
    </w:p>
    <w:p w:rsidR="000D75F1" w:rsidRDefault="000D75F1" w:rsidP="000D75F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75F1" w:rsidRDefault="000D75F1" w:rsidP="000D75F1">
      <w:pPr>
        <w:shd w:val="clear" w:color="auto" w:fill="FFFFFF"/>
        <w:spacing w:before="313" w:after="0" w:line="240" w:lineRule="auto"/>
        <w:ind w:right="4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D75F1" w:rsidRDefault="000D75F1" w:rsidP="000D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F1" w:rsidRDefault="000D75F1" w:rsidP="000D7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«03»    марта   2023         №  31</w:t>
      </w:r>
    </w:p>
    <w:p w:rsidR="000D75F1" w:rsidRDefault="000D75F1" w:rsidP="000D75F1">
      <w:pPr>
        <w:shd w:val="clear" w:color="auto" w:fill="FFFFFF"/>
        <w:tabs>
          <w:tab w:val="left" w:pos="5103"/>
        </w:tabs>
        <w:spacing w:before="637" w:after="0" w:line="240" w:lineRule="auto"/>
        <w:ind w:right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 создании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противопаводкового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штаба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    Смоленской   области</w:t>
      </w:r>
    </w:p>
    <w:p w:rsidR="000D75F1" w:rsidRPr="00801CD7" w:rsidRDefault="000D75F1" w:rsidP="000D75F1">
      <w:pPr>
        <w:shd w:val="clear" w:color="auto" w:fill="FFFFFF"/>
        <w:tabs>
          <w:tab w:val="left" w:pos="2606"/>
        </w:tabs>
        <w:spacing w:before="641" w:after="0" w:line="240" w:lineRule="auto"/>
        <w:ind w:left="14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безаварийного пропуска весеннего половодья и летне -  осенних   паводков,   сокращения   наносимого   ими   ущерба,   предупреждения чрезвычайных ситуаций на водных объектах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на территории Каменского  сельского поселения,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D75F1" w:rsidRDefault="000D75F1" w:rsidP="000D75F1">
      <w:pPr>
        <w:shd w:val="clear" w:color="auto" w:fill="FFFFFF"/>
        <w:spacing w:after="0" w:line="240" w:lineRule="auto"/>
        <w:ind w:left="22" w:firstLine="68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Создать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противопаводковый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штаб на территории  Каменского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района  Смоленской области согласно приложению № 1.</w:t>
      </w:r>
    </w:p>
    <w:p w:rsidR="000D75F1" w:rsidRDefault="000D75F1" w:rsidP="000D75F1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план мероприятий по подготовке к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паводкоопасному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периоду </w:t>
      </w:r>
      <w:r>
        <w:rPr>
          <w:rFonts w:ascii="Times New Roman" w:hAnsi="Times New Roman" w:cs="Times New Roman"/>
          <w:sz w:val="28"/>
          <w:szCs w:val="28"/>
        </w:rPr>
        <w:t xml:space="preserve">и пропуску паводковых вод на территории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2023 году согласно приложению № 2.</w:t>
      </w:r>
    </w:p>
    <w:p w:rsidR="000D75F1" w:rsidRDefault="000D75F1" w:rsidP="000D75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D75F1" w:rsidRDefault="000D75F1" w:rsidP="000D75F1">
      <w:pPr>
        <w:spacing w:after="0"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</w:t>
      </w:r>
      <w:r>
        <w:rPr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  настоящее   постановление    на    информационном    стенде Администрации Каменского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Кардымовского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и разместить </w:t>
      </w:r>
      <w:r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>на официальном сайте .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0D75F1" w:rsidRDefault="000D75F1" w:rsidP="000D75F1">
      <w:pPr>
        <w:pStyle w:val="a3"/>
        <w:tabs>
          <w:tab w:val="left" w:pos="10063"/>
        </w:tabs>
        <w:ind w:right="-17" w:firstLine="709"/>
        <w:jc w:val="both"/>
        <w:rPr>
          <w:szCs w:val="28"/>
        </w:rPr>
      </w:pPr>
      <w:r>
        <w:rPr>
          <w:szCs w:val="28"/>
        </w:rPr>
        <w:t>5. Контроль исполнения настоящего постановления оставляю за собой.</w:t>
      </w:r>
      <w:r>
        <w:rPr>
          <w:szCs w:val="28"/>
        </w:rPr>
        <w:tab/>
      </w:r>
    </w:p>
    <w:p w:rsidR="000D75F1" w:rsidRDefault="000D75F1" w:rsidP="000D75F1">
      <w:pPr>
        <w:pStyle w:val="a3"/>
        <w:tabs>
          <w:tab w:val="left" w:pos="3420"/>
        </w:tabs>
        <w:ind w:right="-17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D75F1" w:rsidRDefault="000D75F1" w:rsidP="000D75F1">
      <w:pPr>
        <w:pStyle w:val="a3"/>
        <w:tabs>
          <w:tab w:val="left" w:pos="10063"/>
        </w:tabs>
        <w:ind w:right="-17"/>
        <w:jc w:val="both"/>
        <w:rPr>
          <w:b/>
          <w:szCs w:val="28"/>
        </w:rPr>
      </w:pPr>
      <w:r>
        <w:rPr>
          <w:szCs w:val="28"/>
        </w:rPr>
        <w:t xml:space="preserve">Каменского сельского  поселения                                                  </w:t>
      </w:r>
      <w:proofErr w:type="spellStart"/>
      <w:r>
        <w:rPr>
          <w:szCs w:val="28"/>
        </w:rPr>
        <w:t>В.П.Шевелева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493"/>
        <w:gridCol w:w="4928"/>
      </w:tblGrid>
      <w:tr w:rsidR="000D75F1" w:rsidTr="002C5CF8">
        <w:tc>
          <w:tcPr>
            <w:tcW w:w="5493" w:type="dxa"/>
            <w:hideMark/>
          </w:tcPr>
          <w:p w:rsidR="000D75F1" w:rsidRDefault="000D75F1" w:rsidP="000D75F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4928" w:type="dxa"/>
          </w:tcPr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Приложение № 1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 постановлению Администрации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Каменского сельского поселения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района 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Смоленской области</w:t>
            </w:r>
          </w:p>
          <w:p w:rsidR="000D75F1" w:rsidRDefault="000D75F1" w:rsidP="000D75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«03» марта  2023  №31</w:t>
            </w:r>
          </w:p>
          <w:p w:rsidR="000D75F1" w:rsidRDefault="000D75F1" w:rsidP="000D75F1">
            <w:pPr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0D75F1" w:rsidRDefault="000D75F1" w:rsidP="000D75F1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0D75F1" w:rsidRDefault="000D75F1" w:rsidP="000D75F1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3"/>
          <w:sz w:val="28"/>
          <w:szCs w:val="28"/>
        </w:rPr>
        <w:t>противопаводкового</w:t>
      </w:r>
      <w:proofErr w:type="spellEnd"/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штаба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pPr w:leftFromText="180" w:rightFromText="180" w:vertAnchor="text" w:horzAnchor="page" w:tblpX="1078" w:tblpY="238"/>
        <w:tblW w:w="10890" w:type="dxa"/>
        <w:tblLook w:val="04A0" w:firstRow="1" w:lastRow="0" w:firstColumn="1" w:lastColumn="0" w:noHBand="0" w:noVBand="1"/>
      </w:tblPr>
      <w:tblGrid>
        <w:gridCol w:w="110"/>
        <w:gridCol w:w="4759"/>
        <w:gridCol w:w="289"/>
        <w:gridCol w:w="864"/>
        <w:gridCol w:w="4470"/>
        <w:gridCol w:w="112"/>
        <w:gridCol w:w="286"/>
      </w:tblGrid>
      <w:tr w:rsidR="000D75F1" w:rsidTr="002C5CF8">
        <w:trPr>
          <w:gridBefore w:val="1"/>
          <w:wBefore w:w="110" w:type="dxa"/>
          <w:trHeight w:val="88"/>
        </w:trPr>
        <w:tc>
          <w:tcPr>
            <w:tcW w:w="5048" w:type="dxa"/>
            <w:gridSpan w:val="2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Валентина Петровна</w:t>
            </w:r>
          </w:p>
          <w:p w:rsidR="000D75F1" w:rsidRDefault="000D75F1" w:rsidP="000D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75F1" w:rsidRDefault="000D75F1" w:rsidP="000D75F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                                                                                                      </w:t>
            </w:r>
          </w:p>
          <w:p w:rsidR="000D75F1" w:rsidRDefault="000D75F1" w:rsidP="000D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2" w:type="dxa"/>
            <w:gridSpan w:val="4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 муниципального образования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F1" w:rsidTr="002C5CF8">
        <w:trPr>
          <w:gridAfter w:val="2"/>
          <w:wAfter w:w="398" w:type="dxa"/>
          <w:trHeight w:val="88"/>
        </w:trPr>
        <w:tc>
          <w:tcPr>
            <w:tcW w:w="10492" w:type="dxa"/>
            <w:gridSpan w:val="5"/>
          </w:tcPr>
          <w:p w:rsidR="000D75F1" w:rsidRDefault="000D75F1" w:rsidP="000D75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0D75F1" w:rsidRDefault="000D75F1" w:rsidP="000D75F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5F1" w:rsidTr="002C5CF8">
        <w:trPr>
          <w:gridAfter w:val="2"/>
          <w:wAfter w:w="398" w:type="dxa"/>
          <w:trHeight w:val="88"/>
        </w:trPr>
        <w:tc>
          <w:tcPr>
            <w:tcW w:w="4869" w:type="dxa"/>
            <w:gridSpan w:val="2"/>
            <w:hideMark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Елена  Викторовна</w:t>
            </w:r>
          </w:p>
        </w:tc>
        <w:tc>
          <w:tcPr>
            <w:tcW w:w="5623" w:type="dxa"/>
            <w:gridSpan w:val="3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«Каменская основная школа»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F1" w:rsidTr="002C5CF8">
        <w:trPr>
          <w:gridAfter w:val="2"/>
          <w:wAfter w:w="398" w:type="dxa"/>
          <w:trHeight w:val="88"/>
        </w:trPr>
        <w:tc>
          <w:tcPr>
            <w:tcW w:w="4869" w:type="dxa"/>
            <w:gridSpan w:val="2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3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F1" w:rsidTr="002C5CF8">
        <w:trPr>
          <w:gridAfter w:val="2"/>
          <w:wAfter w:w="398" w:type="dxa"/>
          <w:trHeight w:val="88"/>
        </w:trPr>
        <w:tc>
          <w:tcPr>
            <w:tcW w:w="4869" w:type="dxa"/>
            <w:gridSpan w:val="2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Виктор Никитович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  <w:gridSpan w:val="3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могири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 прохождения паводковых вод через гидротехническое  сооружение);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F1" w:rsidTr="002C5CF8">
        <w:trPr>
          <w:gridAfter w:val="2"/>
          <w:wAfter w:w="398" w:type="dxa"/>
          <w:trHeight w:val="88"/>
        </w:trPr>
        <w:tc>
          <w:tcPr>
            <w:tcW w:w="4869" w:type="dxa"/>
            <w:gridSpan w:val="2"/>
            <w:hideMark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Андрей Сергеевич</w:t>
            </w:r>
          </w:p>
        </w:tc>
        <w:tc>
          <w:tcPr>
            <w:tcW w:w="5623" w:type="dxa"/>
            <w:gridSpan w:val="3"/>
          </w:tcPr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Тимофев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А.С.»</w:t>
            </w: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pStyle w:val="a5"/>
              <w:tabs>
                <w:tab w:val="clear" w:pos="4677"/>
                <w:tab w:val="left" w:pos="8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F1" w:rsidTr="002C5CF8">
        <w:trPr>
          <w:gridAfter w:val="1"/>
          <w:wAfter w:w="286" w:type="dxa"/>
          <w:trHeight w:val="1477"/>
        </w:trPr>
        <w:tc>
          <w:tcPr>
            <w:tcW w:w="6022" w:type="dxa"/>
            <w:gridSpan w:val="4"/>
          </w:tcPr>
          <w:p w:rsidR="000D75F1" w:rsidRDefault="000D75F1" w:rsidP="000D75F1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F1" w:rsidRDefault="000D75F1" w:rsidP="000D75F1">
            <w:pPr>
              <w:tabs>
                <w:tab w:val="left" w:pos="3735"/>
                <w:tab w:val="right" w:pos="5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82" w:type="dxa"/>
            <w:gridSpan w:val="2"/>
          </w:tcPr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 </w:t>
            </w:r>
          </w:p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0D75F1" w:rsidRDefault="000D75F1" w:rsidP="000D75F1">
            <w:pPr>
              <w:shd w:val="clear" w:color="auto" w:fill="FFFFFF"/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Приложение №2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 постановлению Администрации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Каменского сельского поселения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района 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     Смоленской области  </w:t>
            </w:r>
          </w:p>
          <w:p w:rsidR="000D75F1" w:rsidRDefault="000D75F1" w:rsidP="000D75F1">
            <w:pPr>
              <w:shd w:val="clear" w:color="auto" w:fill="FFFFFF"/>
              <w:tabs>
                <w:tab w:val="left" w:pos="10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«03» марта 2023  №31 </w:t>
            </w:r>
          </w:p>
        </w:tc>
      </w:tr>
    </w:tbl>
    <w:p w:rsidR="000D75F1" w:rsidRDefault="000D75F1" w:rsidP="000D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0D75F1" w:rsidRDefault="000D75F1" w:rsidP="000D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подготовке 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паводкоопасному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периоду </w:t>
      </w:r>
    </w:p>
    <w:p w:rsidR="000D75F1" w:rsidRDefault="000D75F1" w:rsidP="000D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пропуску паводковых вод на территории Каменского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в 2023 году</w:t>
      </w:r>
    </w:p>
    <w:p w:rsidR="000D75F1" w:rsidRDefault="000D75F1" w:rsidP="000D7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2"/>
        <w:gridCol w:w="1369"/>
        <w:gridCol w:w="3876"/>
      </w:tblGrid>
      <w:tr w:rsidR="000D75F1" w:rsidTr="002C5CF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D75F1" w:rsidTr="002C5CF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5F1" w:rsidTr="002C5CF8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период подготовки к паводковому периоду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Корректировка плана действий    (взаимодействия)  по предупреждению       и  ликвидации чрезвычайных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ситуаций,  связанных  с паводками, в соответствии со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среднесрочным прогнозом развития весеннего половодья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01.04.2023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4" w:right="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организацией и проведением мероприятий по предотвращению случаев выхода людей на лед в период половодья с целью отдыха и рыбной ловли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14" w:right="11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D75F1" w:rsidTr="002C5CF8">
        <w:trPr>
          <w:trHeight w:val="2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       информирования населения о развитии паводковой обстановки, ведение разъяснительной работы по вопросу     готовности к действиям при угрозе и возникновении чрезвычайных ситуаций, связанных с паводками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14" w:right="11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 члены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штаба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санитарно-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гигиенических и                  противоэпидемических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 направленных на предупреждение    заболеваний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   в    зонах возможного затопления (подтопления)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  комплекса    мероприятий    по    защите объектов электроснабжения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комплекса мероприятий по защите дорог, мостов,     водопропускных труб,  попадающих в зону возможного затопления (подтопления),    принятие мер по их очистке,            ремонту,            дополнительному укреплению,     обеспечению их надежности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tabs>
                <w:tab w:val="left" w:pos="134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пропуска паводковых вод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2023 г.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18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члены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оперативного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штаба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Проверка   готовности   гидротехнических   сооружений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  ГТС)   к безаварийному пропуску паводковых вод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5" w:hanging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Проверка готовности органов управления, сил и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звена       Смоленской       областной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подсистемы     РСЧС     по     вопросам     готовности  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   безаварийного пропуска  половодья 2022 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</w:p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25.03.2023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члены оперативного штаба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размещение памяток для населения посвященных безопасности во время отдыха на водных объектах. Размещения информации в сети «Интернет» и печатном средстве массовой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органов местного самоуправления муниципального образования Каменского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«МУНИЦИПАЛЬНЫЕ ВЕСТИ»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20.04.2023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члены оперативного штаба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Уточнение, подготовка и проверка готовности пунктов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временного   размещения   населения   и   материальных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ценностей в случае проведения эвакуации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01.04.2023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54" w:hanging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члены оперативного штаба</w:t>
            </w:r>
          </w:p>
        </w:tc>
      </w:tr>
      <w:tr w:rsidR="000D75F1" w:rsidTr="002C5C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лиц, нуждающихся в срочной медицинской   помощи,    из   районов,    подверженных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затоплению           (подтоплению),           в          лечебно-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учреждения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1" w:rsidRDefault="000D75F1" w:rsidP="000D75F1">
            <w:pPr>
              <w:shd w:val="clear" w:color="auto" w:fill="FFFFFF"/>
              <w:spacing w:after="0" w:line="240" w:lineRule="auto"/>
              <w:ind w:right="22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0D75F1" w:rsidRDefault="000D75F1" w:rsidP="000D75F1">
      <w:pPr>
        <w:shd w:val="clear" w:color="auto" w:fill="FFFFFF"/>
        <w:tabs>
          <w:tab w:val="left" w:pos="1030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F1" w:rsidRDefault="000D75F1" w:rsidP="000D7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FA1" w:rsidRDefault="00F36FA1" w:rsidP="000D75F1">
      <w:pPr>
        <w:spacing w:after="0" w:line="240" w:lineRule="auto"/>
      </w:pPr>
    </w:p>
    <w:sectPr w:rsidR="00F36FA1" w:rsidSect="000D75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4D5"/>
    <w:multiLevelType w:val="hybridMultilevel"/>
    <w:tmpl w:val="94A8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9"/>
    <w:rsid w:val="000D75F1"/>
    <w:rsid w:val="00F15F59"/>
    <w:rsid w:val="00F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7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D75F1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7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5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7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D75F1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D7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5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5735</Characters>
  <Application>Microsoft Office Word</Application>
  <DocSecurity>0</DocSecurity>
  <Lines>47</Lines>
  <Paragraphs>13</Paragraphs>
  <ScaleCrop>false</ScaleCrop>
  <Company>*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2023-04-11T09:50:00Z</dcterms:created>
  <dcterms:modified xsi:type="dcterms:W3CDTF">2023-04-11T09:50:00Z</dcterms:modified>
</cp:coreProperties>
</file>